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4E6491" w14:textId="77777777" w:rsidR="00557F4D" w:rsidRPr="00834E5B" w:rsidRDefault="00557F4D" w:rsidP="00557F4D">
      <w:pPr>
        <w:pStyle w:val="Normal0"/>
        <w:tabs>
          <w:tab w:val="left" w:pos="4678"/>
          <w:tab w:val="left" w:pos="10620"/>
          <w:tab w:val="left" w:pos="11328"/>
          <w:tab w:val="left" w:pos="12036"/>
          <w:tab w:val="left" w:pos="12744"/>
          <w:tab w:val="left" w:pos="13452"/>
          <w:tab w:val="left" w:pos="14160"/>
          <w:tab w:val="left" w:pos="14868"/>
          <w:tab w:val="left" w:pos="15576"/>
          <w:tab w:val="left" w:pos="16284"/>
          <w:tab w:val="left" w:pos="16992"/>
          <w:tab w:val="left" w:pos="17640"/>
        </w:tabs>
        <w:spacing w:before="100" w:after="100"/>
        <w:rPr>
          <w:rFonts w:cs="Arial"/>
          <w:b/>
          <w:sz w:val="20"/>
          <w:lang w:val="pt-BR"/>
        </w:rPr>
      </w:pPr>
      <w:r w:rsidRPr="00834E5B">
        <w:rPr>
          <w:rFonts w:cs="Arial"/>
          <w:b/>
          <w:sz w:val="20"/>
          <w:lang w:val="pt-BR"/>
        </w:rPr>
        <w:t>Licitação nº _____/________</w:t>
      </w:r>
      <w:r w:rsidRPr="00834E5B">
        <w:rPr>
          <w:rFonts w:cs="Arial"/>
          <w:b/>
          <w:sz w:val="20"/>
          <w:lang w:val="pt-BR"/>
        </w:rPr>
        <w:tab/>
        <w:t>Processo Administrativo nº ________________/_______</w:t>
      </w:r>
    </w:p>
    <w:p w14:paraId="53E3E7FC" w14:textId="77777777" w:rsidR="0055093C" w:rsidRPr="00834E5B" w:rsidRDefault="0055093C" w:rsidP="00BB46D0">
      <w:pPr>
        <w:pStyle w:val="Normal0"/>
        <w:tabs>
          <w:tab w:val="left" w:pos="4678"/>
          <w:tab w:val="left" w:pos="10620"/>
          <w:tab w:val="left" w:pos="11328"/>
          <w:tab w:val="left" w:pos="12036"/>
          <w:tab w:val="left" w:pos="12744"/>
          <w:tab w:val="left" w:pos="13452"/>
          <w:tab w:val="left" w:pos="14160"/>
          <w:tab w:val="left" w:pos="14868"/>
          <w:tab w:val="left" w:pos="15576"/>
          <w:tab w:val="left" w:pos="16284"/>
          <w:tab w:val="left" w:pos="16992"/>
          <w:tab w:val="left" w:pos="17640"/>
        </w:tabs>
        <w:spacing w:before="60" w:after="60" w:line="312" w:lineRule="auto"/>
        <w:jc w:val="both"/>
        <w:rPr>
          <w:rFonts w:cs="Arial"/>
          <w:b/>
          <w:sz w:val="20"/>
          <w:lang w:val="pt-BR"/>
        </w:rPr>
      </w:pPr>
    </w:p>
    <w:p w14:paraId="69478A1B" w14:textId="36962DEF" w:rsidR="00FF1493" w:rsidRPr="00551088" w:rsidRDefault="00FF1493" w:rsidP="00D13C1D">
      <w:pPr>
        <w:pStyle w:val="Normal0"/>
        <w:numPr>
          <w:ilvl w:val="0"/>
          <w:numId w:val="1"/>
        </w:numPr>
        <w:tabs>
          <w:tab w:val="clear" w:pos="705"/>
          <w:tab w:val="num" w:pos="426"/>
          <w:tab w:val="left" w:pos="882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640"/>
        </w:tabs>
        <w:spacing w:before="60" w:after="60" w:line="312" w:lineRule="auto"/>
        <w:jc w:val="both"/>
        <w:outlineLvl w:val="0"/>
        <w:rPr>
          <w:rFonts w:eastAsia="Times New Roman" w:cs="Arial"/>
          <w:b/>
          <w:sz w:val="20"/>
          <w:u w:val="double"/>
          <w:lang w:val="pt-BR"/>
        </w:rPr>
      </w:pPr>
      <w:r w:rsidRPr="00551088">
        <w:rPr>
          <w:rFonts w:eastAsia="Times New Roman" w:cs="Arial"/>
          <w:b/>
          <w:sz w:val="20"/>
          <w:u w:val="double"/>
          <w:lang w:val="pt-BR"/>
        </w:rPr>
        <w:t xml:space="preserve">PREÂMBULO                         </w:t>
      </w:r>
    </w:p>
    <w:p w14:paraId="788A2CA9" w14:textId="28EFE449" w:rsidR="00FF1493" w:rsidRPr="00834E5B" w:rsidRDefault="00FF1493" w:rsidP="00BB46D0">
      <w:pPr>
        <w:autoSpaceDE w:val="0"/>
        <w:autoSpaceDN w:val="0"/>
        <w:adjustRightInd w:val="0"/>
        <w:spacing w:before="60" w:after="60" w:line="312" w:lineRule="auto"/>
        <w:jc w:val="both"/>
        <w:rPr>
          <w:rFonts w:ascii="Arial" w:hAnsi="Arial" w:cs="Arial"/>
          <w:b/>
          <w:sz w:val="20"/>
          <w:lang w:val="pt-BR"/>
        </w:rPr>
      </w:pPr>
      <w:r w:rsidRPr="00834E5B">
        <w:rPr>
          <w:rFonts w:ascii="Arial" w:hAnsi="Arial" w:cs="Arial"/>
          <w:b/>
          <w:sz w:val="20"/>
          <w:lang w:val="pt-BR"/>
        </w:rPr>
        <w:t>1.1.</w:t>
      </w:r>
      <w:r w:rsidRPr="00834E5B">
        <w:rPr>
          <w:rFonts w:ascii="Arial" w:hAnsi="Arial" w:cs="Arial"/>
          <w:sz w:val="20"/>
          <w:lang w:val="pt-BR"/>
        </w:rPr>
        <w:t xml:space="preserve"> Torna-se público, para conhecimento dos interessados </w:t>
      </w:r>
      <w:r w:rsidR="001A0E22" w:rsidRPr="00834E5B">
        <w:rPr>
          <w:rFonts w:ascii="Arial" w:hAnsi="Arial" w:cs="Arial"/>
          <w:b/>
          <w:i/>
          <w:color w:val="000000"/>
          <w:sz w:val="20"/>
          <w:lang w:val="pt-BR"/>
        </w:rPr>
        <w:t xml:space="preserve">enquadrados na condição de micro empresa ou empresa de pequeno porte [quando se tratar de licitação exclusiva] </w:t>
      </w:r>
      <w:r w:rsidRPr="00834E5B">
        <w:rPr>
          <w:rFonts w:ascii="Arial" w:hAnsi="Arial" w:cs="Arial"/>
          <w:sz w:val="20"/>
          <w:lang w:val="pt-BR"/>
        </w:rPr>
        <w:t xml:space="preserve">aptos a atender a todas as exigências deste </w:t>
      </w:r>
      <w:r w:rsidR="0019770A" w:rsidRPr="00834E5B">
        <w:rPr>
          <w:rFonts w:ascii="Arial" w:hAnsi="Arial" w:cs="Arial"/>
          <w:sz w:val="20"/>
          <w:lang w:val="pt-BR"/>
        </w:rPr>
        <w:t>e</w:t>
      </w:r>
      <w:r w:rsidRPr="00834E5B">
        <w:rPr>
          <w:rFonts w:ascii="Arial" w:hAnsi="Arial" w:cs="Arial"/>
          <w:sz w:val="20"/>
          <w:lang w:val="pt-BR"/>
        </w:rPr>
        <w:t xml:space="preserve">dital e anexos, que a Escola da Magistratura do Estado do Rio de Janeiro - EMERJ, localizada na Rua Dom Manoel, 25 – Centro - Rio de Janeiro - RJ, realizará no dia </w:t>
      </w:r>
      <w:r w:rsidR="006C657B" w:rsidRPr="00834E5B">
        <w:rPr>
          <w:rFonts w:ascii="Arial" w:hAnsi="Arial" w:cs="Arial"/>
          <w:sz w:val="20"/>
          <w:lang w:val="pt-BR"/>
        </w:rPr>
        <w:t xml:space="preserve">  </w:t>
      </w:r>
      <w:r w:rsidR="001A0E22" w:rsidRPr="00834E5B">
        <w:rPr>
          <w:rFonts w:ascii="Arial" w:hAnsi="Arial" w:cs="Arial"/>
          <w:sz w:val="20"/>
          <w:lang w:val="pt-BR"/>
        </w:rPr>
        <w:t>___</w:t>
      </w:r>
      <w:r w:rsidR="004019B1" w:rsidRPr="00834E5B">
        <w:rPr>
          <w:rFonts w:ascii="Arial" w:hAnsi="Arial" w:cs="Arial"/>
          <w:b/>
          <w:bCs/>
          <w:sz w:val="20"/>
          <w:lang w:val="pt-BR"/>
        </w:rPr>
        <w:t>/</w:t>
      </w:r>
      <w:r w:rsidR="001A0E22" w:rsidRPr="00834E5B">
        <w:rPr>
          <w:rFonts w:ascii="Arial" w:hAnsi="Arial" w:cs="Arial"/>
          <w:b/>
          <w:bCs/>
          <w:sz w:val="20"/>
          <w:lang w:val="pt-BR"/>
        </w:rPr>
        <w:t>___</w:t>
      </w:r>
      <w:r w:rsidRPr="00834E5B">
        <w:rPr>
          <w:rFonts w:ascii="Arial" w:hAnsi="Arial" w:cs="Arial"/>
          <w:b/>
          <w:bCs/>
          <w:sz w:val="20"/>
          <w:lang w:val="pt-BR"/>
        </w:rPr>
        <w:t>/</w:t>
      </w:r>
      <w:r w:rsidR="001A0E22" w:rsidRPr="00834E5B">
        <w:rPr>
          <w:rFonts w:ascii="Arial" w:hAnsi="Arial" w:cs="Arial"/>
          <w:b/>
          <w:bCs/>
          <w:sz w:val="20"/>
          <w:lang w:val="pt-BR"/>
        </w:rPr>
        <w:t>___</w:t>
      </w:r>
      <w:r w:rsidR="00FF0963" w:rsidRPr="00834E5B">
        <w:rPr>
          <w:rFonts w:ascii="Arial" w:hAnsi="Arial" w:cs="Arial"/>
          <w:sz w:val="20"/>
          <w:lang w:val="pt-BR"/>
        </w:rPr>
        <w:t xml:space="preserve">, às </w:t>
      </w:r>
      <w:r w:rsidR="001A0E22" w:rsidRPr="00834E5B">
        <w:rPr>
          <w:rFonts w:ascii="Arial" w:hAnsi="Arial" w:cs="Arial"/>
          <w:sz w:val="20"/>
          <w:lang w:val="pt-BR"/>
        </w:rPr>
        <w:t>___</w:t>
      </w:r>
      <w:r w:rsidR="00FF0963" w:rsidRPr="00834E5B">
        <w:rPr>
          <w:rFonts w:ascii="Arial" w:hAnsi="Arial" w:cs="Arial"/>
          <w:b/>
          <w:bCs/>
          <w:sz w:val="20"/>
          <w:lang w:val="pt-BR"/>
        </w:rPr>
        <w:t>:</w:t>
      </w:r>
      <w:r w:rsidR="001A0E22" w:rsidRPr="00834E5B">
        <w:rPr>
          <w:rFonts w:ascii="Arial" w:hAnsi="Arial" w:cs="Arial"/>
          <w:b/>
          <w:bCs/>
          <w:sz w:val="20"/>
          <w:lang w:val="pt-BR"/>
        </w:rPr>
        <w:t>__</w:t>
      </w:r>
      <w:r w:rsidR="00FF0963" w:rsidRPr="00834E5B">
        <w:rPr>
          <w:rFonts w:ascii="Arial" w:hAnsi="Arial" w:cs="Arial"/>
          <w:sz w:val="20"/>
          <w:lang w:val="pt-BR"/>
        </w:rPr>
        <w:t xml:space="preserve">, </w:t>
      </w:r>
      <w:r w:rsidRPr="00834E5B">
        <w:rPr>
          <w:rFonts w:ascii="Arial" w:hAnsi="Arial" w:cs="Arial"/>
          <w:b/>
          <w:sz w:val="20"/>
          <w:lang w:val="pt-BR"/>
        </w:rPr>
        <w:t xml:space="preserve"> </w:t>
      </w:r>
      <w:r w:rsidRPr="00834E5B">
        <w:rPr>
          <w:rFonts w:ascii="Arial" w:hAnsi="Arial" w:cs="Arial"/>
          <w:sz w:val="20"/>
          <w:lang w:val="pt-BR"/>
        </w:rPr>
        <w:t xml:space="preserve"> a licitação nº</w:t>
      </w:r>
      <w:r w:rsidRPr="00834E5B">
        <w:rPr>
          <w:rFonts w:ascii="Arial" w:hAnsi="Arial" w:cs="Arial"/>
          <w:b/>
          <w:sz w:val="20"/>
          <w:lang w:val="pt-BR"/>
        </w:rPr>
        <w:t xml:space="preserve"> </w:t>
      </w:r>
      <w:r w:rsidR="001A0E22" w:rsidRPr="00834E5B">
        <w:rPr>
          <w:rFonts w:ascii="Arial" w:hAnsi="Arial" w:cs="Arial"/>
          <w:b/>
          <w:sz w:val="20"/>
          <w:lang w:val="pt-BR"/>
        </w:rPr>
        <w:t>___</w:t>
      </w:r>
      <w:r w:rsidRPr="00834E5B">
        <w:rPr>
          <w:rFonts w:ascii="Arial" w:hAnsi="Arial" w:cs="Arial"/>
          <w:b/>
          <w:sz w:val="20"/>
          <w:lang w:val="pt-BR"/>
        </w:rPr>
        <w:t>/</w:t>
      </w:r>
      <w:r w:rsidR="001A0E22" w:rsidRPr="00834E5B">
        <w:rPr>
          <w:rFonts w:ascii="Arial" w:hAnsi="Arial" w:cs="Arial"/>
          <w:b/>
          <w:sz w:val="20"/>
          <w:lang w:val="pt-BR"/>
        </w:rPr>
        <w:t>___</w:t>
      </w:r>
      <w:r w:rsidR="006C657B" w:rsidRPr="00834E5B">
        <w:rPr>
          <w:rStyle w:val="normaltextrun"/>
          <w:rFonts w:ascii="Arial" w:hAnsi="Arial" w:cs="Arial"/>
          <w:b/>
          <w:bCs/>
          <w:color w:val="000000"/>
          <w:sz w:val="20"/>
          <w:shd w:val="clear" w:color="auto" w:fill="FFFFFF"/>
          <w:lang w:val="pt-BR"/>
        </w:rPr>
        <w:t xml:space="preserve"> </w:t>
      </w:r>
      <w:r w:rsidRPr="00834E5B">
        <w:rPr>
          <w:rFonts w:ascii="Arial" w:hAnsi="Arial" w:cs="Arial"/>
          <w:sz w:val="20"/>
          <w:lang w:val="pt-BR"/>
        </w:rPr>
        <w:t xml:space="preserve">na modalidade </w:t>
      </w:r>
      <w:r w:rsidRPr="00834E5B">
        <w:rPr>
          <w:rFonts w:ascii="Arial" w:hAnsi="Arial" w:cs="Arial"/>
          <w:b/>
          <w:sz w:val="20"/>
          <w:lang w:val="pt-BR"/>
        </w:rPr>
        <w:t>PREGÃO</w:t>
      </w:r>
      <w:r w:rsidRPr="00834E5B">
        <w:rPr>
          <w:rFonts w:ascii="Arial" w:hAnsi="Arial" w:cs="Arial"/>
          <w:sz w:val="20"/>
          <w:lang w:val="pt-BR"/>
        </w:rPr>
        <w:t xml:space="preserve">, na forma </w:t>
      </w:r>
      <w:r w:rsidRPr="00834E5B">
        <w:rPr>
          <w:rFonts w:ascii="Arial" w:hAnsi="Arial" w:cs="Arial"/>
          <w:b/>
          <w:sz w:val="20"/>
          <w:lang w:val="pt-BR"/>
        </w:rPr>
        <w:t>ELETRÔNIC</w:t>
      </w:r>
      <w:r w:rsidR="004E2F7B" w:rsidRPr="00834E5B">
        <w:rPr>
          <w:rFonts w:ascii="Arial" w:hAnsi="Arial" w:cs="Arial"/>
          <w:b/>
          <w:sz w:val="20"/>
          <w:lang w:val="pt-BR"/>
        </w:rPr>
        <w:t>A</w:t>
      </w:r>
      <w:r w:rsidRPr="00834E5B">
        <w:rPr>
          <w:rFonts w:ascii="Arial" w:hAnsi="Arial" w:cs="Arial"/>
          <w:sz w:val="20"/>
          <w:lang w:val="pt-BR"/>
        </w:rPr>
        <w:t xml:space="preserve">, do tipo </w:t>
      </w:r>
      <w:r w:rsidR="001A0E22" w:rsidRPr="00834E5B">
        <w:rPr>
          <w:rFonts w:ascii="Arial" w:hAnsi="Arial" w:cs="Arial"/>
          <w:b/>
          <w:sz w:val="20"/>
          <w:lang w:val="pt-BR"/>
        </w:rPr>
        <w:t>___________</w:t>
      </w:r>
      <w:r w:rsidR="001A0E22" w:rsidRPr="00834E5B">
        <w:rPr>
          <w:rFonts w:ascii="Arial" w:hAnsi="Arial" w:cs="Arial"/>
          <w:sz w:val="20"/>
          <w:lang w:val="pt-BR"/>
        </w:rPr>
        <w:t>, visando à</w:t>
      </w:r>
      <w:r w:rsidR="006545C0" w:rsidRPr="00834E5B">
        <w:rPr>
          <w:rFonts w:ascii="Arial" w:hAnsi="Arial" w:cs="Arial"/>
          <w:sz w:val="20"/>
          <w:lang w:val="pt-BR"/>
        </w:rPr>
        <w:t xml:space="preserve"> </w:t>
      </w:r>
      <w:r w:rsidR="001A0E22" w:rsidRPr="00834E5B">
        <w:rPr>
          <w:rFonts w:ascii="Arial" w:hAnsi="Arial" w:cs="Arial"/>
          <w:b/>
          <w:sz w:val="20"/>
          <w:lang w:val="pt-BR"/>
        </w:rPr>
        <w:t>________________________________</w:t>
      </w:r>
      <w:r w:rsidR="001A0E22" w:rsidRPr="00834E5B">
        <w:rPr>
          <w:rFonts w:ascii="Arial" w:eastAsia="Fonte Ecológica Spranq" w:hAnsi="Arial" w:cs="Arial"/>
          <w:sz w:val="20"/>
          <w:lang w:val="pt-BR"/>
        </w:rPr>
        <w:t xml:space="preserve"> para atender à demanda do(a) _________________da EMERJ</w:t>
      </w:r>
      <w:r w:rsidR="001A0E22" w:rsidRPr="00834E5B">
        <w:rPr>
          <w:rFonts w:ascii="Arial" w:eastAsia="Fonte Ecológica Spranq" w:hAnsi="Arial" w:cs="Arial"/>
          <w:b/>
          <w:sz w:val="20"/>
          <w:lang w:val="pt-BR"/>
        </w:rPr>
        <w:t xml:space="preserve">, </w:t>
      </w:r>
      <w:r w:rsidRPr="00834E5B">
        <w:rPr>
          <w:rFonts w:ascii="Arial" w:hAnsi="Arial" w:cs="Arial"/>
          <w:sz w:val="20"/>
          <w:lang w:val="pt-BR"/>
        </w:rPr>
        <w:t>de acordo com os princípios e normas da</w:t>
      </w:r>
      <w:r w:rsidR="00C91DB9" w:rsidRPr="00834E5B">
        <w:rPr>
          <w:rFonts w:ascii="Arial" w:hAnsi="Arial" w:cs="Arial"/>
          <w:sz w:val="20"/>
          <w:lang w:val="pt-BR"/>
        </w:rPr>
        <w:t>s</w:t>
      </w:r>
      <w:r w:rsidRPr="00834E5B">
        <w:rPr>
          <w:rFonts w:ascii="Arial" w:hAnsi="Arial" w:cs="Arial"/>
          <w:sz w:val="20"/>
          <w:lang w:val="pt-BR"/>
        </w:rPr>
        <w:t xml:space="preserve"> </w:t>
      </w:r>
      <w:r w:rsidRPr="00834E5B">
        <w:rPr>
          <w:rFonts w:ascii="Arial" w:hAnsi="Arial" w:cs="Arial"/>
          <w:sz w:val="20"/>
          <w:lang w:val="pt-BR" w:eastAsia="pt-BR"/>
        </w:rPr>
        <w:t>Lei</w:t>
      </w:r>
      <w:r w:rsidR="00C91DB9" w:rsidRPr="00834E5B">
        <w:rPr>
          <w:rFonts w:ascii="Arial" w:hAnsi="Arial" w:cs="Arial"/>
          <w:sz w:val="20"/>
          <w:lang w:val="pt-BR" w:eastAsia="pt-BR"/>
        </w:rPr>
        <w:t>s</w:t>
      </w:r>
      <w:r w:rsidRPr="00834E5B">
        <w:rPr>
          <w:rFonts w:ascii="Arial" w:hAnsi="Arial" w:cs="Arial"/>
          <w:sz w:val="20"/>
          <w:lang w:val="pt-BR" w:eastAsia="pt-BR"/>
        </w:rPr>
        <w:t xml:space="preserve"> Federa</w:t>
      </w:r>
      <w:r w:rsidR="00C91DB9" w:rsidRPr="00834E5B">
        <w:rPr>
          <w:rFonts w:ascii="Arial" w:hAnsi="Arial" w:cs="Arial"/>
          <w:sz w:val="20"/>
          <w:lang w:val="pt-BR" w:eastAsia="pt-BR"/>
        </w:rPr>
        <w:t>is</w:t>
      </w:r>
      <w:r w:rsidRPr="00834E5B">
        <w:rPr>
          <w:rFonts w:ascii="Arial" w:hAnsi="Arial" w:cs="Arial"/>
          <w:sz w:val="20"/>
          <w:lang w:val="pt-BR" w:eastAsia="pt-BR"/>
        </w:rPr>
        <w:t xml:space="preserve"> </w:t>
      </w:r>
      <w:proofErr w:type="spellStart"/>
      <w:r w:rsidRPr="00834E5B">
        <w:rPr>
          <w:rFonts w:ascii="Arial" w:hAnsi="Arial" w:cs="Arial"/>
          <w:sz w:val="20"/>
          <w:lang w:val="pt-BR" w:eastAsia="pt-BR"/>
        </w:rPr>
        <w:t>nº</w:t>
      </w:r>
      <w:r w:rsidR="00C91DB9" w:rsidRPr="00834E5B">
        <w:rPr>
          <w:rFonts w:ascii="Arial" w:hAnsi="Arial" w:cs="Arial"/>
          <w:sz w:val="20"/>
          <w:lang w:val="pt-BR" w:eastAsia="pt-BR"/>
        </w:rPr>
        <w:t>s</w:t>
      </w:r>
      <w:proofErr w:type="spellEnd"/>
      <w:r w:rsidR="00C91DB9" w:rsidRPr="00834E5B">
        <w:rPr>
          <w:rFonts w:ascii="Arial" w:hAnsi="Arial" w:cs="Arial"/>
          <w:sz w:val="20"/>
          <w:lang w:val="pt-BR" w:eastAsia="pt-BR"/>
        </w:rPr>
        <w:t>,</w:t>
      </w:r>
      <w:r w:rsidRPr="00834E5B">
        <w:rPr>
          <w:rFonts w:ascii="Arial" w:hAnsi="Arial" w:cs="Arial"/>
          <w:sz w:val="20"/>
          <w:lang w:val="pt-BR" w:eastAsia="pt-BR"/>
        </w:rPr>
        <w:t xml:space="preserve"> 8.666/1993</w:t>
      </w:r>
      <w:r w:rsidR="00C91DB9" w:rsidRPr="00834E5B">
        <w:rPr>
          <w:rFonts w:ascii="Arial" w:hAnsi="Arial" w:cs="Arial"/>
          <w:sz w:val="20"/>
          <w:lang w:val="pt-BR" w:eastAsia="pt-BR"/>
        </w:rPr>
        <w:t xml:space="preserve"> e</w:t>
      </w:r>
      <w:r w:rsidRPr="00834E5B">
        <w:rPr>
          <w:rFonts w:ascii="Arial" w:hAnsi="Arial" w:cs="Arial"/>
          <w:sz w:val="20"/>
          <w:lang w:val="pt-BR" w:eastAsia="pt-BR"/>
        </w:rPr>
        <w:t xml:space="preserve"> 10.520/2002, o Decreto Federa</w:t>
      </w:r>
      <w:r w:rsidR="00684DAE" w:rsidRPr="00834E5B">
        <w:rPr>
          <w:rFonts w:ascii="Arial" w:hAnsi="Arial" w:cs="Arial"/>
          <w:sz w:val="20"/>
          <w:lang w:val="pt-BR" w:eastAsia="pt-BR"/>
        </w:rPr>
        <w:t>l</w:t>
      </w:r>
      <w:r w:rsidRPr="00834E5B">
        <w:rPr>
          <w:rFonts w:ascii="Arial" w:hAnsi="Arial" w:cs="Arial"/>
          <w:sz w:val="20"/>
          <w:lang w:val="pt-BR" w:eastAsia="pt-BR"/>
        </w:rPr>
        <w:t xml:space="preserve"> nº</w:t>
      </w:r>
      <w:r w:rsidR="00C91DB9" w:rsidRPr="00834E5B">
        <w:rPr>
          <w:rFonts w:ascii="Arial" w:hAnsi="Arial" w:cs="Arial"/>
          <w:sz w:val="20"/>
          <w:lang w:val="pt-BR" w:eastAsia="pt-BR"/>
        </w:rPr>
        <w:t>.</w:t>
      </w:r>
      <w:r w:rsidRPr="00834E5B">
        <w:rPr>
          <w:rFonts w:ascii="Arial" w:hAnsi="Arial" w:cs="Arial"/>
          <w:sz w:val="20"/>
          <w:lang w:val="pt-BR" w:eastAsia="pt-BR"/>
        </w:rPr>
        <w:t xml:space="preserve"> </w:t>
      </w:r>
      <w:r w:rsidR="005A52C0" w:rsidRPr="00834E5B">
        <w:rPr>
          <w:rFonts w:ascii="Arial" w:hAnsi="Arial" w:cs="Arial"/>
          <w:sz w:val="20"/>
          <w:lang w:val="pt-BR" w:eastAsia="pt-BR"/>
        </w:rPr>
        <w:t>10.024</w:t>
      </w:r>
      <w:r w:rsidRPr="00834E5B">
        <w:rPr>
          <w:rFonts w:ascii="Arial" w:hAnsi="Arial" w:cs="Arial"/>
          <w:sz w:val="20"/>
          <w:lang w:val="pt-BR" w:eastAsia="pt-BR"/>
        </w:rPr>
        <w:t>/20</w:t>
      </w:r>
      <w:r w:rsidR="005A52C0" w:rsidRPr="00834E5B">
        <w:rPr>
          <w:rFonts w:ascii="Arial" w:hAnsi="Arial" w:cs="Arial"/>
          <w:sz w:val="20"/>
          <w:lang w:val="pt-BR" w:eastAsia="pt-BR"/>
        </w:rPr>
        <w:t>19</w:t>
      </w:r>
      <w:r w:rsidRPr="00834E5B">
        <w:rPr>
          <w:rFonts w:ascii="Arial" w:hAnsi="Arial" w:cs="Arial"/>
          <w:sz w:val="20"/>
          <w:lang w:val="pt-BR" w:eastAsia="pt-BR"/>
        </w:rPr>
        <w:t>, da Lei Complementar nº 123/2006 e as exigências estabelecidas neste Edital.</w:t>
      </w:r>
      <w:r w:rsidR="00551088">
        <w:rPr>
          <w:rFonts w:ascii="Arial" w:hAnsi="Arial" w:cs="Arial"/>
          <w:sz w:val="20"/>
          <w:lang w:val="pt-BR" w:eastAsia="pt-BR"/>
        </w:rPr>
        <w:t xml:space="preserve"> </w:t>
      </w:r>
    </w:p>
    <w:p w14:paraId="67E03D16" w14:textId="3A415097" w:rsidR="00FF1493" w:rsidRDefault="00FF1493" w:rsidP="00BB46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60" w:after="60" w:line="312" w:lineRule="auto"/>
        <w:jc w:val="both"/>
        <w:rPr>
          <w:rFonts w:ascii="Arial" w:hAnsi="Arial" w:cs="Arial"/>
          <w:sz w:val="20"/>
          <w:lang w:val="pt-BR"/>
        </w:rPr>
      </w:pPr>
      <w:r w:rsidRPr="00834E5B">
        <w:rPr>
          <w:rFonts w:ascii="Arial" w:hAnsi="Arial" w:cs="Arial"/>
          <w:b/>
          <w:sz w:val="20"/>
          <w:lang w:val="pt-BR"/>
        </w:rPr>
        <w:t>1.2.</w:t>
      </w:r>
      <w:r w:rsidRPr="00834E5B">
        <w:rPr>
          <w:rFonts w:ascii="Arial" w:hAnsi="Arial" w:cs="Arial"/>
          <w:sz w:val="20"/>
          <w:lang w:val="pt-BR"/>
        </w:rPr>
        <w:t xml:space="preserve"> Esta licitação será destinada à ampla concorrência, conforme dispõe o artigo 49, II da Lei Complementar nº 123/06, alterada pela Lei Complementar nº 147/14.</w:t>
      </w:r>
    </w:p>
    <w:p w14:paraId="6E096955" w14:textId="09FFC650" w:rsidR="00D55373" w:rsidRPr="00D55373" w:rsidRDefault="00DA565B" w:rsidP="00DA565B">
      <w:pPr>
        <w:pStyle w:val="PargrafodaLista"/>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60" w:after="60" w:line="312" w:lineRule="auto"/>
        <w:ind w:left="567" w:hanging="567"/>
        <w:jc w:val="both"/>
        <w:rPr>
          <w:rFonts w:ascii="Arial" w:hAnsi="Arial" w:cs="Arial"/>
          <w:sz w:val="20"/>
          <w:lang w:val="pt-BR"/>
        </w:rPr>
      </w:pPr>
      <w:r w:rsidRPr="00DA565B">
        <w:rPr>
          <w:rFonts w:ascii="Arial" w:hAnsi="Arial" w:cs="Arial"/>
          <w:b/>
          <w:bCs/>
          <w:sz w:val="20"/>
          <w:lang w:val="pt-BR"/>
        </w:rPr>
        <w:t>1.2.1</w:t>
      </w:r>
      <w:r>
        <w:rPr>
          <w:rFonts w:ascii="Arial" w:hAnsi="Arial" w:cs="Arial"/>
          <w:b/>
          <w:bCs/>
          <w:sz w:val="20"/>
          <w:lang w:val="pt-BR"/>
        </w:rPr>
        <w:t xml:space="preserve">  </w:t>
      </w:r>
      <w:r w:rsidRPr="00DA565B">
        <w:rPr>
          <w:rFonts w:ascii="Arial" w:hAnsi="Arial" w:cs="Arial"/>
          <w:b/>
          <w:bCs/>
          <w:sz w:val="20"/>
          <w:lang w:val="pt-BR"/>
        </w:rPr>
        <w:t>Esta licitação será exclusiva para microempresas e empresas de pequeno porte, conforme dispõem os artigos 47 e 48 da Lei Complementar nº 123/06, alterada pela Lei Complementar nº 147/14. [quando se tratar de licitação exclusiva]</w:t>
      </w:r>
      <w:r>
        <w:rPr>
          <w:rFonts w:ascii="Arial" w:hAnsi="Arial" w:cs="Arial"/>
          <w:b/>
          <w:bCs/>
          <w:sz w:val="20"/>
          <w:lang w:val="pt-BR"/>
        </w:rPr>
        <w:t>.</w:t>
      </w:r>
      <w:r w:rsidRPr="00DA565B">
        <w:rPr>
          <w:rFonts w:ascii="Arial" w:hAnsi="Arial" w:cs="Arial"/>
          <w:b/>
          <w:bCs/>
          <w:sz w:val="20"/>
          <w:lang w:val="pt-BR"/>
        </w:rPr>
        <w:t xml:space="preserve">  </w:t>
      </w:r>
    </w:p>
    <w:p w14:paraId="20947233" w14:textId="5E716C53" w:rsidR="00FF1493" w:rsidRPr="00834E5B" w:rsidRDefault="00FF1493" w:rsidP="00BB46D0">
      <w:pPr>
        <w:spacing w:before="60" w:after="60" w:line="312" w:lineRule="auto"/>
        <w:jc w:val="both"/>
        <w:rPr>
          <w:rFonts w:ascii="Arial" w:hAnsi="Arial" w:cs="Arial"/>
          <w:sz w:val="20"/>
          <w:lang w:val="pt-BR"/>
        </w:rPr>
      </w:pPr>
      <w:r w:rsidRPr="00834E5B">
        <w:rPr>
          <w:rFonts w:ascii="Arial" w:hAnsi="Arial" w:cs="Arial"/>
          <w:b/>
          <w:sz w:val="20"/>
          <w:lang w:val="pt-BR"/>
        </w:rPr>
        <w:t>1.3.</w:t>
      </w:r>
      <w:r w:rsidRPr="00834E5B">
        <w:rPr>
          <w:rFonts w:ascii="Arial" w:hAnsi="Arial" w:cs="Arial"/>
          <w:sz w:val="20"/>
          <w:lang w:val="pt-BR"/>
        </w:rPr>
        <w:t xml:space="preserve"> O edital e anexos encontram-se disponíveis para conhecimento e obtenção pelos interessados, gratuitamente, no portal de compras do Governo Federal (</w:t>
      </w:r>
      <w:hyperlink r:id="rId8" w:history="1">
        <w:r w:rsidRPr="00834E5B">
          <w:rPr>
            <w:rStyle w:val="Hyperlink"/>
            <w:rFonts w:ascii="Arial" w:hAnsi="Arial" w:cs="Arial"/>
            <w:color w:val="auto"/>
            <w:sz w:val="20"/>
            <w:u w:val="none"/>
            <w:lang w:val="pt-BR"/>
          </w:rPr>
          <w:t>www.comprasnet.gov.br</w:t>
        </w:r>
      </w:hyperlink>
      <w:r w:rsidRPr="00834E5B">
        <w:rPr>
          <w:rFonts w:ascii="Arial" w:hAnsi="Arial" w:cs="Arial"/>
          <w:sz w:val="20"/>
          <w:lang w:val="pt-BR"/>
        </w:rPr>
        <w:t>) e no portal da EMERJ (</w:t>
      </w:r>
      <w:hyperlink r:id="rId9" w:history="1">
        <w:r w:rsidRPr="00834E5B">
          <w:rPr>
            <w:rStyle w:val="Hyperlink"/>
            <w:rFonts w:ascii="Arial" w:hAnsi="Arial" w:cs="Arial"/>
            <w:color w:val="auto"/>
            <w:sz w:val="20"/>
            <w:u w:val="none"/>
            <w:lang w:val="pt-BR"/>
          </w:rPr>
          <w:t>h</w:t>
        </w:r>
        <w:r w:rsidRPr="00834E5B">
          <w:rPr>
            <w:rStyle w:val="Hyperlink"/>
            <w:rFonts w:ascii="Arial" w:hAnsi="Arial" w:cs="Arial"/>
            <w:noProof/>
            <w:color w:val="auto"/>
            <w:sz w:val="20"/>
            <w:u w:val="none"/>
            <w:lang w:val="pt-BR" w:eastAsia="pt-BR"/>
          </w:rPr>
          <w:t>ttp://www.emerj.tjrj.jus.br/paginas/ licitacao/licitacoesnovas.htm</w:t>
        </w:r>
      </w:hyperlink>
      <w:r w:rsidRPr="00834E5B">
        <w:rPr>
          <w:rFonts w:ascii="Arial" w:hAnsi="Arial" w:cs="Arial"/>
          <w:sz w:val="20"/>
          <w:lang w:val="pt-BR"/>
        </w:rPr>
        <w:t>).</w:t>
      </w:r>
    </w:p>
    <w:p w14:paraId="79EDD601" w14:textId="3F98AD5B" w:rsidR="00FF1493" w:rsidRPr="00834E5B" w:rsidRDefault="00FF1493" w:rsidP="00BB46D0">
      <w:pPr>
        <w:pStyle w:val="Normal0"/>
        <w:tabs>
          <w:tab w:val="left" w:pos="882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640"/>
        </w:tabs>
        <w:spacing w:before="60" w:after="60" w:line="312" w:lineRule="auto"/>
        <w:jc w:val="both"/>
        <w:outlineLvl w:val="0"/>
        <w:rPr>
          <w:rFonts w:eastAsia="Times New Roman" w:cs="Arial"/>
          <w:sz w:val="20"/>
          <w:lang w:val="pt-BR"/>
        </w:rPr>
      </w:pPr>
      <w:r w:rsidRPr="00834E5B">
        <w:rPr>
          <w:rFonts w:eastAsia="Times New Roman" w:cs="Arial"/>
          <w:b/>
          <w:sz w:val="20"/>
          <w:lang w:val="pt-BR"/>
        </w:rPr>
        <w:t>1.4</w:t>
      </w:r>
      <w:r w:rsidRPr="00834E5B">
        <w:rPr>
          <w:rFonts w:eastAsia="Times New Roman" w:cs="Arial"/>
          <w:sz w:val="20"/>
          <w:lang w:val="pt-BR"/>
        </w:rPr>
        <w:t xml:space="preserve">. A licitação será conduzida pelo pregoeiro e equipe de apoio, designados pela Portaria nº </w:t>
      </w:r>
      <w:r w:rsidR="00503566" w:rsidRPr="00834E5B">
        <w:rPr>
          <w:rFonts w:eastAsia="Times New Roman" w:cs="Arial"/>
          <w:sz w:val="20"/>
          <w:lang w:val="pt-BR"/>
        </w:rPr>
        <w:t>__</w:t>
      </w:r>
      <w:r w:rsidRPr="00834E5B">
        <w:rPr>
          <w:rFonts w:eastAsia="Times New Roman" w:cs="Arial"/>
          <w:sz w:val="20"/>
          <w:lang w:val="pt-BR"/>
        </w:rPr>
        <w:t>/</w:t>
      </w:r>
      <w:r w:rsidR="00503566" w:rsidRPr="00834E5B">
        <w:rPr>
          <w:rFonts w:eastAsia="Times New Roman" w:cs="Arial"/>
          <w:sz w:val="20"/>
          <w:lang w:val="pt-BR"/>
        </w:rPr>
        <w:t>__</w:t>
      </w:r>
      <w:r w:rsidRPr="00834E5B">
        <w:rPr>
          <w:rFonts w:eastAsia="Times New Roman" w:cs="Arial"/>
          <w:sz w:val="20"/>
          <w:lang w:val="pt-BR"/>
        </w:rPr>
        <w:t xml:space="preserve">, publicado no Diário da Justiça Eletrônico do Estado do Rio de Janeiro (DJERJ) do dia </w:t>
      </w:r>
      <w:r w:rsidR="00503566" w:rsidRPr="00834E5B">
        <w:rPr>
          <w:rFonts w:eastAsia="Times New Roman" w:cs="Arial"/>
          <w:sz w:val="20"/>
          <w:lang w:val="pt-BR"/>
        </w:rPr>
        <w:t>__</w:t>
      </w:r>
      <w:r w:rsidR="002B2615" w:rsidRPr="00834E5B">
        <w:rPr>
          <w:rFonts w:eastAsia="Times New Roman" w:cs="Arial"/>
          <w:sz w:val="20"/>
          <w:lang w:val="pt-BR"/>
        </w:rPr>
        <w:t>/</w:t>
      </w:r>
      <w:r w:rsidR="00503566" w:rsidRPr="00834E5B">
        <w:rPr>
          <w:rFonts w:eastAsia="Times New Roman" w:cs="Arial"/>
          <w:sz w:val="20"/>
          <w:lang w:val="pt-BR"/>
        </w:rPr>
        <w:t>__</w:t>
      </w:r>
      <w:r w:rsidR="002B2615" w:rsidRPr="00834E5B">
        <w:rPr>
          <w:rFonts w:eastAsia="Times New Roman" w:cs="Arial"/>
          <w:sz w:val="20"/>
          <w:lang w:val="pt-BR"/>
        </w:rPr>
        <w:t>/</w:t>
      </w:r>
      <w:r w:rsidR="00777DD6">
        <w:rPr>
          <w:rFonts w:eastAsia="Times New Roman" w:cs="Arial"/>
          <w:sz w:val="20"/>
          <w:lang w:val="pt-BR"/>
        </w:rPr>
        <w:t>___</w:t>
      </w:r>
      <w:r w:rsidRPr="00834E5B">
        <w:rPr>
          <w:rFonts w:eastAsia="Times New Roman" w:cs="Arial"/>
          <w:sz w:val="20"/>
          <w:lang w:val="pt-BR"/>
        </w:rPr>
        <w:t>.</w:t>
      </w:r>
    </w:p>
    <w:p w14:paraId="3437EF82" w14:textId="77777777" w:rsidR="00FF1493" w:rsidRPr="00834E5B" w:rsidRDefault="00FF1493" w:rsidP="00BB46D0">
      <w:pPr>
        <w:spacing w:before="60" w:after="60" w:line="312" w:lineRule="auto"/>
        <w:jc w:val="both"/>
        <w:rPr>
          <w:rFonts w:ascii="Arial" w:hAnsi="Arial" w:cs="Arial"/>
          <w:sz w:val="20"/>
          <w:lang w:val="pt-BR"/>
        </w:rPr>
      </w:pPr>
      <w:r w:rsidRPr="00834E5B">
        <w:rPr>
          <w:rFonts w:ascii="Arial" w:hAnsi="Arial" w:cs="Arial"/>
          <w:b/>
          <w:sz w:val="20"/>
          <w:lang w:val="pt-BR"/>
        </w:rPr>
        <w:t>1.5.</w:t>
      </w:r>
      <w:r w:rsidRPr="00834E5B">
        <w:rPr>
          <w:rFonts w:ascii="Arial" w:hAnsi="Arial" w:cs="Arial"/>
          <w:sz w:val="20"/>
          <w:lang w:val="pt-BR"/>
        </w:rPr>
        <w:t xml:space="preserve"> Os prazos descritos neste edital serão contados da publicação no DJERJ.</w:t>
      </w:r>
    </w:p>
    <w:p w14:paraId="60EC0D8A" w14:textId="77777777" w:rsidR="00FF1493" w:rsidRPr="00834E5B" w:rsidRDefault="00FF1493" w:rsidP="00BB46D0">
      <w:pPr>
        <w:spacing w:before="60" w:after="60" w:line="312" w:lineRule="auto"/>
        <w:jc w:val="both"/>
        <w:rPr>
          <w:rFonts w:ascii="Arial" w:hAnsi="Arial" w:cs="Arial"/>
          <w:sz w:val="20"/>
          <w:lang w:val="pt-BR"/>
        </w:rPr>
      </w:pPr>
      <w:r w:rsidRPr="00834E5B">
        <w:rPr>
          <w:rFonts w:ascii="Arial" w:hAnsi="Arial" w:cs="Arial"/>
          <w:b/>
          <w:sz w:val="20"/>
          <w:lang w:val="pt-BR"/>
        </w:rPr>
        <w:t>1.6.</w:t>
      </w:r>
      <w:r w:rsidRPr="00834E5B">
        <w:rPr>
          <w:rFonts w:ascii="Arial" w:hAnsi="Arial" w:cs="Arial"/>
          <w:sz w:val="20"/>
          <w:lang w:val="pt-BR"/>
        </w:rPr>
        <w:t xml:space="preserve"> Em caso de discordância existente entre as especificações deste objeto descritas no </w:t>
      </w:r>
      <w:proofErr w:type="spellStart"/>
      <w:r w:rsidRPr="00834E5B">
        <w:rPr>
          <w:rFonts w:ascii="Arial" w:hAnsi="Arial" w:cs="Arial"/>
          <w:sz w:val="20"/>
          <w:lang w:val="pt-BR"/>
        </w:rPr>
        <w:t>Comprasnet</w:t>
      </w:r>
      <w:proofErr w:type="spellEnd"/>
      <w:r w:rsidRPr="00834E5B">
        <w:rPr>
          <w:rFonts w:ascii="Arial" w:hAnsi="Arial" w:cs="Arial"/>
          <w:sz w:val="20"/>
          <w:lang w:val="pt-BR"/>
        </w:rPr>
        <w:t xml:space="preserve"> e as especificações constantes deste Edital, prevalecerão as constantes do Edital e dispositivos constantes de seus anexos.</w:t>
      </w:r>
    </w:p>
    <w:p w14:paraId="5AD053A1" w14:textId="77777777" w:rsidR="00FF1493" w:rsidRPr="00834E5B" w:rsidRDefault="00FF1493" w:rsidP="00BB46D0">
      <w:pPr>
        <w:spacing w:before="60" w:after="60" w:line="312" w:lineRule="auto"/>
        <w:jc w:val="both"/>
        <w:rPr>
          <w:rFonts w:ascii="Arial" w:hAnsi="Arial" w:cs="Arial"/>
          <w:b/>
          <w:sz w:val="20"/>
          <w:lang w:val="pt-BR"/>
        </w:rPr>
      </w:pPr>
      <w:r w:rsidRPr="00834E5B">
        <w:rPr>
          <w:rFonts w:ascii="Arial" w:hAnsi="Arial" w:cs="Arial"/>
          <w:b/>
          <w:sz w:val="20"/>
          <w:lang w:val="pt-BR"/>
        </w:rPr>
        <w:t>1.7.</w:t>
      </w:r>
      <w:r w:rsidRPr="00834E5B">
        <w:rPr>
          <w:rFonts w:ascii="Arial" w:hAnsi="Arial" w:cs="Arial"/>
          <w:sz w:val="20"/>
          <w:lang w:val="pt-BR"/>
        </w:rPr>
        <w:t xml:space="preserve"> </w:t>
      </w:r>
      <w:r w:rsidRPr="00834E5B">
        <w:rPr>
          <w:rFonts w:ascii="Arial" w:hAnsi="Arial" w:cs="Arial"/>
          <w:b/>
          <w:sz w:val="20"/>
          <w:lang w:val="pt-BR"/>
        </w:rPr>
        <w:t>A SESSÃO PÚBLICA DO PREGÃO ELETRÔNICO:</w:t>
      </w:r>
    </w:p>
    <w:p w14:paraId="64D3EE8D" w14:textId="3DBDA70A" w:rsidR="00777DD6" w:rsidRDefault="00FF1493" w:rsidP="00777DD6">
      <w:pPr>
        <w:spacing w:before="60" w:after="60" w:line="288" w:lineRule="auto"/>
        <w:ind w:left="1134"/>
        <w:jc w:val="both"/>
        <w:rPr>
          <w:rFonts w:ascii="Arial" w:hAnsi="Arial" w:cs="Arial"/>
          <w:b/>
          <w:sz w:val="20"/>
          <w:lang w:val="pt-BR"/>
        </w:rPr>
      </w:pPr>
      <w:r w:rsidRPr="00834E5B">
        <w:rPr>
          <w:rFonts w:ascii="Arial" w:hAnsi="Arial" w:cs="Arial"/>
          <w:b/>
          <w:sz w:val="20"/>
          <w:lang w:val="pt-BR"/>
        </w:rPr>
        <w:t xml:space="preserve">DIA: </w:t>
      </w:r>
      <w:r w:rsidR="00807163" w:rsidRPr="00834E5B">
        <w:rPr>
          <w:rFonts w:ascii="Arial" w:hAnsi="Arial" w:cs="Arial"/>
          <w:b/>
          <w:sz w:val="20"/>
          <w:lang w:val="pt-BR"/>
        </w:rPr>
        <w:t xml:space="preserve">  </w:t>
      </w:r>
      <w:r w:rsidR="00817188" w:rsidRPr="00834E5B">
        <w:rPr>
          <w:rFonts w:ascii="Arial" w:hAnsi="Arial" w:cs="Arial"/>
          <w:b/>
          <w:sz w:val="20"/>
          <w:lang w:val="pt-BR"/>
        </w:rPr>
        <w:t xml:space="preserve"> </w:t>
      </w:r>
      <w:r w:rsidR="00503566" w:rsidRPr="00834E5B">
        <w:rPr>
          <w:rFonts w:ascii="Arial" w:hAnsi="Arial" w:cs="Arial"/>
          <w:b/>
          <w:sz w:val="20"/>
          <w:lang w:val="pt-BR"/>
        </w:rPr>
        <w:t>__</w:t>
      </w:r>
      <w:r w:rsidR="00EA4E90" w:rsidRPr="00834E5B">
        <w:rPr>
          <w:rFonts w:ascii="Arial" w:hAnsi="Arial" w:cs="Arial"/>
          <w:b/>
          <w:sz w:val="20"/>
          <w:lang w:val="pt-BR"/>
        </w:rPr>
        <w:t>/</w:t>
      </w:r>
      <w:r w:rsidR="00503566" w:rsidRPr="00834E5B">
        <w:rPr>
          <w:rFonts w:ascii="Arial" w:hAnsi="Arial" w:cs="Arial"/>
          <w:b/>
          <w:sz w:val="20"/>
          <w:lang w:val="pt-BR"/>
        </w:rPr>
        <w:t>__</w:t>
      </w:r>
      <w:r w:rsidR="00EA4E90" w:rsidRPr="00834E5B">
        <w:rPr>
          <w:rFonts w:ascii="Arial" w:hAnsi="Arial" w:cs="Arial"/>
          <w:b/>
          <w:sz w:val="20"/>
          <w:lang w:val="pt-BR"/>
        </w:rPr>
        <w:t>/</w:t>
      </w:r>
      <w:r w:rsidR="00777DD6">
        <w:rPr>
          <w:rFonts w:ascii="Arial" w:hAnsi="Arial" w:cs="Arial"/>
          <w:b/>
          <w:sz w:val="20"/>
          <w:lang w:val="pt-BR"/>
        </w:rPr>
        <w:t>___</w:t>
      </w:r>
    </w:p>
    <w:p w14:paraId="7C936426" w14:textId="31738119" w:rsidR="00FF1493" w:rsidRPr="00834E5B" w:rsidRDefault="00FF1493" w:rsidP="00777DD6">
      <w:pPr>
        <w:spacing w:before="60" w:after="60" w:line="288" w:lineRule="auto"/>
        <w:ind w:left="1134"/>
        <w:jc w:val="both"/>
        <w:rPr>
          <w:rFonts w:ascii="Arial" w:hAnsi="Arial" w:cs="Arial"/>
          <w:b/>
          <w:sz w:val="20"/>
          <w:lang w:val="pt-BR"/>
        </w:rPr>
      </w:pPr>
      <w:r w:rsidRPr="00834E5B">
        <w:rPr>
          <w:rFonts w:ascii="Arial" w:hAnsi="Arial" w:cs="Arial"/>
          <w:b/>
          <w:sz w:val="20"/>
          <w:lang w:val="pt-BR"/>
        </w:rPr>
        <w:t>HORÁRIO:</w:t>
      </w:r>
      <w:r w:rsidR="0001442D" w:rsidRPr="00834E5B">
        <w:rPr>
          <w:rFonts w:ascii="Arial" w:hAnsi="Arial" w:cs="Arial"/>
          <w:b/>
          <w:sz w:val="20"/>
          <w:lang w:val="pt-BR"/>
        </w:rPr>
        <w:t xml:space="preserve"> </w:t>
      </w:r>
      <w:r w:rsidR="00503566" w:rsidRPr="00834E5B">
        <w:rPr>
          <w:rFonts w:ascii="Arial" w:hAnsi="Arial" w:cs="Arial"/>
          <w:b/>
          <w:sz w:val="20"/>
          <w:lang w:val="pt-BR"/>
        </w:rPr>
        <w:t>__</w:t>
      </w:r>
      <w:r w:rsidR="0001442D" w:rsidRPr="00834E5B">
        <w:rPr>
          <w:rFonts w:ascii="Arial" w:hAnsi="Arial" w:cs="Arial"/>
          <w:b/>
          <w:sz w:val="20"/>
          <w:lang w:val="pt-BR"/>
        </w:rPr>
        <w:t>:</w:t>
      </w:r>
      <w:r w:rsidR="00503566" w:rsidRPr="00834E5B">
        <w:rPr>
          <w:rFonts w:ascii="Arial" w:hAnsi="Arial" w:cs="Arial"/>
          <w:b/>
          <w:sz w:val="20"/>
          <w:lang w:val="pt-BR"/>
        </w:rPr>
        <w:t>__</w:t>
      </w:r>
      <w:r w:rsidR="0001442D" w:rsidRPr="00834E5B">
        <w:rPr>
          <w:rFonts w:ascii="Arial" w:hAnsi="Arial" w:cs="Arial"/>
          <w:b/>
          <w:sz w:val="20"/>
          <w:lang w:val="pt-BR"/>
        </w:rPr>
        <w:t xml:space="preserve"> h</w:t>
      </w:r>
      <w:r w:rsidR="00E338E4" w:rsidRPr="00834E5B">
        <w:rPr>
          <w:rFonts w:ascii="Arial" w:hAnsi="Arial" w:cs="Arial"/>
          <w:b/>
          <w:sz w:val="20"/>
          <w:lang w:val="pt-BR"/>
        </w:rPr>
        <w:t xml:space="preserve"> </w:t>
      </w:r>
      <w:r w:rsidR="00EF18FC" w:rsidRPr="00834E5B">
        <w:rPr>
          <w:rFonts w:ascii="Arial" w:hAnsi="Arial" w:cs="Arial"/>
          <w:sz w:val="20"/>
          <w:lang w:val="pt-BR"/>
        </w:rPr>
        <w:t>(</w:t>
      </w:r>
      <w:r w:rsidRPr="00834E5B">
        <w:rPr>
          <w:rFonts w:ascii="Arial" w:hAnsi="Arial" w:cs="Arial"/>
          <w:sz w:val="20"/>
          <w:lang w:val="pt-BR"/>
        </w:rPr>
        <w:t>horário de Brasília/DF)</w:t>
      </w:r>
    </w:p>
    <w:p w14:paraId="3D760AF4" w14:textId="7C9B3F10" w:rsidR="00FF1493" w:rsidRPr="00834E5B" w:rsidRDefault="00FF1493" w:rsidP="00BB46D0">
      <w:pPr>
        <w:tabs>
          <w:tab w:val="left" w:pos="1701"/>
        </w:tabs>
        <w:spacing w:before="60" w:after="60" w:line="288" w:lineRule="auto"/>
        <w:ind w:left="1134"/>
        <w:jc w:val="both"/>
        <w:rPr>
          <w:rFonts w:ascii="Arial" w:hAnsi="Arial" w:cs="Arial"/>
          <w:b/>
          <w:sz w:val="20"/>
          <w:lang w:val="pt-BR"/>
        </w:rPr>
      </w:pPr>
      <w:r w:rsidRPr="00834E5B">
        <w:rPr>
          <w:rFonts w:ascii="Arial" w:hAnsi="Arial" w:cs="Arial"/>
          <w:b/>
          <w:sz w:val="20"/>
          <w:lang w:val="pt-BR"/>
        </w:rPr>
        <w:t xml:space="preserve">ENDEREÇO ELETRÔNICO: </w:t>
      </w:r>
      <w:hyperlink r:id="rId10" w:history="1">
        <w:r w:rsidRPr="00834E5B">
          <w:rPr>
            <w:rStyle w:val="Hyperlink"/>
            <w:rFonts w:ascii="Arial" w:hAnsi="Arial" w:cs="Arial"/>
            <w:color w:val="auto"/>
            <w:sz w:val="20"/>
            <w:u w:val="none"/>
            <w:lang w:val="pt-BR"/>
          </w:rPr>
          <w:t>www.comprasgovernamentais.gov.br</w:t>
        </w:r>
      </w:hyperlink>
    </w:p>
    <w:p w14:paraId="748F03EF" w14:textId="77777777" w:rsidR="00FF1493" w:rsidRPr="00834E5B" w:rsidRDefault="00FF1493" w:rsidP="00BB46D0">
      <w:pPr>
        <w:tabs>
          <w:tab w:val="left" w:pos="1701"/>
        </w:tabs>
        <w:spacing w:before="60" w:after="60" w:line="288" w:lineRule="auto"/>
        <w:ind w:left="1134"/>
        <w:jc w:val="both"/>
        <w:rPr>
          <w:rFonts w:ascii="Arial" w:hAnsi="Arial" w:cs="Arial"/>
          <w:b/>
          <w:sz w:val="20"/>
          <w:lang w:val="pt-BR"/>
        </w:rPr>
      </w:pPr>
      <w:r w:rsidRPr="00834E5B">
        <w:rPr>
          <w:rFonts w:ascii="Arial" w:hAnsi="Arial" w:cs="Arial"/>
          <w:b/>
          <w:sz w:val="20"/>
          <w:lang w:val="pt-BR"/>
        </w:rPr>
        <w:t>CÓDIGO UASG: 926765</w:t>
      </w:r>
    </w:p>
    <w:p w14:paraId="2D96EB1A" w14:textId="77777777" w:rsidR="00FF1493" w:rsidRPr="00834E5B" w:rsidRDefault="00FF1493" w:rsidP="00D13C1D">
      <w:pPr>
        <w:pStyle w:val="Normal0"/>
        <w:numPr>
          <w:ilvl w:val="0"/>
          <w:numId w:val="1"/>
        </w:numPr>
        <w:tabs>
          <w:tab w:val="clear" w:pos="705"/>
          <w:tab w:val="num" w:pos="426"/>
          <w:tab w:val="left" w:pos="882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640"/>
        </w:tabs>
        <w:spacing w:before="240" w:after="60" w:line="312" w:lineRule="auto"/>
        <w:ind w:left="703" w:hanging="703"/>
        <w:jc w:val="both"/>
        <w:outlineLvl w:val="0"/>
        <w:rPr>
          <w:rFonts w:eastAsia="Times New Roman" w:cs="Arial"/>
          <w:b/>
          <w:sz w:val="20"/>
          <w:lang w:val="pt-BR"/>
        </w:rPr>
      </w:pPr>
      <w:r w:rsidRPr="00834E5B">
        <w:rPr>
          <w:rFonts w:eastAsia="Times New Roman" w:cs="Arial"/>
          <w:b/>
          <w:sz w:val="20"/>
          <w:lang w:val="pt-BR"/>
        </w:rPr>
        <w:t>DO OBJETO</w:t>
      </w:r>
    </w:p>
    <w:p w14:paraId="793F7F5A" w14:textId="0332AF18" w:rsidR="00503566" w:rsidRPr="00C548DB" w:rsidRDefault="00503566" w:rsidP="00503566">
      <w:pPr>
        <w:autoSpaceDE w:val="0"/>
        <w:autoSpaceDN w:val="0"/>
        <w:adjustRightInd w:val="0"/>
        <w:spacing w:before="100" w:after="100"/>
        <w:jc w:val="both"/>
        <w:rPr>
          <w:rFonts w:ascii="Arial" w:hAnsi="Arial" w:cs="Arial"/>
          <w:sz w:val="20"/>
          <w:lang w:val="pt-BR" w:eastAsia="pt-BR"/>
        </w:rPr>
      </w:pPr>
      <w:r w:rsidRPr="00834E5B">
        <w:rPr>
          <w:rFonts w:ascii="Arial" w:hAnsi="Arial" w:cs="Arial"/>
          <w:b/>
          <w:sz w:val="20"/>
          <w:lang w:val="pt-BR"/>
        </w:rPr>
        <w:t>2.1</w:t>
      </w:r>
      <w:r w:rsidRPr="00834E5B">
        <w:rPr>
          <w:rFonts w:ascii="Arial" w:hAnsi="Arial" w:cs="Arial"/>
          <w:sz w:val="20"/>
          <w:lang w:val="pt-BR"/>
        </w:rPr>
        <w:t xml:space="preserve"> O objeto da presente competição é a escolha da proposta mais vantajosa para a aquisição de </w:t>
      </w:r>
      <w:r w:rsidRPr="00834E5B">
        <w:rPr>
          <w:rFonts w:ascii="Arial" w:hAnsi="Arial" w:cs="Arial"/>
          <w:b/>
          <w:sz w:val="20"/>
          <w:lang w:val="pt-BR"/>
        </w:rPr>
        <w:t xml:space="preserve">_________________________ </w:t>
      </w:r>
      <w:r w:rsidRPr="00834E5B">
        <w:rPr>
          <w:rFonts w:ascii="Arial" w:hAnsi="Arial" w:cs="Arial"/>
          <w:sz w:val="20"/>
          <w:lang w:val="pt-BR"/>
        </w:rPr>
        <w:t xml:space="preserve">para atender à demanda do(a) __________________________ da EMERJ, </w:t>
      </w:r>
      <w:r w:rsidRPr="00834E5B">
        <w:rPr>
          <w:rFonts w:ascii="Arial" w:hAnsi="Arial" w:cs="Arial"/>
          <w:sz w:val="20"/>
          <w:lang w:val="pt-BR" w:eastAsia="pt-BR"/>
        </w:rPr>
        <w:t xml:space="preserve">conforme especificado no </w:t>
      </w:r>
      <w:r w:rsidRPr="00C548DB">
        <w:rPr>
          <w:rFonts w:ascii="Arial" w:hAnsi="Arial" w:cs="Arial"/>
          <w:sz w:val="20"/>
          <w:lang w:val="pt-BR" w:eastAsia="pt-BR"/>
        </w:rPr>
        <w:t>Termo de Referência (anexo I).</w:t>
      </w:r>
    </w:p>
    <w:p w14:paraId="741DDAE2" w14:textId="77777777" w:rsidR="00EB6D57" w:rsidRPr="00834E5B" w:rsidRDefault="00EB6D57" w:rsidP="002E50A6">
      <w:pPr>
        <w:pStyle w:val="PargrafodaLista"/>
        <w:tabs>
          <w:tab w:val="num" w:pos="426"/>
        </w:tabs>
        <w:autoSpaceDE w:val="0"/>
        <w:autoSpaceDN w:val="0"/>
        <w:adjustRightInd w:val="0"/>
        <w:spacing w:before="60" w:after="60" w:line="312" w:lineRule="auto"/>
        <w:ind w:left="0"/>
        <w:jc w:val="both"/>
        <w:rPr>
          <w:rFonts w:ascii="Arial" w:hAnsi="Arial" w:cs="Arial"/>
          <w:sz w:val="20"/>
          <w:lang w:val="pt-BR" w:eastAsia="pt-BR"/>
        </w:rPr>
      </w:pPr>
    </w:p>
    <w:p w14:paraId="35A87A9D" w14:textId="77777777" w:rsidR="00FF1493" w:rsidRPr="00834E5B" w:rsidRDefault="00FF1493" w:rsidP="00D13C1D">
      <w:pPr>
        <w:pStyle w:val="Normal0"/>
        <w:numPr>
          <w:ilvl w:val="0"/>
          <w:numId w:val="1"/>
        </w:numPr>
        <w:tabs>
          <w:tab w:val="clear" w:pos="705"/>
          <w:tab w:val="num" w:pos="426"/>
          <w:tab w:val="left" w:pos="882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640"/>
        </w:tabs>
        <w:spacing w:before="60" w:after="60" w:line="312" w:lineRule="auto"/>
        <w:jc w:val="both"/>
        <w:outlineLvl w:val="0"/>
        <w:rPr>
          <w:rFonts w:eastAsia="Times New Roman" w:cs="Arial"/>
          <w:b/>
          <w:sz w:val="20"/>
          <w:lang w:val="pt-BR"/>
        </w:rPr>
      </w:pPr>
      <w:r w:rsidRPr="00834E5B">
        <w:rPr>
          <w:rFonts w:eastAsia="Times New Roman" w:cs="Arial"/>
          <w:b/>
          <w:sz w:val="20"/>
          <w:lang w:val="pt-BR"/>
        </w:rPr>
        <w:t>DOS RECURSOS ORÇAMENTÁRIOS</w:t>
      </w:r>
    </w:p>
    <w:p w14:paraId="1B74AE75" w14:textId="47CD0925" w:rsidR="00FF1493" w:rsidRPr="00834E5B" w:rsidRDefault="00F55099" w:rsidP="00807163">
      <w:pPr>
        <w:pStyle w:val="PargrafodaLista"/>
        <w:numPr>
          <w:ilvl w:val="1"/>
          <w:numId w:val="1"/>
        </w:numPr>
        <w:tabs>
          <w:tab w:val="num" w:pos="426"/>
        </w:tabs>
        <w:autoSpaceDE w:val="0"/>
        <w:autoSpaceDN w:val="0"/>
        <w:adjustRightInd w:val="0"/>
        <w:spacing w:before="60" w:after="60" w:line="312" w:lineRule="auto"/>
        <w:ind w:left="0" w:firstLine="0"/>
        <w:jc w:val="both"/>
        <w:rPr>
          <w:rFonts w:ascii="Arial" w:hAnsi="Arial" w:cs="Arial"/>
          <w:sz w:val="20"/>
          <w:lang w:val="pt-BR"/>
        </w:rPr>
      </w:pPr>
      <w:r w:rsidRPr="00834E5B">
        <w:rPr>
          <w:rFonts w:ascii="Arial" w:hAnsi="Arial" w:cs="Arial"/>
          <w:sz w:val="20"/>
          <w:lang w:val="pt-BR"/>
        </w:rPr>
        <w:t xml:space="preserve">A despesa correrá pelo Código de Despesa nº </w:t>
      </w:r>
      <w:r w:rsidR="00834E5B">
        <w:rPr>
          <w:rFonts w:ascii="Arial" w:hAnsi="Arial" w:cs="Arial"/>
          <w:color w:val="000000"/>
          <w:sz w:val="20"/>
          <w:lang w:val="pt-BR"/>
        </w:rPr>
        <w:t>____________</w:t>
      </w:r>
      <w:r w:rsidRPr="00834E5B">
        <w:rPr>
          <w:rFonts w:ascii="Arial" w:hAnsi="Arial" w:cs="Arial"/>
          <w:sz w:val="20"/>
          <w:lang w:val="pt-BR"/>
        </w:rPr>
        <w:t xml:space="preserve">, referentes ao Programa de Trabalho </w:t>
      </w:r>
      <w:r w:rsidR="00834E5B">
        <w:rPr>
          <w:rFonts w:ascii="Arial" w:hAnsi="Arial" w:cs="Arial"/>
          <w:color w:val="000000"/>
          <w:sz w:val="20"/>
          <w:lang w:val="pt-BR"/>
        </w:rPr>
        <w:t>_____________________________</w:t>
      </w:r>
      <w:r w:rsidRPr="00834E5B">
        <w:rPr>
          <w:rFonts w:ascii="Arial" w:hAnsi="Arial" w:cs="Arial"/>
          <w:sz w:val="20"/>
          <w:lang w:val="pt-BR"/>
        </w:rPr>
        <w:t>, do orçamento da EMERJ</w:t>
      </w:r>
      <w:r w:rsidR="00FF1493" w:rsidRPr="00834E5B">
        <w:rPr>
          <w:rFonts w:ascii="Arial" w:hAnsi="Arial" w:cs="Arial"/>
          <w:sz w:val="20"/>
          <w:lang w:val="pt-BR"/>
        </w:rPr>
        <w:t>.</w:t>
      </w:r>
    </w:p>
    <w:p w14:paraId="7769F732" w14:textId="77777777" w:rsidR="00FF1493" w:rsidRPr="00834E5B" w:rsidRDefault="00FF1493" w:rsidP="00D13C1D">
      <w:pPr>
        <w:pStyle w:val="Normal0"/>
        <w:numPr>
          <w:ilvl w:val="0"/>
          <w:numId w:val="1"/>
        </w:numPr>
        <w:tabs>
          <w:tab w:val="clear" w:pos="705"/>
          <w:tab w:val="num" w:pos="426"/>
          <w:tab w:val="left" w:pos="882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640"/>
        </w:tabs>
        <w:spacing w:before="60" w:after="60" w:line="312" w:lineRule="auto"/>
        <w:jc w:val="both"/>
        <w:outlineLvl w:val="0"/>
        <w:rPr>
          <w:rFonts w:eastAsia="Times New Roman" w:cs="Arial"/>
          <w:b/>
          <w:sz w:val="20"/>
          <w:lang w:val="pt-BR"/>
        </w:rPr>
      </w:pPr>
      <w:r w:rsidRPr="00834E5B">
        <w:rPr>
          <w:rFonts w:eastAsia="Times New Roman" w:cs="Arial"/>
          <w:b/>
          <w:sz w:val="20"/>
          <w:lang w:val="pt-BR"/>
        </w:rPr>
        <w:t>DO CREDENCIAMENTO</w:t>
      </w:r>
    </w:p>
    <w:p w14:paraId="373D3E03" w14:textId="77777777" w:rsidR="00FF1493" w:rsidRPr="00834E5B" w:rsidRDefault="00FF1493" w:rsidP="002F45CE">
      <w:pPr>
        <w:numPr>
          <w:ilvl w:val="1"/>
          <w:numId w:val="1"/>
        </w:numPr>
        <w:tabs>
          <w:tab w:val="left" w:pos="426"/>
        </w:tabs>
        <w:spacing w:before="100" w:after="100"/>
        <w:ind w:left="0" w:firstLine="0"/>
        <w:jc w:val="both"/>
        <w:rPr>
          <w:rFonts w:ascii="Arial" w:hAnsi="Arial" w:cs="Arial"/>
          <w:sz w:val="20"/>
          <w:lang w:val="pt-BR"/>
        </w:rPr>
      </w:pPr>
      <w:r w:rsidRPr="00834E5B">
        <w:rPr>
          <w:rFonts w:ascii="Arial" w:hAnsi="Arial" w:cs="Arial"/>
          <w:sz w:val="20"/>
          <w:lang w:val="pt-BR"/>
        </w:rPr>
        <w:t>O Credenciamento é o nível básico do registro cadastral no SICAF, que permite a participação dos interessados na modalidade licitatória Pregão, em sua forma eletrônica.</w:t>
      </w:r>
    </w:p>
    <w:p w14:paraId="4380D4E1" w14:textId="77777777" w:rsidR="00FF1493" w:rsidRPr="00834E5B" w:rsidRDefault="00FF1493" w:rsidP="002F45CE">
      <w:pPr>
        <w:numPr>
          <w:ilvl w:val="1"/>
          <w:numId w:val="1"/>
        </w:numPr>
        <w:tabs>
          <w:tab w:val="left" w:pos="426"/>
        </w:tabs>
        <w:spacing w:before="100" w:after="100"/>
        <w:ind w:left="0" w:firstLine="0"/>
        <w:jc w:val="both"/>
        <w:rPr>
          <w:rFonts w:ascii="Arial" w:hAnsi="Arial" w:cs="Arial"/>
          <w:sz w:val="20"/>
          <w:lang w:val="pt-BR"/>
        </w:rPr>
      </w:pPr>
      <w:r w:rsidRPr="00834E5B">
        <w:rPr>
          <w:rFonts w:ascii="Arial" w:hAnsi="Arial" w:cs="Arial"/>
          <w:sz w:val="20"/>
          <w:lang w:val="pt-BR"/>
        </w:rPr>
        <w:lastRenderedPageBreak/>
        <w:t>O cadastro no SICAF poderá ser iniciado no Portal de Compras do Governo Federal, no sítio www.comprasgovernamentais.gov.br, com a solicitação de login e senha pelo interessado.</w:t>
      </w:r>
    </w:p>
    <w:p w14:paraId="407382C5" w14:textId="5CDCD557" w:rsidR="00FF1493" w:rsidRPr="00834E5B" w:rsidRDefault="00FF1493" w:rsidP="002F45CE">
      <w:pPr>
        <w:numPr>
          <w:ilvl w:val="1"/>
          <w:numId w:val="1"/>
        </w:numPr>
        <w:tabs>
          <w:tab w:val="left" w:pos="426"/>
        </w:tabs>
        <w:spacing w:before="100" w:after="100"/>
        <w:ind w:left="0" w:firstLine="0"/>
        <w:jc w:val="both"/>
        <w:rPr>
          <w:rFonts w:ascii="Arial" w:hAnsi="Arial" w:cs="Arial"/>
          <w:sz w:val="20"/>
          <w:lang w:val="pt-BR"/>
        </w:rPr>
      </w:pPr>
      <w:r w:rsidRPr="00834E5B">
        <w:rPr>
          <w:rFonts w:ascii="Arial" w:hAnsi="Arial" w:cs="Arial"/>
          <w:sz w:val="20"/>
          <w:lang w:val="pt-BR"/>
        </w:rPr>
        <w:t>O credenciamento junto ao provedor do sistema implica a responsabilidade do licitante ou de seu representante legal e a presunção de sua capacidade técnica para realização das transações inerentes a este Pregão.</w:t>
      </w:r>
    </w:p>
    <w:p w14:paraId="7CBCA66C" w14:textId="77777777" w:rsidR="00E0154E" w:rsidRPr="00551088" w:rsidRDefault="00E0154E" w:rsidP="002F45CE">
      <w:pPr>
        <w:numPr>
          <w:ilvl w:val="1"/>
          <w:numId w:val="1"/>
        </w:numPr>
        <w:tabs>
          <w:tab w:val="left" w:pos="426"/>
        </w:tabs>
        <w:spacing w:before="100" w:after="100"/>
        <w:ind w:left="0" w:firstLine="0"/>
        <w:jc w:val="both"/>
        <w:rPr>
          <w:rFonts w:ascii="Arial" w:hAnsi="Arial" w:cs="Arial"/>
          <w:sz w:val="20"/>
          <w:u w:val="single"/>
          <w:lang w:val="pt-BR"/>
        </w:rPr>
      </w:pPr>
      <w:r w:rsidRPr="00551088">
        <w:rPr>
          <w:rFonts w:ascii="Arial" w:hAnsi="Arial" w:cs="Arial"/>
          <w:sz w:val="20"/>
          <w:u w:val="single"/>
          <w:lang w:val="pt-BR"/>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6C497365" w14:textId="77777777" w:rsidR="00E0154E" w:rsidRPr="00551088" w:rsidRDefault="00E0154E" w:rsidP="002F45CE">
      <w:pPr>
        <w:numPr>
          <w:ilvl w:val="1"/>
          <w:numId w:val="1"/>
        </w:numPr>
        <w:tabs>
          <w:tab w:val="left" w:pos="426"/>
        </w:tabs>
        <w:spacing w:before="100" w:after="100"/>
        <w:ind w:left="0" w:firstLine="0"/>
        <w:jc w:val="both"/>
        <w:rPr>
          <w:rFonts w:ascii="Arial" w:hAnsi="Arial" w:cs="Arial"/>
          <w:sz w:val="20"/>
          <w:u w:val="single"/>
          <w:lang w:val="pt-BR"/>
        </w:rPr>
      </w:pPr>
      <w:r w:rsidRPr="00551088">
        <w:rPr>
          <w:rFonts w:ascii="Arial" w:hAnsi="Arial" w:cs="Arial"/>
          <w:sz w:val="20"/>
          <w:u w:val="single"/>
          <w:lang w:val="pt-BR"/>
        </w:rPr>
        <w:t>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14:paraId="58DCD4C3" w14:textId="52BB7FCE" w:rsidR="00E0154E" w:rsidRPr="00551088" w:rsidRDefault="00E0154E" w:rsidP="002F45CE">
      <w:pPr>
        <w:pStyle w:val="Cabealho"/>
        <w:numPr>
          <w:ilvl w:val="2"/>
          <w:numId w:val="1"/>
        </w:numPr>
        <w:tabs>
          <w:tab w:val="clear" w:pos="4252"/>
          <w:tab w:val="clear" w:pos="8504"/>
          <w:tab w:val="left" w:pos="426"/>
          <w:tab w:val="left" w:pos="709"/>
        </w:tabs>
        <w:spacing w:before="100" w:after="100"/>
        <w:ind w:left="0" w:firstLine="0"/>
        <w:jc w:val="both"/>
        <w:rPr>
          <w:rFonts w:ascii="Arial" w:hAnsi="Arial" w:cs="Arial"/>
          <w:sz w:val="20"/>
          <w:u w:val="single"/>
          <w:lang w:val="pt-BR"/>
        </w:rPr>
      </w:pPr>
      <w:r w:rsidRPr="00551088">
        <w:rPr>
          <w:rFonts w:ascii="Arial" w:hAnsi="Arial" w:cs="Arial"/>
          <w:sz w:val="20"/>
          <w:u w:val="single"/>
          <w:lang w:val="pt-BR"/>
        </w:rPr>
        <w:t>A não observância do disposto no subitem anterior poderá ensejar desclassificação no momento da habilitação</w:t>
      </w:r>
    </w:p>
    <w:p w14:paraId="62742498" w14:textId="77777777" w:rsidR="00FF1493" w:rsidRPr="00834E5B" w:rsidRDefault="00FF1493" w:rsidP="00D13C1D">
      <w:pPr>
        <w:pStyle w:val="Normal0"/>
        <w:numPr>
          <w:ilvl w:val="0"/>
          <w:numId w:val="1"/>
        </w:numPr>
        <w:tabs>
          <w:tab w:val="clear" w:pos="705"/>
          <w:tab w:val="num" w:pos="426"/>
          <w:tab w:val="left" w:pos="882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640"/>
        </w:tabs>
        <w:spacing w:before="240" w:after="100"/>
        <w:jc w:val="both"/>
        <w:outlineLvl w:val="0"/>
        <w:rPr>
          <w:rFonts w:eastAsia="Times New Roman" w:cs="Arial"/>
          <w:b/>
          <w:sz w:val="20"/>
          <w:lang w:val="pt-BR"/>
        </w:rPr>
      </w:pPr>
      <w:r w:rsidRPr="00834E5B">
        <w:rPr>
          <w:rFonts w:eastAsia="Times New Roman" w:cs="Arial"/>
          <w:b/>
          <w:sz w:val="20"/>
          <w:lang w:val="pt-BR"/>
        </w:rPr>
        <w:t>DAS CONDIÇÕES DE PARTICIPAÇÃO</w:t>
      </w:r>
    </w:p>
    <w:p w14:paraId="1CACCEE9" w14:textId="77777777" w:rsidR="00FF1493" w:rsidRPr="00834E5B" w:rsidRDefault="00FF1493" w:rsidP="00D13C1D">
      <w:pPr>
        <w:numPr>
          <w:ilvl w:val="1"/>
          <w:numId w:val="1"/>
        </w:numPr>
        <w:tabs>
          <w:tab w:val="left" w:pos="567"/>
        </w:tabs>
        <w:spacing w:before="100" w:after="100"/>
        <w:ind w:left="0" w:firstLine="0"/>
        <w:jc w:val="both"/>
        <w:rPr>
          <w:rFonts w:ascii="Arial" w:hAnsi="Arial" w:cs="Arial"/>
          <w:sz w:val="20"/>
          <w:lang w:val="pt-BR"/>
        </w:rPr>
      </w:pPr>
      <w:r w:rsidRPr="00834E5B">
        <w:rPr>
          <w:rFonts w:ascii="Arial" w:hAnsi="Arial" w:cs="Arial"/>
          <w:sz w:val="20"/>
          <w:lang w:val="pt-BR"/>
        </w:rPr>
        <w:t>Poderão participar deste Pregão interessados cujo ramo de atividade seja compatível com o objeto desta licitação, e que estejam com Credenciamento regular no Sistema de Cadastramento Unificado de Fornecedores – SICAF, conforme disposto no §3º do artigo 8º da Instrução Normativa SLTI/MPOG nº 2, de 2010.</w:t>
      </w:r>
      <w:r w:rsidR="00347AEF" w:rsidRPr="00834E5B">
        <w:rPr>
          <w:rFonts w:ascii="Arial" w:hAnsi="Arial" w:cs="Arial"/>
          <w:sz w:val="20"/>
          <w:lang w:val="pt-BR"/>
        </w:rPr>
        <w:t xml:space="preserve"> </w:t>
      </w:r>
    </w:p>
    <w:p w14:paraId="2C8A8581" w14:textId="55E1BB63" w:rsidR="00FF1493" w:rsidRPr="00834E5B" w:rsidRDefault="00FF1493" w:rsidP="00D13C1D">
      <w:pPr>
        <w:numPr>
          <w:ilvl w:val="1"/>
          <w:numId w:val="1"/>
        </w:numPr>
        <w:tabs>
          <w:tab w:val="left" w:pos="567"/>
        </w:tabs>
        <w:spacing w:before="100" w:after="100"/>
        <w:ind w:left="0" w:firstLine="0"/>
        <w:jc w:val="both"/>
        <w:rPr>
          <w:rFonts w:ascii="Arial" w:hAnsi="Arial" w:cs="Arial"/>
          <w:sz w:val="20"/>
          <w:lang w:val="pt-BR"/>
        </w:rPr>
      </w:pPr>
      <w:r w:rsidRPr="00834E5B">
        <w:rPr>
          <w:rFonts w:ascii="Arial" w:hAnsi="Arial" w:cs="Arial"/>
          <w:sz w:val="20"/>
          <w:lang w:val="pt-BR"/>
        </w:rPr>
        <w:t>Será concedido tratamento favorecido para as microempresas e empresas de pequeno porte, para as sociedades cooperativas mencionadas no artigo 34 da Lei nº 11.488, de 2007, para o agricultor familiar, o produtor rural pessoa física e para o microempreendedor individual - MEI, nos limites previstos da Lei Complementar nº 123, de 2006.</w:t>
      </w:r>
    </w:p>
    <w:p w14:paraId="59307CEE" w14:textId="77777777" w:rsidR="00FF1493" w:rsidRPr="00834E5B" w:rsidRDefault="00FF1493" w:rsidP="00D13C1D">
      <w:pPr>
        <w:numPr>
          <w:ilvl w:val="1"/>
          <w:numId w:val="1"/>
        </w:numPr>
        <w:tabs>
          <w:tab w:val="left" w:pos="567"/>
        </w:tabs>
        <w:spacing w:before="100" w:after="100"/>
        <w:ind w:left="0" w:firstLine="0"/>
        <w:jc w:val="both"/>
        <w:rPr>
          <w:rFonts w:ascii="Arial" w:hAnsi="Arial" w:cs="Arial"/>
          <w:sz w:val="20"/>
          <w:lang w:val="pt-BR"/>
        </w:rPr>
      </w:pPr>
      <w:r w:rsidRPr="00834E5B">
        <w:rPr>
          <w:rFonts w:ascii="Arial" w:hAnsi="Arial" w:cs="Arial"/>
          <w:sz w:val="20"/>
          <w:lang w:val="pt-BR"/>
        </w:rPr>
        <w:t>Não poderão participar desta licitação os interessados:</w:t>
      </w:r>
    </w:p>
    <w:p w14:paraId="343592D9" w14:textId="77777777" w:rsidR="00FF1493" w:rsidRPr="00834E5B" w:rsidRDefault="00FF1493" w:rsidP="00D13C1D">
      <w:pPr>
        <w:pStyle w:val="Cabealho"/>
        <w:numPr>
          <w:ilvl w:val="2"/>
          <w:numId w:val="1"/>
        </w:numPr>
        <w:tabs>
          <w:tab w:val="clear" w:pos="4252"/>
          <w:tab w:val="clear" w:pos="8504"/>
          <w:tab w:val="left" w:pos="709"/>
        </w:tabs>
        <w:spacing w:before="100" w:after="100"/>
        <w:ind w:left="0" w:firstLine="0"/>
        <w:jc w:val="both"/>
        <w:rPr>
          <w:rFonts w:ascii="Arial" w:hAnsi="Arial" w:cs="Arial"/>
          <w:sz w:val="20"/>
          <w:lang w:val="pt-BR"/>
        </w:rPr>
      </w:pPr>
      <w:r w:rsidRPr="00834E5B">
        <w:rPr>
          <w:rFonts w:ascii="Arial" w:hAnsi="Arial" w:cs="Arial"/>
          <w:sz w:val="20"/>
          <w:lang w:val="pt-BR"/>
        </w:rPr>
        <w:t>suspensos de participar de licitações e celebrar contratos administrativos com o Tribunal de Justiça e/ou EMERJ, durante o prazo da sanção aplicada, na forma da legislação vigente;</w:t>
      </w:r>
    </w:p>
    <w:p w14:paraId="064F6740" w14:textId="77777777" w:rsidR="00FF1493" w:rsidRPr="00834E5B" w:rsidRDefault="00FF1493" w:rsidP="00D13C1D">
      <w:pPr>
        <w:pStyle w:val="Cabealho"/>
        <w:numPr>
          <w:ilvl w:val="2"/>
          <w:numId w:val="1"/>
        </w:numPr>
        <w:tabs>
          <w:tab w:val="clear" w:pos="4252"/>
          <w:tab w:val="clear" w:pos="8504"/>
          <w:tab w:val="left" w:pos="709"/>
        </w:tabs>
        <w:spacing w:before="100" w:after="100"/>
        <w:ind w:left="0" w:firstLine="0"/>
        <w:jc w:val="both"/>
        <w:rPr>
          <w:rFonts w:ascii="Arial" w:hAnsi="Arial" w:cs="Arial"/>
          <w:sz w:val="20"/>
          <w:lang w:val="pt-BR"/>
        </w:rPr>
      </w:pPr>
      <w:r w:rsidRPr="00834E5B">
        <w:rPr>
          <w:rFonts w:ascii="Arial" w:hAnsi="Arial" w:cs="Arial"/>
          <w:sz w:val="20"/>
          <w:lang w:val="pt-BR"/>
        </w:rPr>
        <w:t>declarados inidôneos para licitar ou contratar com a Administração Pública, enquanto perdurarem os motivos determinantes da punição ou até que seja promovida sua reabilitação;</w:t>
      </w:r>
    </w:p>
    <w:p w14:paraId="2F38C29D" w14:textId="77777777" w:rsidR="00FF1493" w:rsidRPr="00834E5B" w:rsidRDefault="00FF1493" w:rsidP="00D13C1D">
      <w:pPr>
        <w:pStyle w:val="Cabealho"/>
        <w:numPr>
          <w:ilvl w:val="2"/>
          <w:numId w:val="1"/>
        </w:numPr>
        <w:tabs>
          <w:tab w:val="clear" w:pos="4252"/>
          <w:tab w:val="clear" w:pos="8504"/>
          <w:tab w:val="left" w:pos="709"/>
        </w:tabs>
        <w:spacing w:before="100" w:after="100"/>
        <w:ind w:left="0" w:firstLine="0"/>
        <w:jc w:val="both"/>
        <w:rPr>
          <w:rFonts w:ascii="Arial" w:hAnsi="Arial" w:cs="Arial"/>
          <w:sz w:val="20"/>
          <w:lang w:val="pt-BR"/>
        </w:rPr>
      </w:pPr>
      <w:r w:rsidRPr="00834E5B">
        <w:rPr>
          <w:rFonts w:ascii="Arial" w:hAnsi="Arial" w:cs="Arial"/>
          <w:sz w:val="20"/>
          <w:lang w:val="pt-BR"/>
        </w:rPr>
        <w:t>estrangeiros que não tenham representação legal no Brasil com poderes expressos para receber citação e responder administrativa ou judicialmente;</w:t>
      </w:r>
    </w:p>
    <w:p w14:paraId="2F8EDC00" w14:textId="77777777" w:rsidR="00FF1493" w:rsidRPr="00834E5B" w:rsidRDefault="00FF1493" w:rsidP="00D13C1D">
      <w:pPr>
        <w:pStyle w:val="Cabealho"/>
        <w:numPr>
          <w:ilvl w:val="2"/>
          <w:numId w:val="1"/>
        </w:numPr>
        <w:tabs>
          <w:tab w:val="clear" w:pos="4252"/>
          <w:tab w:val="clear" w:pos="8504"/>
          <w:tab w:val="left" w:pos="709"/>
        </w:tabs>
        <w:spacing w:before="100" w:after="100"/>
        <w:ind w:left="0" w:firstLine="0"/>
        <w:jc w:val="both"/>
        <w:rPr>
          <w:rFonts w:ascii="Arial" w:hAnsi="Arial" w:cs="Arial"/>
          <w:sz w:val="20"/>
          <w:lang w:val="pt-BR"/>
        </w:rPr>
      </w:pPr>
      <w:r w:rsidRPr="00834E5B">
        <w:rPr>
          <w:rFonts w:ascii="Arial" w:hAnsi="Arial" w:cs="Arial"/>
          <w:sz w:val="20"/>
          <w:lang w:val="pt-BR"/>
        </w:rPr>
        <w:t>que se enquadrem nas vedações previstas no artigo 9º da Lei nº 8.666, de 1993;</w:t>
      </w:r>
    </w:p>
    <w:p w14:paraId="169AB31C" w14:textId="77777777" w:rsidR="00FF1493" w:rsidRPr="00834E5B" w:rsidRDefault="00FF1493" w:rsidP="00D13C1D">
      <w:pPr>
        <w:pStyle w:val="Cabealho"/>
        <w:numPr>
          <w:ilvl w:val="2"/>
          <w:numId w:val="1"/>
        </w:numPr>
        <w:tabs>
          <w:tab w:val="clear" w:pos="4252"/>
          <w:tab w:val="clear" w:pos="8504"/>
          <w:tab w:val="left" w:pos="709"/>
        </w:tabs>
        <w:spacing w:before="100" w:after="100"/>
        <w:ind w:left="0" w:firstLine="0"/>
        <w:jc w:val="both"/>
        <w:rPr>
          <w:rFonts w:ascii="Arial" w:hAnsi="Arial" w:cs="Arial"/>
          <w:sz w:val="20"/>
          <w:lang w:val="pt-BR"/>
        </w:rPr>
      </w:pPr>
      <w:r w:rsidRPr="00834E5B">
        <w:rPr>
          <w:rFonts w:ascii="Arial" w:hAnsi="Arial" w:cs="Arial"/>
          <w:sz w:val="20"/>
          <w:lang w:val="pt-BR"/>
        </w:rPr>
        <w:t>que estejam sob falência, concurso de credores, em processo de dissolução ou liquidação;</w:t>
      </w:r>
    </w:p>
    <w:p w14:paraId="47D5FB1C" w14:textId="77777777" w:rsidR="00FF1493" w:rsidRPr="00834E5B" w:rsidRDefault="00FF1493" w:rsidP="00D13C1D">
      <w:pPr>
        <w:pStyle w:val="Cabealho"/>
        <w:numPr>
          <w:ilvl w:val="2"/>
          <w:numId w:val="1"/>
        </w:numPr>
        <w:tabs>
          <w:tab w:val="clear" w:pos="4252"/>
          <w:tab w:val="clear" w:pos="8504"/>
          <w:tab w:val="left" w:pos="709"/>
        </w:tabs>
        <w:spacing w:before="100" w:after="100"/>
        <w:ind w:left="0" w:firstLine="0"/>
        <w:jc w:val="both"/>
        <w:rPr>
          <w:rFonts w:ascii="Arial" w:hAnsi="Arial" w:cs="Arial"/>
          <w:sz w:val="20"/>
          <w:lang w:val="pt-BR"/>
        </w:rPr>
      </w:pPr>
      <w:r w:rsidRPr="00834E5B">
        <w:rPr>
          <w:rFonts w:ascii="Arial" w:hAnsi="Arial" w:cs="Arial"/>
          <w:sz w:val="20"/>
          <w:lang w:val="pt-BR"/>
        </w:rPr>
        <w:t>entidades empresariais que estejam reunidas em consórcio;</w:t>
      </w:r>
    </w:p>
    <w:p w14:paraId="770F3503" w14:textId="77777777" w:rsidR="00FF1493" w:rsidRPr="00834E5B" w:rsidRDefault="00FF1493" w:rsidP="00D13C1D">
      <w:pPr>
        <w:pStyle w:val="Cabealho"/>
        <w:numPr>
          <w:ilvl w:val="2"/>
          <w:numId w:val="1"/>
        </w:numPr>
        <w:tabs>
          <w:tab w:val="clear" w:pos="4252"/>
          <w:tab w:val="clear" w:pos="8504"/>
          <w:tab w:val="left" w:pos="709"/>
        </w:tabs>
        <w:spacing w:before="100" w:after="100"/>
        <w:ind w:left="0" w:firstLine="0"/>
        <w:jc w:val="both"/>
        <w:rPr>
          <w:rFonts w:ascii="Arial" w:hAnsi="Arial" w:cs="Arial"/>
          <w:sz w:val="20"/>
          <w:lang w:val="pt-BR"/>
        </w:rPr>
      </w:pPr>
      <w:r w:rsidRPr="00834E5B">
        <w:rPr>
          <w:rFonts w:ascii="Arial" w:hAnsi="Arial" w:cs="Arial"/>
          <w:sz w:val="20"/>
          <w:lang w:val="pt-BR"/>
        </w:rPr>
        <w:t>integrante de um mesmo grupo econômico, assim entendido aqueles que tenham diretores, sócios ou representantes legais comuns, ou que utilizem recursos materiais, tecnológicos ou humanos em comum, exceto se demonstrado que não agem representando interesse econômico em comum.</w:t>
      </w:r>
    </w:p>
    <w:p w14:paraId="1D71BE1C" w14:textId="77777777" w:rsidR="00FF1493" w:rsidRPr="00834E5B" w:rsidRDefault="00FF1493" w:rsidP="00D13C1D">
      <w:pPr>
        <w:numPr>
          <w:ilvl w:val="1"/>
          <w:numId w:val="1"/>
        </w:numPr>
        <w:tabs>
          <w:tab w:val="left" w:pos="567"/>
        </w:tabs>
        <w:spacing w:before="100" w:after="100"/>
        <w:ind w:left="0" w:firstLine="0"/>
        <w:jc w:val="both"/>
        <w:rPr>
          <w:rFonts w:ascii="Arial" w:hAnsi="Arial" w:cs="Arial"/>
          <w:sz w:val="20"/>
          <w:lang w:val="pt-BR"/>
        </w:rPr>
      </w:pPr>
      <w:r w:rsidRPr="00834E5B">
        <w:rPr>
          <w:rFonts w:ascii="Arial" w:hAnsi="Arial" w:cs="Arial"/>
          <w:sz w:val="20"/>
          <w:lang w:val="pt-BR"/>
        </w:rPr>
        <w:t xml:space="preserve">Como condição para participação no Pregão, a licitante assinalará “sim” ou “não” em campo próprio do sistema eletrônico, relativo às seguintes declarações: </w:t>
      </w:r>
    </w:p>
    <w:p w14:paraId="2F970221" w14:textId="77777777" w:rsidR="00FF1493" w:rsidRPr="00834E5B" w:rsidRDefault="00FF1493" w:rsidP="00D13C1D">
      <w:pPr>
        <w:pStyle w:val="Cabealho"/>
        <w:numPr>
          <w:ilvl w:val="2"/>
          <w:numId w:val="1"/>
        </w:numPr>
        <w:tabs>
          <w:tab w:val="clear" w:pos="4252"/>
          <w:tab w:val="clear" w:pos="8504"/>
          <w:tab w:val="left" w:pos="709"/>
        </w:tabs>
        <w:spacing w:before="100" w:after="100"/>
        <w:ind w:left="0" w:firstLine="0"/>
        <w:jc w:val="both"/>
        <w:rPr>
          <w:rFonts w:ascii="Arial" w:hAnsi="Arial" w:cs="Arial"/>
          <w:sz w:val="20"/>
          <w:lang w:val="pt-BR"/>
        </w:rPr>
      </w:pPr>
      <w:r w:rsidRPr="00834E5B">
        <w:rPr>
          <w:rFonts w:ascii="Arial" w:hAnsi="Arial" w:cs="Arial"/>
          <w:sz w:val="20"/>
          <w:lang w:val="pt-BR"/>
        </w:rPr>
        <w:t>que cumpre os requisitos estabelecidos no artigo 3° da Lei Complementar nº 123, de 2006, estando apto a usufruir do tratamento favorecido estabelecido em seus arts. 42 a 49.</w:t>
      </w:r>
    </w:p>
    <w:p w14:paraId="4F396A2E" w14:textId="77777777" w:rsidR="00FF1493" w:rsidRPr="00834E5B" w:rsidRDefault="00FF1493" w:rsidP="00D13C1D">
      <w:pPr>
        <w:pStyle w:val="Cabealho"/>
        <w:numPr>
          <w:ilvl w:val="2"/>
          <w:numId w:val="1"/>
        </w:numPr>
        <w:tabs>
          <w:tab w:val="clear" w:pos="4252"/>
          <w:tab w:val="clear" w:pos="8504"/>
          <w:tab w:val="left" w:pos="709"/>
        </w:tabs>
        <w:spacing w:before="100" w:after="100"/>
        <w:ind w:left="0" w:firstLine="0"/>
        <w:jc w:val="both"/>
        <w:rPr>
          <w:rFonts w:ascii="Arial" w:hAnsi="Arial" w:cs="Arial"/>
          <w:sz w:val="20"/>
          <w:lang w:val="pt-BR"/>
        </w:rPr>
      </w:pPr>
      <w:r w:rsidRPr="00834E5B">
        <w:rPr>
          <w:rFonts w:ascii="Arial" w:hAnsi="Arial" w:cs="Arial"/>
          <w:sz w:val="20"/>
          <w:lang w:val="pt-BR"/>
        </w:rPr>
        <w:t>a assinalação do campo “não” apenas produzirá o efeito de o licitante não ter direito ao tratamento favorecido previsto na Lei Complementar nº 123, de 2006, mesmo que microempresa, empresa de pequeno porte ou sociedade cooperativa;</w:t>
      </w:r>
    </w:p>
    <w:p w14:paraId="5732614A" w14:textId="01C7F1EC" w:rsidR="005620FB" w:rsidRPr="00834E5B" w:rsidRDefault="00FF1493" w:rsidP="00D13C1D">
      <w:pPr>
        <w:pStyle w:val="Cabealho"/>
        <w:numPr>
          <w:ilvl w:val="2"/>
          <w:numId w:val="1"/>
        </w:numPr>
        <w:tabs>
          <w:tab w:val="clear" w:pos="4252"/>
          <w:tab w:val="clear" w:pos="8504"/>
          <w:tab w:val="left" w:pos="709"/>
        </w:tabs>
        <w:spacing w:before="100" w:after="100"/>
        <w:ind w:left="0" w:firstLine="0"/>
        <w:jc w:val="both"/>
        <w:rPr>
          <w:rFonts w:ascii="Arial" w:hAnsi="Arial" w:cs="Arial"/>
          <w:sz w:val="20"/>
          <w:lang w:val="pt-BR"/>
        </w:rPr>
      </w:pPr>
      <w:r w:rsidRPr="00834E5B">
        <w:rPr>
          <w:rFonts w:ascii="Arial" w:hAnsi="Arial" w:cs="Arial"/>
          <w:sz w:val="20"/>
          <w:lang w:val="pt-BR"/>
        </w:rPr>
        <w:t>que está ciente e concorda com as condições contidas no Edital e seus anexos</w:t>
      </w:r>
      <w:r w:rsidR="005620FB" w:rsidRPr="00834E5B">
        <w:rPr>
          <w:rFonts w:ascii="Arial" w:hAnsi="Arial" w:cs="Arial"/>
          <w:sz w:val="20"/>
          <w:lang w:val="pt-BR"/>
        </w:rPr>
        <w:t xml:space="preserve">; </w:t>
      </w:r>
    </w:p>
    <w:p w14:paraId="6E989956" w14:textId="0809CD8B" w:rsidR="005620FB" w:rsidRPr="00F75B57" w:rsidRDefault="005620FB" w:rsidP="00D13C1D">
      <w:pPr>
        <w:pStyle w:val="Cabealho"/>
        <w:numPr>
          <w:ilvl w:val="2"/>
          <w:numId w:val="1"/>
        </w:numPr>
        <w:tabs>
          <w:tab w:val="clear" w:pos="4252"/>
          <w:tab w:val="clear" w:pos="8504"/>
          <w:tab w:val="left" w:pos="709"/>
        </w:tabs>
        <w:spacing w:before="100" w:after="100"/>
        <w:ind w:left="0" w:firstLine="0"/>
        <w:jc w:val="both"/>
        <w:rPr>
          <w:rFonts w:ascii="Arial" w:hAnsi="Arial" w:cs="Arial"/>
          <w:sz w:val="20"/>
          <w:u w:val="single"/>
          <w:lang w:val="pt-BR"/>
        </w:rPr>
      </w:pPr>
      <w:r w:rsidRPr="00F75B57">
        <w:rPr>
          <w:rFonts w:ascii="Arial" w:hAnsi="Arial" w:cs="Arial"/>
          <w:sz w:val="20"/>
          <w:u w:val="single"/>
          <w:lang w:val="pt-BR"/>
        </w:rPr>
        <w:t xml:space="preserve">que cumpre os requisitos para a habilitação definidos no Edital e que a proposta apresentada está em conformidade com as exigências </w:t>
      </w:r>
      <w:proofErr w:type="spellStart"/>
      <w:r w:rsidRPr="00F75B57">
        <w:rPr>
          <w:rFonts w:ascii="Arial" w:hAnsi="Arial" w:cs="Arial"/>
          <w:sz w:val="20"/>
          <w:u w:val="single"/>
          <w:lang w:val="pt-BR"/>
        </w:rPr>
        <w:t>editalícias</w:t>
      </w:r>
      <w:proofErr w:type="spellEnd"/>
      <w:r w:rsidRPr="00F75B57">
        <w:rPr>
          <w:rFonts w:ascii="Arial" w:hAnsi="Arial" w:cs="Arial"/>
          <w:sz w:val="20"/>
          <w:u w:val="single"/>
          <w:lang w:val="pt-BR"/>
        </w:rPr>
        <w:t>;</w:t>
      </w:r>
    </w:p>
    <w:p w14:paraId="0B7982AD" w14:textId="77777777" w:rsidR="00FF1493" w:rsidRPr="00834E5B" w:rsidRDefault="00FF1493" w:rsidP="00D13C1D">
      <w:pPr>
        <w:pStyle w:val="Cabealho"/>
        <w:numPr>
          <w:ilvl w:val="2"/>
          <w:numId w:val="1"/>
        </w:numPr>
        <w:tabs>
          <w:tab w:val="clear" w:pos="4252"/>
          <w:tab w:val="clear" w:pos="8504"/>
          <w:tab w:val="left" w:pos="709"/>
        </w:tabs>
        <w:spacing w:before="100" w:after="100"/>
        <w:ind w:left="0" w:firstLine="0"/>
        <w:jc w:val="both"/>
        <w:rPr>
          <w:rFonts w:ascii="Arial" w:hAnsi="Arial" w:cs="Arial"/>
          <w:sz w:val="20"/>
          <w:lang w:val="pt-BR"/>
        </w:rPr>
      </w:pPr>
      <w:r w:rsidRPr="00834E5B">
        <w:rPr>
          <w:rFonts w:ascii="Arial" w:hAnsi="Arial" w:cs="Arial"/>
          <w:sz w:val="20"/>
          <w:lang w:val="pt-BR"/>
        </w:rPr>
        <w:t xml:space="preserve">que inexistem fatos impeditivos para sua habilitação no certame, ciente da obrigatoriedade de declarar ocorrências posteriores; </w:t>
      </w:r>
    </w:p>
    <w:p w14:paraId="4F96DDEB" w14:textId="77777777" w:rsidR="00FF1493" w:rsidRPr="00834E5B" w:rsidRDefault="00FF1493" w:rsidP="00D13C1D">
      <w:pPr>
        <w:pStyle w:val="Cabealho"/>
        <w:numPr>
          <w:ilvl w:val="2"/>
          <w:numId w:val="1"/>
        </w:numPr>
        <w:tabs>
          <w:tab w:val="clear" w:pos="4252"/>
          <w:tab w:val="clear" w:pos="8504"/>
          <w:tab w:val="left" w:pos="709"/>
        </w:tabs>
        <w:spacing w:before="100" w:after="100"/>
        <w:ind w:left="0" w:firstLine="0"/>
        <w:jc w:val="both"/>
        <w:rPr>
          <w:rFonts w:ascii="Arial" w:hAnsi="Arial" w:cs="Arial"/>
          <w:sz w:val="20"/>
          <w:lang w:val="pt-BR"/>
        </w:rPr>
      </w:pPr>
      <w:r w:rsidRPr="00834E5B">
        <w:rPr>
          <w:rFonts w:ascii="Arial" w:hAnsi="Arial" w:cs="Arial"/>
          <w:sz w:val="20"/>
          <w:lang w:val="pt-BR"/>
        </w:rPr>
        <w:t>que não emprega menor de 18 anos em trabalho noturno, perigoso ou insalubre e não emprega menor de 16 anos, salvo menor, a partir de 14 anos, na condição de aprendiz, nos termos do artigo 7°, XXXIII, da Constituição;</w:t>
      </w:r>
    </w:p>
    <w:p w14:paraId="69CC6D9D" w14:textId="77777777" w:rsidR="00FF1493" w:rsidRPr="00834E5B" w:rsidRDefault="00FF1493" w:rsidP="00D13C1D">
      <w:pPr>
        <w:pStyle w:val="Cabealho"/>
        <w:numPr>
          <w:ilvl w:val="2"/>
          <w:numId w:val="1"/>
        </w:numPr>
        <w:tabs>
          <w:tab w:val="clear" w:pos="4252"/>
          <w:tab w:val="clear" w:pos="8504"/>
          <w:tab w:val="left" w:pos="709"/>
        </w:tabs>
        <w:spacing w:before="100" w:after="100"/>
        <w:ind w:left="0" w:firstLine="0"/>
        <w:jc w:val="both"/>
        <w:rPr>
          <w:rFonts w:ascii="Arial" w:hAnsi="Arial" w:cs="Arial"/>
          <w:sz w:val="20"/>
          <w:lang w:val="pt-BR"/>
        </w:rPr>
      </w:pPr>
      <w:r w:rsidRPr="00834E5B">
        <w:rPr>
          <w:rFonts w:ascii="Arial" w:hAnsi="Arial" w:cs="Arial"/>
          <w:sz w:val="20"/>
          <w:lang w:val="pt-BR"/>
        </w:rPr>
        <w:lastRenderedPageBreak/>
        <w:t>que a proposta foi elaborada de forma independente, nos termos da Instrução Normativa SLTI/MPOG nº 2, de 16 de setembro de 2009.</w:t>
      </w:r>
    </w:p>
    <w:p w14:paraId="629619CB" w14:textId="77777777" w:rsidR="00FF1493" w:rsidRPr="00834E5B" w:rsidRDefault="00FF1493" w:rsidP="00D13C1D">
      <w:pPr>
        <w:pStyle w:val="Cabealho"/>
        <w:numPr>
          <w:ilvl w:val="2"/>
          <w:numId w:val="1"/>
        </w:numPr>
        <w:tabs>
          <w:tab w:val="clear" w:pos="4252"/>
          <w:tab w:val="clear" w:pos="8504"/>
          <w:tab w:val="left" w:pos="709"/>
        </w:tabs>
        <w:spacing w:before="100" w:after="100"/>
        <w:ind w:left="0" w:firstLine="0"/>
        <w:jc w:val="both"/>
        <w:rPr>
          <w:rFonts w:ascii="Arial" w:hAnsi="Arial" w:cs="Arial"/>
          <w:sz w:val="20"/>
          <w:lang w:val="pt-BR"/>
        </w:rPr>
      </w:pPr>
      <w:r w:rsidRPr="00834E5B">
        <w:rPr>
          <w:rFonts w:ascii="Arial" w:hAnsi="Arial" w:cs="Arial"/>
          <w:sz w:val="20"/>
          <w:lang w:val="pt-BR"/>
        </w:rPr>
        <w:t>que não possui, em sua cadeia produtiva, empregados executando trabalho degradante ou forçado, observando o disposto nos incisos III e IV do art. 1º e no inciso III do art. 5º da Constituição Federal;</w:t>
      </w:r>
    </w:p>
    <w:p w14:paraId="336860F5" w14:textId="77777777" w:rsidR="00FF1493" w:rsidRPr="00834E5B" w:rsidRDefault="00FF1493" w:rsidP="00D13C1D">
      <w:pPr>
        <w:pStyle w:val="Cabealho"/>
        <w:numPr>
          <w:ilvl w:val="2"/>
          <w:numId w:val="1"/>
        </w:numPr>
        <w:tabs>
          <w:tab w:val="clear" w:pos="4252"/>
          <w:tab w:val="clear" w:pos="8504"/>
          <w:tab w:val="left" w:pos="709"/>
        </w:tabs>
        <w:spacing w:before="100" w:after="100"/>
        <w:ind w:left="0" w:firstLine="0"/>
        <w:jc w:val="both"/>
        <w:rPr>
          <w:rFonts w:ascii="Arial" w:hAnsi="Arial" w:cs="Arial"/>
          <w:sz w:val="20"/>
          <w:lang w:val="pt-BR"/>
        </w:rPr>
      </w:pPr>
      <w:r w:rsidRPr="00834E5B">
        <w:rPr>
          <w:rFonts w:ascii="Arial" w:hAnsi="Arial" w:cs="Arial"/>
          <w:sz w:val="20"/>
          <w:lang w:val="pt-BR"/>
        </w:rPr>
        <w:t xml:space="preserve"> que os serviços são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1991.</w:t>
      </w:r>
    </w:p>
    <w:p w14:paraId="465C532C" w14:textId="1DD7F808" w:rsidR="00FF1493" w:rsidRPr="00834E5B" w:rsidRDefault="00FF1493" w:rsidP="00D13C1D">
      <w:pPr>
        <w:numPr>
          <w:ilvl w:val="2"/>
          <w:numId w:val="1"/>
        </w:numPr>
        <w:tabs>
          <w:tab w:val="left" w:pos="851"/>
        </w:tabs>
        <w:spacing w:before="100" w:after="100"/>
        <w:ind w:left="0" w:firstLine="0"/>
        <w:jc w:val="both"/>
        <w:rPr>
          <w:rFonts w:ascii="Arial" w:hAnsi="Arial" w:cs="Arial"/>
          <w:sz w:val="20"/>
          <w:lang w:val="pt-BR"/>
        </w:rPr>
      </w:pPr>
      <w:r w:rsidRPr="00834E5B">
        <w:rPr>
          <w:rFonts w:ascii="Arial" w:eastAsia="Calibri" w:hAnsi="Arial" w:cs="Arial"/>
          <w:sz w:val="20"/>
          <w:lang w:val="pt-BR"/>
        </w:rPr>
        <w:t>que não fazem parte de seu quadro societário cônjuge, companheiro ou parente em linha reta, colateral, ou por afinidade até o terceiro grau, inclusive, dos magistrados ocupantes de cargos de direção ou no exercício de funções administrativas, assim como de servidores ocupantes de cargos de direção, chefia e assessoramento vinculados direta ou indiretamente às unidades situadas na linha hierárquica da área encarregada pela licitação, na forma do art. 2º, inciso VI da Resolução do CNJ nº 7 de 2005, alterada pela Resolução do CNJ nº 229 de 2016</w:t>
      </w:r>
      <w:r w:rsidRPr="00834E5B">
        <w:rPr>
          <w:rFonts w:ascii="Arial" w:hAnsi="Arial" w:cs="Arial"/>
          <w:sz w:val="20"/>
          <w:lang w:val="pt-BR"/>
        </w:rPr>
        <w:t>.</w:t>
      </w:r>
    </w:p>
    <w:p w14:paraId="5ED15DB0" w14:textId="26E1D4FB" w:rsidR="00285A34" w:rsidRPr="00AB56BB" w:rsidRDefault="00285A34" w:rsidP="00D13C1D">
      <w:pPr>
        <w:pStyle w:val="Normal0"/>
        <w:numPr>
          <w:ilvl w:val="0"/>
          <w:numId w:val="1"/>
        </w:numPr>
        <w:tabs>
          <w:tab w:val="clear" w:pos="705"/>
          <w:tab w:val="num" w:pos="426"/>
          <w:tab w:val="left" w:pos="882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640"/>
        </w:tabs>
        <w:spacing w:before="240" w:after="100"/>
        <w:jc w:val="both"/>
        <w:outlineLvl w:val="0"/>
        <w:rPr>
          <w:rFonts w:eastAsia="Times New Roman" w:cs="Arial"/>
          <w:b/>
          <w:color w:val="00B0F0"/>
          <w:sz w:val="20"/>
          <w:u w:val="single"/>
          <w:lang w:val="pt-BR"/>
        </w:rPr>
      </w:pPr>
      <w:r w:rsidRPr="00B84F1A">
        <w:rPr>
          <w:rFonts w:eastAsia="Times New Roman" w:cs="Arial"/>
          <w:b/>
          <w:sz w:val="20"/>
          <w:u w:val="single"/>
          <w:lang w:val="pt-BR"/>
        </w:rPr>
        <w:t>DA APRESENTAÇÃO DA PROPOSTA E DOS DOCUMENTOS DE HABILITAÇÃO</w:t>
      </w:r>
      <w:r w:rsidR="00AB56BB">
        <w:rPr>
          <w:rFonts w:eastAsia="Times New Roman" w:cs="Arial"/>
          <w:b/>
          <w:sz w:val="20"/>
          <w:u w:val="single"/>
          <w:lang w:val="pt-BR"/>
        </w:rPr>
        <w:t xml:space="preserve"> </w:t>
      </w:r>
    </w:p>
    <w:p w14:paraId="2EF92DEE" w14:textId="4FC29798" w:rsidR="00433935" w:rsidRPr="00AB56BB" w:rsidRDefault="00433935" w:rsidP="00D13C1D">
      <w:pPr>
        <w:numPr>
          <w:ilvl w:val="1"/>
          <w:numId w:val="1"/>
        </w:numPr>
        <w:tabs>
          <w:tab w:val="left" w:pos="567"/>
        </w:tabs>
        <w:spacing w:before="100" w:after="100"/>
        <w:ind w:left="0" w:firstLine="0"/>
        <w:jc w:val="both"/>
        <w:rPr>
          <w:rFonts w:ascii="Arial" w:hAnsi="Arial" w:cs="Arial"/>
          <w:sz w:val="20"/>
          <w:u w:val="single"/>
          <w:lang w:val="pt-BR"/>
        </w:rPr>
      </w:pPr>
      <w:r w:rsidRPr="00AB56BB">
        <w:rPr>
          <w:rFonts w:ascii="Arial" w:hAnsi="Arial" w:cs="Arial"/>
          <w:sz w:val="20"/>
          <w:u w:val="single"/>
          <w:lang w:val="pt-BR"/>
        </w:rPr>
        <w:t xml:space="preserve">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w:t>
      </w:r>
    </w:p>
    <w:p w14:paraId="2863C147" w14:textId="260A48B5" w:rsidR="00433935" w:rsidRPr="00AB56BB" w:rsidRDefault="00433935" w:rsidP="00D13C1D">
      <w:pPr>
        <w:numPr>
          <w:ilvl w:val="1"/>
          <w:numId w:val="1"/>
        </w:numPr>
        <w:tabs>
          <w:tab w:val="left" w:pos="567"/>
        </w:tabs>
        <w:spacing w:before="100" w:after="100"/>
        <w:ind w:left="0" w:firstLine="0"/>
        <w:jc w:val="both"/>
        <w:rPr>
          <w:rFonts w:ascii="Arial" w:hAnsi="Arial" w:cs="Arial"/>
          <w:sz w:val="20"/>
          <w:u w:val="single"/>
          <w:lang w:val="pt-BR"/>
        </w:rPr>
      </w:pPr>
      <w:r w:rsidRPr="00AB56BB">
        <w:rPr>
          <w:rFonts w:ascii="Arial" w:hAnsi="Arial" w:cs="Arial"/>
          <w:sz w:val="20"/>
          <w:u w:val="single"/>
          <w:lang w:val="pt-BR"/>
        </w:rPr>
        <w:t xml:space="preserve">O envio da proposta, acompanhada dos </w:t>
      </w:r>
      <w:r w:rsidR="00945831" w:rsidRPr="00AB56BB">
        <w:rPr>
          <w:rFonts w:ascii="Arial" w:hAnsi="Arial" w:cs="Arial"/>
          <w:sz w:val="20"/>
          <w:u w:val="single"/>
          <w:lang w:val="pt-BR"/>
        </w:rPr>
        <w:t xml:space="preserve">comprovantes de seus requisitos </w:t>
      </w:r>
      <w:r w:rsidR="00F07D27" w:rsidRPr="00AB56BB">
        <w:rPr>
          <w:rFonts w:ascii="Arial" w:hAnsi="Arial" w:cs="Arial"/>
          <w:sz w:val="20"/>
          <w:u w:val="single"/>
          <w:lang w:val="pt-BR"/>
        </w:rPr>
        <w:t>e</w:t>
      </w:r>
      <w:r w:rsidR="00945831" w:rsidRPr="00AB56BB">
        <w:rPr>
          <w:rFonts w:ascii="Arial" w:hAnsi="Arial" w:cs="Arial"/>
          <w:sz w:val="20"/>
          <w:u w:val="single"/>
          <w:lang w:val="pt-BR"/>
        </w:rPr>
        <w:t xml:space="preserve"> </w:t>
      </w:r>
      <w:r w:rsidRPr="00AB56BB">
        <w:rPr>
          <w:rFonts w:ascii="Arial" w:hAnsi="Arial" w:cs="Arial"/>
          <w:sz w:val="20"/>
          <w:u w:val="single"/>
          <w:lang w:val="pt-BR"/>
        </w:rPr>
        <w:t>documentos de habilitação exigidos neste Edital, ocorrerá por meio de chave de acesso e senha.</w:t>
      </w:r>
    </w:p>
    <w:p w14:paraId="15FA9504" w14:textId="77777777" w:rsidR="00433935" w:rsidRPr="00AB56BB" w:rsidRDefault="00433935" w:rsidP="00D13C1D">
      <w:pPr>
        <w:numPr>
          <w:ilvl w:val="1"/>
          <w:numId w:val="1"/>
        </w:numPr>
        <w:tabs>
          <w:tab w:val="left" w:pos="567"/>
        </w:tabs>
        <w:spacing w:before="100" w:after="100"/>
        <w:ind w:left="0" w:firstLine="0"/>
        <w:jc w:val="both"/>
        <w:rPr>
          <w:rFonts w:ascii="Arial" w:hAnsi="Arial" w:cs="Arial"/>
          <w:sz w:val="20"/>
          <w:u w:val="single"/>
          <w:lang w:val="pt-BR"/>
        </w:rPr>
      </w:pPr>
      <w:r w:rsidRPr="00AB56BB">
        <w:rPr>
          <w:rFonts w:ascii="Arial" w:hAnsi="Arial" w:cs="Arial"/>
          <w:sz w:val="20"/>
          <w:u w:val="single"/>
          <w:lang w:val="pt-BR"/>
        </w:rPr>
        <w:t>Os licitantes poderão deixar de apresentar os documentos de habilitação que constem do SICAF, assegurado aos demais licitantes o direito de acesso aos dados constantes dos sistemas.</w:t>
      </w:r>
    </w:p>
    <w:p w14:paraId="49337439" w14:textId="77777777" w:rsidR="00433935" w:rsidRPr="00AB56BB" w:rsidRDefault="00433935" w:rsidP="00D13C1D">
      <w:pPr>
        <w:numPr>
          <w:ilvl w:val="1"/>
          <w:numId w:val="1"/>
        </w:numPr>
        <w:tabs>
          <w:tab w:val="left" w:pos="567"/>
        </w:tabs>
        <w:spacing w:before="100" w:after="100"/>
        <w:ind w:left="0" w:firstLine="0"/>
        <w:jc w:val="both"/>
        <w:rPr>
          <w:rFonts w:ascii="Arial" w:hAnsi="Arial" w:cs="Arial"/>
          <w:sz w:val="20"/>
          <w:u w:val="single"/>
          <w:lang w:val="pt-BR"/>
        </w:rPr>
      </w:pPr>
      <w:r w:rsidRPr="00AB56BB">
        <w:rPr>
          <w:rFonts w:ascii="Arial" w:hAnsi="Arial" w:cs="Arial"/>
          <w:sz w:val="20"/>
          <w:u w:val="single"/>
          <w:lang w:val="pt-BR"/>
        </w:rPr>
        <w:t>As</w:t>
      </w:r>
      <w:r w:rsidRPr="00AB56BB">
        <w:rPr>
          <w:rFonts w:ascii="Arial" w:eastAsia="Arial" w:hAnsi="Arial" w:cs="Arial"/>
          <w:sz w:val="20"/>
          <w:u w:val="single"/>
          <w:lang w:val="pt-BR"/>
        </w:rPr>
        <w:t xml:space="preserve"> Microempresas e Empresas de Pequeno Porte deverão encaminhar a documentação de habilitação, ainda que haja alguma restrição de regularidade fiscal e trabalhista, nos termos do art. 43, § 1º da LC nº 123, de 2006.</w:t>
      </w:r>
    </w:p>
    <w:p w14:paraId="55FE8A45" w14:textId="77777777" w:rsidR="00433935" w:rsidRPr="00AB56BB" w:rsidRDefault="00433935" w:rsidP="00D13C1D">
      <w:pPr>
        <w:numPr>
          <w:ilvl w:val="1"/>
          <w:numId w:val="1"/>
        </w:numPr>
        <w:tabs>
          <w:tab w:val="left" w:pos="567"/>
        </w:tabs>
        <w:spacing w:before="100" w:after="100"/>
        <w:ind w:left="0" w:firstLine="0"/>
        <w:jc w:val="both"/>
        <w:rPr>
          <w:rFonts w:ascii="Arial" w:hAnsi="Arial" w:cs="Arial"/>
          <w:sz w:val="20"/>
          <w:u w:val="single"/>
          <w:lang w:val="pt-BR"/>
        </w:rPr>
      </w:pPr>
      <w:r w:rsidRPr="00AB56BB">
        <w:rPr>
          <w:rFonts w:ascii="Arial" w:hAnsi="Arial" w:cs="Arial"/>
          <w:sz w:val="20"/>
          <w:u w:val="single"/>
          <w:lang w:val="pt-BR"/>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210B518F" w14:textId="28609945" w:rsidR="00433935" w:rsidRPr="00834E5B" w:rsidRDefault="00433935" w:rsidP="00D13C1D">
      <w:pPr>
        <w:numPr>
          <w:ilvl w:val="1"/>
          <w:numId w:val="1"/>
        </w:numPr>
        <w:tabs>
          <w:tab w:val="left" w:pos="567"/>
        </w:tabs>
        <w:spacing w:before="100" w:after="100"/>
        <w:ind w:left="0" w:firstLine="0"/>
        <w:jc w:val="both"/>
        <w:rPr>
          <w:rFonts w:ascii="Arial" w:hAnsi="Arial" w:cs="Arial"/>
          <w:sz w:val="20"/>
          <w:lang w:val="pt-BR"/>
        </w:rPr>
      </w:pPr>
      <w:r w:rsidRPr="00834E5B">
        <w:rPr>
          <w:rFonts w:ascii="Arial" w:hAnsi="Arial" w:cs="Arial"/>
          <w:sz w:val="20"/>
          <w:lang w:val="pt-BR"/>
        </w:rPr>
        <w:t xml:space="preserve">Até a abertura da sessão pública, os licitantes poderão retirar ou substituir a proposta </w:t>
      </w:r>
      <w:r w:rsidRPr="00AB56BB">
        <w:rPr>
          <w:rFonts w:ascii="Arial" w:hAnsi="Arial" w:cs="Arial"/>
          <w:sz w:val="20"/>
          <w:u w:val="single"/>
          <w:lang w:val="pt-BR"/>
        </w:rPr>
        <w:t>e os documentos de habilitação anteriormente inseridos no sistema</w:t>
      </w:r>
      <w:r w:rsidRPr="00834E5B">
        <w:rPr>
          <w:rFonts w:ascii="Arial" w:hAnsi="Arial" w:cs="Arial"/>
          <w:sz w:val="20"/>
          <w:lang w:val="pt-BR"/>
        </w:rPr>
        <w:t>;</w:t>
      </w:r>
    </w:p>
    <w:p w14:paraId="4A44A248" w14:textId="77777777" w:rsidR="00433935" w:rsidRPr="00AB56BB" w:rsidRDefault="00433935" w:rsidP="00D13C1D">
      <w:pPr>
        <w:numPr>
          <w:ilvl w:val="1"/>
          <w:numId w:val="1"/>
        </w:numPr>
        <w:tabs>
          <w:tab w:val="left" w:pos="567"/>
        </w:tabs>
        <w:spacing w:before="100" w:after="100"/>
        <w:ind w:left="0" w:firstLine="0"/>
        <w:jc w:val="both"/>
        <w:rPr>
          <w:rFonts w:ascii="Arial" w:hAnsi="Arial" w:cs="Arial"/>
          <w:sz w:val="20"/>
          <w:u w:val="single"/>
          <w:lang w:val="pt-BR"/>
        </w:rPr>
      </w:pPr>
      <w:r w:rsidRPr="00AB56BB">
        <w:rPr>
          <w:rFonts w:ascii="Arial" w:hAnsi="Arial" w:cs="Arial"/>
          <w:sz w:val="20"/>
          <w:u w:val="single"/>
          <w:lang w:val="pt-BR"/>
        </w:rPr>
        <w:t>Não será estabelecida, nessa etapa do certame, ordem de classificação entre as propostas apresentadas, o que somente ocorrerá após a realização dos procedimentos de negociação e julgamento da proposta.</w:t>
      </w:r>
    </w:p>
    <w:p w14:paraId="46127B00" w14:textId="1CF66F8F" w:rsidR="00433935" w:rsidRPr="00AB56BB" w:rsidRDefault="00433935" w:rsidP="00D13C1D">
      <w:pPr>
        <w:numPr>
          <w:ilvl w:val="1"/>
          <w:numId w:val="1"/>
        </w:numPr>
        <w:tabs>
          <w:tab w:val="left" w:pos="567"/>
        </w:tabs>
        <w:spacing w:before="100" w:after="100"/>
        <w:ind w:left="0" w:firstLine="0"/>
        <w:jc w:val="both"/>
        <w:rPr>
          <w:rFonts w:ascii="Arial" w:hAnsi="Arial" w:cs="Arial"/>
          <w:sz w:val="20"/>
          <w:u w:val="single"/>
          <w:lang w:val="pt-BR"/>
        </w:rPr>
      </w:pPr>
      <w:r w:rsidRPr="00AB56BB">
        <w:rPr>
          <w:rFonts w:ascii="Arial" w:hAnsi="Arial" w:cs="Arial"/>
          <w:sz w:val="20"/>
          <w:u w:val="single"/>
          <w:lang w:val="pt-BR"/>
        </w:rPr>
        <w:t>Os documentos que compõem a proposta e a habilitação</w:t>
      </w:r>
      <w:r w:rsidR="003344E0" w:rsidRPr="00AB56BB">
        <w:rPr>
          <w:rFonts w:ascii="Arial" w:hAnsi="Arial" w:cs="Arial"/>
          <w:sz w:val="20"/>
          <w:u w:val="single"/>
          <w:lang w:val="pt-BR"/>
        </w:rPr>
        <w:t xml:space="preserve"> (documentação complementar vencida e/ou não contemplada no SICAF)</w:t>
      </w:r>
      <w:r w:rsidRPr="00AB56BB">
        <w:rPr>
          <w:rFonts w:ascii="Arial" w:hAnsi="Arial" w:cs="Arial"/>
          <w:sz w:val="20"/>
          <w:u w:val="single"/>
          <w:lang w:val="pt-BR"/>
        </w:rPr>
        <w:t xml:space="preserve"> do licitante melhor classificado somente serão disponibilizados para avaliação do pregoeiro e para acesso público após o encerramento do envio de lances.</w:t>
      </w:r>
    </w:p>
    <w:p w14:paraId="30202F85" w14:textId="33238962" w:rsidR="00183CB5" w:rsidRPr="00F75B57" w:rsidRDefault="00183CB5" w:rsidP="00D13C1D">
      <w:pPr>
        <w:pStyle w:val="Normal0"/>
        <w:numPr>
          <w:ilvl w:val="0"/>
          <w:numId w:val="1"/>
        </w:numPr>
        <w:tabs>
          <w:tab w:val="clear" w:pos="705"/>
          <w:tab w:val="num" w:pos="426"/>
          <w:tab w:val="left" w:pos="882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640"/>
        </w:tabs>
        <w:spacing w:before="240" w:after="100"/>
        <w:jc w:val="both"/>
        <w:outlineLvl w:val="0"/>
        <w:rPr>
          <w:rFonts w:cs="Arial"/>
          <w:b/>
          <w:sz w:val="20"/>
          <w:u w:val="single"/>
        </w:rPr>
      </w:pPr>
      <w:r w:rsidRPr="00F75B57">
        <w:rPr>
          <w:rFonts w:eastAsia="Times New Roman" w:cs="Arial"/>
          <w:b/>
          <w:sz w:val="20"/>
          <w:u w:val="single"/>
          <w:lang w:val="pt-BR"/>
        </w:rPr>
        <w:t>DO</w:t>
      </w:r>
      <w:r w:rsidRPr="00F75B57">
        <w:rPr>
          <w:rFonts w:cs="Arial"/>
          <w:b/>
          <w:sz w:val="20"/>
          <w:u w:val="single"/>
        </w:rPr>
        <w:t xml:space="preserve"> PREENCHIMENTO DA PROPOSTA</w:t>
      </w:r>
    </w:p>
    <w:p w14:paraId="6EF152BB" w14:textId="77777777" w:rsidR="00183CB5" w:rsidRPr="00834E5B" w:rsidRDefault="00183CB5" w:rsidP="007A4DBE">
      <w:pPr>
        <w:numPr>
          <w:ilvl w:val="1"/>
          <w:numId w:val="1"/>
        </w:numPr>
        <w:tabs>
          <w:tab w:val="left" w:pos="426"/>
        </w:tabs>
        <w:ind w:left="0" w:firstLine="0"/>
        <w:jc w:val="both"/>
        <w:rPr>
          <w:rFonts w:ascii="Arial" w:hAnsi="Arial" w:cs="Arial"/>
          <w:sz w:val="20"/>
          <w:lang w:val="pt-BR"/>
        </w:rPr>
      </w:pPr>
      <w:r w:rsidRPr="00834E5B">
        <w:rPr>
          <w:rFonts w:ascii="Arial" w:hAnsi="Arial" w:cs="Arial"/>
          <w:sz w:val="20"/>
          <w:lang w:val="pt-BR"/>
        </w:rPr>
        <w:t>O licitante deverá enviar sua proposta mediante o preenchimento, no sistema eletrônico, dos seguintes campos:</w:t>
      </w:r>
    </w:p>
    <w:p w14:paraId="3AFFB1CA" w14:textId="5B7D9E6D" w:rsidR="00183CB5" w:rsidRPr="00834E5B" w:rsidRDefault="00E877D0" w:rsidP="007A4DBE">
      <w:pPr>
        <w:pStyle w:val="Cabealho"/>
        <w:numPr>
          <w:ilvl w:val="2"/>
          <w:numId w:val="2"/>
        </w:numPr>
        <w:tabs>
          <w:tab w:val="clear" w:pos="4252"/>
          <w:tab w:val="clear" w:pos="8504"/>
          <w:tab w:val="left" w:pos="426"/>
          <w:tab w:val="left" w:pos="709"/>
        </w:tabs>
        <w:ind w:left="0" w:firstLine="0"/>
        <w:jc w:val="both"/>
        <w:rPr>
          <w:rFonts w:ascii="Arial" w:hAnsi="Arial" w:cs="Arial"/>
          <w:sz w:val="20"/>
          <w:lang w:val="pt-BR"/>
        </w:rPr>
      </w:pPr>
      <w:r w:rsidRPr="00834E5B">
        <w:rPr>
          <w:rFonts w:ascii="Arial" w:hAnsi="Arial" w:cs="Arial"/>
          <w:sz w:val="20"/>
          <w:lang w:val="pt-BR"/>
        </w:rPr>
        <w:t xml:space="preserve">Valor </w:t>
      </w:r>
      <w:r w:rsidR="00601E8F">
        <w:rPr>
          <w:rFonts w:ascii="Arial" w:hAnsi="Arial" w:cs="Arial"/>
          <w:sz w:val="20"/>
          <w:lang w:val="pt-BR"/>
        </w:rPr>
        <w:t>unitário ou total</w:t>
      </w:r>
      <w:r w:rsidR="00183CB5" w:rsidRPr="00834E5B">
        <w:rPr>
          <w:rFonts w:ascii="Arial" w:hAnsi="Arial" w:cs="Arial"/>
          <w:bCs/>
          <w:iCs/>
          <w:sz w:val="20"/>
          <w:lang w:val="pt-BR"/>
        </w:rPr>
        <w:t>;</w:t>
      </w:r>
    </w:p>
    <w:p w14:paraId="2D729619" w14:textId="356E36A4" w:rsidR="00183CB5" w:rsidRPr="00834E5B" w:rsidRDefault="00183CB5" w:rsidP="007A4DBE">
      <w:pPr>
        <w:pStyle w:val="Cabealho"/>
        <w:numPr>
          <w:ilvl w:val="2"/>
          <w:numId w:val="2"/>
        </w:numPr>
        <w:tabs>
          <w:tab w:val="clear" w:pos="4252"/>
          <w:tab w:val="clear" w:pos="8504"/>
          <w:tab w:val="left" w:pos="426"/>
          <w:tab w:val="left" w:pos="709"/>
        </w:tabs>
        <w:ind w:left="0" w:firstLine="0"/>
        <w:jc w:val="both"/>
        <w:rPr>
          <w:rFonts w:ascii="Arial" w:hAnsi="Arial" w:cs="Arial"/>
          <w:sz w:val="20"/>
          <w:lang w:val="pt-BR"/>
        </w:rPr>
      </w:pPr>
      <w:r w:rsidRPr="00834E5B">
        <w:rPr>
          <w:rFonts w:ascii="Arial" w:hAnsi="Arial" w:cs="Arial"/>
          <w:sz w:val="20"/>
          <w:lang w:val="pt-BR"/>
        </w:rPr>
        <w:t>Descrição</w:t>
      </w:r>
      <w:r w:rsidRPr="00834E5B">
        <w:rPr>
          <w:rFonts w:ascii="Arial" w:hAnsi="Arial" w:cs="Arial"/>
          <w:bCs/>
          <w:iCs/>
          <w:sz w:val="20"/>
          <w:lang w:val="pt-BR"/>
        </w:rPr>
        <w:t xml:space="preserve"> detalhada do objeto, contendo as informações similares à especificação do Termo de Referência</w:t>
      </w:r>
      <w:r w:rsidR="007411B1" w:rsidRPr="00834E5B">
        <w:rPr>
          <w:rFonts w:ascii="Arial" w:hAnsi="Arial" w:cs="Arial"/>
          <w:bCs/>
          <w:iCs/>
          <w:sz w:val="20"/>
          <w:lang w:val="pt-BR"/>
        </w:rPr>
        <w:t>.</w:t>
      </w:r>
    </w:p>
    <w:p w14:paraId="28C6EA87" w14:textId="77777777" w:rsidR="007411B1" w:rsidRPr="00834E5B" w:rsidRDefault="007411B1" w:rsidP="00C62F94">
      <w:pPr>
        <w:pStyle w:val="PargrafodaLista"/>
        <w:numPr>
          <w:ilvl w:val="1"/>
          <w:numId w:val="2"/>
        </w:numPr>
        <w:tabs>
          <w:tab w:val="clear" w:pos="567"/>
          <w:tab w:val="left" w:pos="426"/>
        </w:tabs>
        <w:spacing w:before="100" w:after="100"/>
        <w:ind w:left="0" w:firstLine="0"/>
        <w:contextualSpacing w:val="0"/>
        <w:jc w:val="both"/>
        <w:rPr>
          <w:rFonts w:ascii="Arial" w:hAnsi="Arial" w:cs="Arial"/>
          <w:sz w:val="20"/>
          <w:lang w:val="pt-BR"/>
        </w:rPr>
      </w:pPr>
      <w:r w:rsidRPr="00834E5B">
        <w:rPr>
          <w:rFonts w:ascii="Arial" w:hAnsi="Arial" w:cs="Arial"/>
          <w:sz w:val="20"/>
          <w:lang w:val="pt-BR"/>
        </w:rPr>
        <w:t>Todas as especificações do objeto contidas na proposta vinculam a Contratada.</w:t>
      </w:r>
    </w:p>
    <w:p w14:paraId="722017EE" w14:textId="17CDCDAB" w:rsidR="007411B1" w:rsidRPr="00834E5B" w:rsidRDefault="007411B1" w:rsidP="00C62F94">
      <w:pPr>
        <w:pStyle w:val="PargrafodaLista"/>
        <w:numPr>
          <w:ilvl w:val="1"/>
          <w:numId w:val="2"/>
        </w:numPr>
        <w:tabs>
          <w:tab w:val="clear" w:pos="567"/>
          <w:tab w:val="left" w:pos="426"/>
        </w:tabs>
        <w:spacing w:before="100" w:after="100"/>
        <w:ind w:left="0" w:firstLine="0"/>
        <w:contextualSpacing w:val="0"/>
        <w:jc w:val="both"/>
        <w:rPr>
          <w:rFonts w:ascii="Arial" w:hAnsi="Arial" w:cs="Arial"/>
          <w:sz w:val="20"/>
          <w:lang w:val="pt-BR"/>
        </w:rPr>
      </w:pPr>
      <w:r w:rsidRPr="00834E5B">
        <w:rPr>
          <w:rFonts w:ascii="Arial" w:hAnsi="Arial" w:cs="Arial"/>
          <w:sz w:val="20"/>
          <w:lang w:val="pt-BR"/>
        </w:rPr>
        <w:t xml:space="preserve">Nos valores propostos estarão inclusos todos os custos operacionais, encargos previdenciários, trabalhistas, tributários, comerciais e quaisquer outros que incidam direta ou indiretamente </w:t>
      </w:r>
      <w:r w:rsidR="00E877D0" w:rsidRPr="00834E5B">
        <w:rPr>
          <w:rFonts w:ascii="Arial" w:hAnsi="Arial" w:cs="Arial"/>
          <w:sz w:val="20"/>
          <w:lang w:val="pt-BR"/>
        </w:rPr>
        <w:t>na prestação dos serviços.</w:t>
      </w:r>
    </w:p>
    <w:p w14:paraId="5442EBF6" w14:textId="77777777" w:rsidR="007411B1" w:rsidRPr="00834E5B" w:rsidRDefault="007411B1" w:rsidP="00C62F94">
      <w:pPr>
        <w:pStyle w:val="PargrafodaLista"/>
        <w:numPr>
          <w:ilvl w:val="1"/>
          <w:numId w:val="2"/>
        </w:numPr>
        <w:tabs>
          <w:tab w:val="clear" w:pos="567"/>
          <w:tab w:val="left" w:pos="426"/>
        </w:tabs>
        <w:spacing w:before="100" w:after="100"/>
        <w:ind w:left="0" w:firstLine="0"/>
        <w:contextualSpacing w:val="0"/>
        <w:jc w:val="both"/>
        <w:rPr>
          <w:rFonts w:ascii="Arial" w:hAnsi="Arial" w:cs="Arial"/>
          <w:sz w:val="20"/>
          <w:lang w:val="pt-BR"/>
        </w:rPr>
      </w:pPr>
      <w:r w:rsidRPr="00834E5B">
        <w:rPr>
          <w:rFonts w:ascii="Arial" w:hAnsi="Arial" w:cs="Arial"/>
          <w:sz w:val="20"/>
          <w:lang w:val="pt-BR"/>
        </w:rPr>
        <w:t>Os preços ofertados, tanto na proposta inicial, quanto na etapa de lances, serão de exclusiva responsabilidade do licitante, não lhe assistindo o direito de pleitear qualquer alteração, sob alegação de erro, omissão ou qualquer outro pretexto.</w:t>
      </w:r>
    </w:p>
    <w:p w14:paraId="266328CA" w14:textId="388626C2" w:rsidR="007411B1" w:rsidRPr="00834E5B" w:rsidRDefault="007411B1" w:rsidP="00C62F94">
      <w:pPr>
        <w:pStyle w:val="PargrafodaLista"/>
        <w:numPr>
          <w:ilvl w:val="1"/>
          <w:numId w:val="2"/>
        </w:numPr>
        <w:tabs>
          <w:tab w:val="clear" w:pos="567"/>
          <w:tab w:val="left" w:pos="426"/>
        </w:tabs>
        <w:spacing w:before="100" w:after="100"/>
        <w:ind w:left="0" w:firstLine="0"/>
        <w:contextualSpacing w:val="0"/>
        <w:jc w:val="both"/>
        <w:rPr>
          <w:rFonts w:ascii="Arial" w:hAnsi="Arial" w:cs="Arial"/>
          <w:sz w:val="20"/>
          <w:lang w:val="pt-BR"/>
        </w:rPr>
      </w:pPr>
      <w:r w:rsidRPr="00834E5B">
        <w:rPr>
          <w:rFonts w:ascii="Arial" w:hAnsi="Arial" w:cs="Arial"/>
          <w:sz w:val="20"/>
          <w:lang w:val="pt-BR"/>
        </w:rPr>
        <w:t xml:space="preserve">O prazo de validade da proposta não será inferior a 90 </w:t>
      </w:r>
      <w:r w:rsidRPr="00834E5B">
        <w:rPr>
          <w:rFonts w:ascii="Arial" w:hAnsi="Arial" w:cs="Arial"/>
          <w:bCs/>
          <w:iCs/>
          <w:sz w:val="20"/>
          <w:lang w:val="pt-BR"/>
        </w:rPr>
        <w:t>(noventa) dias</w:t>
      </w:r>
      <w:r w:rsidRPr="00834E5B">
        <w:rPr>
          <w:rFonts w:ascii="Arial" w:hAnsi="Arial" w:cs="Arial"/>
          <w:b/>
          <w:sz w:val="20"/>
          <w:lang w:val="pt-BR"/>
        </w:rPr>
        <w:t>,</w:t>
      </w:r>
      <w:r w:rsidRPr="00834E5B">
        <w:rPr>
          <w:rFonts w:ascii="Arial" w:hAnsi="Arial" w:cs="Arial"/>
          <w:sz w:val="20"/>
          <w:lang w:val="pt-BR"/>
        </w:rPr>
        <w:t xml:space="preserve"> a contar da data de sua apresentação. </w:t>
      </w:r>
    </w:p>
    <w:p w14:paraId="0D89AE41" w14:textId="514263E9" w:rsidR="007411B1" w:rsidRPr="00834E5B" w:rsidRDefault="0058423E" w:rsidP="00C62F94">
      <w:pPr>
        <w:pStyle w:val="PargrafodaLista"/>
        <w:numPr>
          <w:ilvl w:val="1"/>
          <w:numId w:val="2"/>
        </w:numPr>
        <w:tabs>
          <w:tab w:val="clear" w:pos="567"/>
          <w:tab w:val="left" w:pos="426"/>
        </w:tabs>
        <w:spacing w:before="100" w:after="100"/>
        <w:ind w:left="0" w:firstLine="0"/>
        <w:contextualSpacing w:val="0"/>
        <w:jc w:val="both"/>
        <w:rPr>
          <w:rFonts w:ascii="Arial" w:hAnsi="Arial" w:cs="Arial"/>
          <w:sz w:val="20"/>
          <w:lang w:val="pt-BR"/>
        </w:rPr>
      </w:pPr>
      <w:r w:rsidRPr="00834E5B">
        <w:rPr>
          <w:rFonts w:ascii="Arial" w:hAnsi="Arial" w:cs="Arial"/>
          <w:sz w:val="20"/>
          <w:lang w:val="pt-BR"/>
        </w:rPr>
        <w:t>As propostas ficarão disponíveis no sistema eletrônico.</w:t>
      </w:r>
    </w:p>
    <w:p w14:paraId="40465436" w14:textId="70C844BF" w:rsidR="00FF1493" w:rsidRPr="00F75B57" w:rsidRDefault="00FF1493" w:rsidP="00D13C1D">
      <w:pPr>
        <w:pStyle w:val="Normal0"/>
        <w:numPr>
          <w:ilvl w:val="0"/>
          <w:numId w:val="1"/>
        </w:numPr>
        <w:tabs>
          <w:tab w:val="clear" w:pos="705"/>
          <w:tab w:val="num" w:pos="426"/>
          <w:tab w:val="left" w:pos="882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640"/>
        </w:tabs>
        <w:spacing w:before="240" w:after="100"/>
        <w:ind w:left="284" w:hanging="284"/>
        <w:jc w:val="both"/>
        <w:outlineLvl w:val="0"/>
        <w:rPr>
          <w:rFonts w:eastAsia="Times New Roman" w:cs="Arial"/>
          <w:b/>
          <w:sz w:val="20"/>
          <w:lang w:val="pt-BR"/>
        </w:rPr>
      </w:pPr>
      <w:r w:rsidRPr="00F75B57">
        <w:rPr>
          <w:rFonts w:eastAsia="Times New Roman" w:cs="Arial"/>
          <w:b/>
          <w:sz w:val="20"/>
          <w:lang w:val="pt-BR"/>
        </w:rPr>
        <w:lastRenderedPageBreak/>
        <w:t xml:space="preserve">DA ABERTURA DA SESSÃO, </w:t>
      </w:r>
      <w:r w:rsidR="00AA6AA4" w:rsidRPr="00AB56BB">
        <w:rPr>
          <w:rFonts w:eastAsia="Times New Roman" w:cs="Arial"/>
          <w:b/>
          <w:sz w:val="20"/>
          <w:u w:val="single"/>
          <w:lang w:val="pt-BR"/>
        </w:rPr>
        <w:t xml:space="preserve">CLASSIFICAÇÃO </w:t>
      </w:r>
      <w:r w:rsidRPr="00AB56BB">
        <w:rPr>
          <w:rFonts w:eastAsia="Times New Roman" w:cs="Arial"/>
          <w:b/>
          <w:sz w:val="20"/>
          <w:u w:val="single"/>
          <w:lang w:val="pt-BR"/>
        </w:rPr>
        <w:t>DA</w:t>
      </w:r>
      <w:r w:rsidR="00AA6AA4" w:rsidRPr="00AB56BB">
        <w:rPr>
          <w:rFonts w:eastAsia="Times New Roman" w:cs="Arial"/>
          <w:b/>
          <w:sz w:val="20"/>
          <w:u w:val="single"/>
          <w:lang w:val="pt-BR"/>
        </w:rPr>
        <w:t>S PROPOSTAS</w:t>
      </w:r>
      <w:r w:rsidR="00AA6AA4" w:rsidRPr="00F75B57">
        <w:rPr>
          <w:rFonts w:eastAsia="Times New Roman" w:cs="Arial"/>
          <w:b/>
          <w:sz w:val="20"/>
          <w:lang w:val="pt-BR"/>
        </w:rPr>
        <w:t xml:space="preserve"> </w:t>
      </w:r>
      <w:r w:rsidR="00774A89" w:rsidRPr="00F75B57">
        <w:rPr>
          <w:rFonts w:eastAsia="Times New Roman" w:cs="Arial"/>
          <w:b/>
          <w:sz w:val="20"/>
          <w:lang w:val="pt-BR"/>
        </w:rPr>
        <w:t>E FORMULAÇÃO</w:t>
      </w:r>
      <w:r w:rsidRPr="00F75B57">
        <w:rPr>
          <w:rFonts w:eastAsia="Times New Roman" w:cs="Arial"/>
          <w:b/>
          <w:sz w:val="20"/>
          <w:lang w:val="pt-BR"/>
        </w:rPr>
        <w:t xml:space="preserve"> D</w:t>
      </w:r>
      <w:r w:rsidR="00AA6AA4" w:rsidRPr="00F75B57">
        <w:rPr>
          <w:rFonts w:eastAsia="Times New Roman" w:cs="Arial"/>
          <w:b/>
          <w:sz w:val="20"/>
          <w:lang w:val="pt-BR"/>
        </w:rPr>
        <w:t>E</w:t>
      </w:r>
      <w:r w:rsidRPr="00F75B57">
        <w:rPr>
          <w:rFonts w:eastAsia="Times New Roman" w:cs="Arial"/>
          <w:b/>
          <w:sz w:val="20"/>
          <w:lang w:val="pt-BR"/>
        </w:rPr>
        <w:t xml:space="preserve"> LANCES </w:t>
      </w:r>
    </w:p>
    <w:p w14:paraId="651969FE" w14:textId="77777777" w:rsidR="00FF1493" w:rsidRPr="00834E5B" w:rsidRDefault="00FF1493" w:rsidP="007A4DBE">
      <w:pPr>
        <w:pStyle w:val="Cabealho"/>
        <w:numPr>
          <w:ilvl w:val="1"/>
          <w:numId w:val="2"/>
        </w:numPr>
        <w:tabs>
          <w:tab w:val="clear" w:pos="567"/>
          <w:tab w:val="clear" w:pos="4252"/>
          <w:tab w:val="clear" w:pos="8504"/>
          <w:tab w:val="num" w:pos="426"/>
        </w:tabs>
        <w:spacing w:before="100" w:after="100"/>
        <w:ind w:left="0" w:firstLine="0"/>
        <w:jc w:val="both"/>
        <w:rPr>
          <w:rFonts w:ascii="Arial" w:hAnsi="Arial" w:cs="Arial"/>
          <w:sz w:val="20"/>
          <w:lang w:val="pt-BR"/>
        </w:rPr>
      </w:pPr>
      <w:r w:rsidRPr="00834E5B">
        <w:rPr>
          <w:rFonts w:ascii="Arial" w:hAnsi="Arial" w:cs="Arial"/>
          <w:sz w:val="20"/>
          <w:lang w:val="pt-BR"/>
        </w:rPr>
        <w:t>A abertura da presente licitação dar-se-á em sessão pública, por meio de sistema eletrônico, na data, horário e local indicados neste Edital.</w:t>
      </w:r>
    </w:p>
    <w:p w14:paraId="1B040EF7" w14:textId="0A37F83F" w:rsidR="00FF1493" w:rsidRPr="00834E5B" w:rsidRDefault="00FF1493" w:rsidP="007A4DBE">
      <w:pPr>
        <w:pStyle w:val="Cabealho"/>
        <w:numPr>
          <w:ilvl w:val="1"/>
          <w:numId w:val="2"/>
        </w:numPr>
        <w:tabs>
          <w:tab w:val="clear" w:pos="567"/>
          <w:tab w:val="clear" w:pos="4252"/>
          <w:tab w:val="clear" w:pos="8504"/>
          <w:tab w:val="num" w:pos="426"/>
        </w:tabs>
        <w:spacing w:before="100" w:after="100"/>
        <w:ind w:left="0" w:firstLine="0"/>
        <w:jc w:val="both"/>
        <w:rPr>
          <w:rFonts w:ascii="Arial" w:hAnsi="Arial" w:cs="Arial"/>
          <w:sz w:val="20"/>
          <w:lang w:val="pt-BR"/>
        </w:rPr>
      </w:pPr>
      <w:r w:rsidRPr="00834E5B">
        <w:rPr>
          <w:rFonts w:ascii="Arial" w:hAnsi="Arial" w:cs="Arial"/>
          <w:sz w:val="20"/>
          <w:lang w:val="pt-BR"/>
        </w:rPr>
        <w:t xml:space="preserve">O Pregoeiro verificará as propostas apresentadas, desclassificando desde logo aquelas que não estejam em conformidade com os requisitos estabelecidos neste Edital, contenham vícios insanáveis ou não apresentem as especificações técnicas exigidas no </w:t>
      </w:r>
      <w:r w:rsidR="000E6E60" w:rsidRPr="00834E5B">
        <w:rPr>
          <w:rFonts w:ascii="Arial" w:hAnsi="Arial" w:cs="Arial"/>
          <w:sz w:val="20"/>
          <w:lang w:val="pt-BR"/>
        </w:rPr>
        <w:t xml:space="preserve">Termo de Referência </w:t>
      </w:r>
      <w:r w:rsidR="000E6E60" w:rsidRPr="00F75B57">
        <w:rPr>
          <w:rFonts w:ascii="Arial" w:hAnsi="Arial" w:cs="Arial"/>
          <w:sz w:val="20"/>
          <w:u w:val="single"/>
          <w:lang w:val="pt-BR"/>
        </w:rPr>
        <w:t>(Anexo I)</w:t>
      </w:r>
      <w:r w:rsidRPr="00F75B57">
        <w:rPr>
          <w:rFonts w:ascii="Arial" w:hAnsi="Arial" w:cs="Arial"/>
          <w:sz w:val="20"/>
          <w:u w:val="single"/>
          <w:lang w:val="pt-BR"/>
        </w:rPr>
        <w:t>.</w:t>
      </w:r>
      <w:r w:rsidRPr="00834E5B">
        <w:rPr>
          <w:rFonts w:ascii="Arial" w:hAnsi="Arial" w:cs="Arial"/>
          <w:sz w:val="20"/>
          <w:lang w:val="pt-BR"/>
        </w:rPr>
        <w:t xml:space="preserve"> </w:t>
      </w:r>
    </w:p>
    <w:p w14:paraId="05BEDD78" w14:textId="77777777" w:rsidR="00FF1493" w:rsidRPr="00834E5B" w:rsidRDefault="00FF1493" w:rsidP="00750197">
      <w:pPr>
        <w:pStyle w:val="Cabealho"/>
        <w:numPr>
          <w:ilvl w:val="2"/>
          <w:numId w:val="2"/>
        </w:numPr>
        <w:tabs>
          <w:tab w:val="clear" w:pos="4252"/>
          <w:tab w:val="clear" w:pos="8504"/>
          <w:tab w:val="num" w:pos="426"/>
          <w:tab w:val="left" w:pos="567"/>
        </w:tabs>
        <w:spacing w:before="100" w:after="100"/>
        <w:ind w:left="0" w:firstLine="0"/>
        <w:jc w:val="both"/>
        <w:rPr>
          <w:rFonts w:ascii="Arial" w:hAnsi="Arial" w:cs="Arial"/>
          <w:sz w:val="20"/>
          <w:lang w:val="pt-BR"/>
        </w:rPr>
      </w:pPr>
      <w:r w:rsidRPr="00834E5B">
        <w:rPr>
          <w:rFonts w:ascii="Arial" w:hAnsi="Arial" w:cs="Arial"/>
          <w:sz w:val="20"/>
          <w:lang w:val="pt-BR"/>
        </w:rPr>
        <w:t>A desclassificação será sempre fundamentada e registrada no sistema, com acompanhamento em tempo real por todos os participantes.</w:t>
      </w:r>
    </w:p>
    <w:p w14:paraId="0642FFDE" w14:textId="77777777" w:rsidR="00FF1493" w:rsidRPr="00834E5B" w:rsidRDefault="00FF1493" w:rsidP="00750197">
      <w:pPr>
        <w:pStyle w:val="Cabealho"/>
        <w:numPr>
          <w:ilvl w:val="2"/>
          <w:numId w:val="2"/>
        </w:numPr>
        <w:tabs>
          <w:tab w:val="clear" w:pos="4252"/>
          <w:tab w:val="clear" w:pos="8504"/>
          <w:tab w:val="num" w:pos="426"/>
          <w:tab w:val="left" w:pos="567"/>
        </w:tabs>
        <w:spacing w:before="100" w:after="100"/>
        <w:ind w:left="0" w:firstLine="0"/>
        <w:jc w:val="both"/>
        <w:rPr>
          <w:rFonts w:ascii="Arial" w:hAnsi="Arial" w:cs="Arial"/>
          <w:sz w:val="20"/>
          <w:lang w:val="pt-BR"/>
        </w:rPr>
      </w:pPr>
      <w:r w:rsidRPr="00834E5B">
        <w:rPr>
          <w:rFonts w:ascii="Arial" w:hAnsi="Arial" w:cs="Arial"/>
          <w:sz w:val="20"/>
          <w:lang w:val="pt-BR"/>
        </w:rPr>
        <w:t>A não desclassificação da proposta não impede o seu julgamento definitivo em sentido contrário, levado a efeito na fase de aceitação.</w:t>
      </w:r>
    </w:p>
    <w:p w14:paraId="535E8EC3" w14:textId="77777777" w:rsidR="00FF1493" w:rsidRPr="00834E5B" w:rsidRDefault="00FF1493" w:rsidP="007A4DBE">
      <w:pPr>
        <w:pStyle w:val="Cabealho"/>
        <w:numPr>
          <w:ilvl w:val="1"/>
          <w:numId w:val="2"/>
        </w:numPr>
        <w:tabs>
          <w:tab w:val="clear" w:pos="567"/>
          <w:tab w:val="clear" w:pos="4252"/>
          <w:tab w:val="clear" w:pos="8504"/>
          <w:tab w:val="num" w:pos="426"/>
        </w:tabs>
        <w:spacing w:before="100" w:after="100"/>
        <w:ind w:left="0" w:firstLine="0"/>
        <w:jc w:val="both"/>
        <w:rPr>
          <w:rFonts w:ascii="Arial" w:hAnsi="Arial" w:cs="Arial"/>
          <w:sz w:val="20"/>
          <w:lang w:val="pt-BR"/>
        </w:rPr>
      </w:pPr>
      <w:r w:rsidRPr="00834E5B">
        <w:rPr>
          <w:rFonts w:ascii="Arial" w:hAnsi="Arial" w:cs="Arial"/>
          <w:sz w:val="20"/>
          <w:lang w:val="pt-BR"/>
        </w:rPr>
        <w:t>O sistema ordenará automaticamente as propostas classificadas, sendo que somente estas participarão da fase de lances.</w:t>
      </w:r>
    </w:p>
    <w:p w14:paraId="6D97A1A2" w14:textId="77777777" w:rsidR="00FF1493" w:rsidRPr="00834E5B" w:rsidRDefault="00FF1493" w:rsidP="007A4DBE">
      <w:pPr>
        <w:pStyle w:val="Cabealho"/>
        <w:numPr>
          <w:ilvl w:val="1"/>
          <w:numId w:val="2"/>
        </w:numPr>
        <w:tabs>
          <w:tab w:val="clear" w:pos="567"/>
          <w:tab w:val="clear" w:pos="4252"/>
          <w:tab w:val="clear" w:pos="8504"/>
          <w:tab w:val="num" w:pos="426"/>
        </w:tabs>
        <w:spacing w:before="100" w:after="100"/>
        <w:ind w:left="0" w:firstLine="0"/>
        <w:jc w:val="both"/>
        <w:rPr>
          <w:rFonts w:ascii="Arial" w:hAnsi="Arial" w:cs="Arial"/>
          <w:sz w:val="20"/>
          <w:lang w:val="pt-BR"/>
        </w:rPr>
      </w:pPr>
      <w:r w:rsidRPr="00834E5B">
        <w:rPr>
          <w:rFonts w:ascii="Arial" w:hAnsi="Arial" w:cs="Arial"/>
          <w:sz w:val="20"/>
          <w:lang w:val="pt-BR"/>
        </w:rPr>
        <w:t xml:space="preserve">O sistema disponibilizará campo próprio para troca de </w:t>
      </w:r>
      <w:proofErr w:type="spellStart"/>
      <w:r w:rsidRPr="00834E5B">
        <w:rPr>
          <w:rFonts w:ascii="Arial" w:hAnsi="Arial" w:cs="Arial"/>
          <w:sz w:val="20"/>
          <w:lang w:val="pt-BR"/>
        </w:rPr>
        <w:t>mensagem</w:t>
      </w:r>
      <w:proofErr w:type="spellEnd"/>
      <w:r w:rsidRPr="00834E5B">
        <w:rPr>
          <w:rFonts w:ascii="Arial" w:hAnsi="Arial" w:cs="Arial"/>
          <w:sz w:val="20"/>
          <w:lang w:val="pt-BR"/>
        </w:rPr>
        <w:t xml:space="preserve"> entre o Pregoeiro e os licitantes.</w:t>
      </w:r>
    </w:p>
    <w:p w14:paraId="6D20B909" w14:textId="77777777" w:rsidR="00FF1493" w:rsidRPr="00834E5B" w:rsidRDefault="00FF1493" w:rsidP="007A4DBE">
      <w:pPr>
        <w:pStyle w:val="Cabealho"/>
        <w:numPr>
          <w:ilvl w:val="1"/>
          <w:numId w:val="2"/>
        </w:numPr>
        <w:tabs>
          <w:tab w:val="clear" w:pos="567"/>
          <w:tab w:val="clear" w:pos="4252"/>
          <w:tab w:val="clear" w:pos="8504"/>
          <w:tab w:val="num" w:pos="426"/>
        </w:tabs>
        <w:spacing w:before="100" w:after="100"/>
        <w:ind w:left="0" w:firstLine="0"/>
        <w:jc w:val="both"/>
        <w:rPr>
          <w:rFonts w:ascii="Arial" w:hAnsi="Arial" w:cs="Arial"/>
          <w:sz w:val="20"/>
          <w:lang w:val="pt-BR"/>
        </w:rPr>
      </w:pPr>
      <w:r w:rsidRPr="00834E5B">
        <w:rPr>
          <w:rFonts w:ascii="Arial" w:hAnsi="Arial" w:cs="Arial"/>
          <w:sz w:val="20"/>
          <w:lang w:val="pt-BR"/>
        </w:rPr>
        <w:t xml:space="preserve">Iniciada a etapa competitiva, os licitantes deverão encaminhar lances exclusivamente por meio de sistema eletrônico, sendo imediatamente informados do seu recebimento e do valor consignado no registro. </w:t>
      </w:r>
    </w:p>
    <w:p w14:paraId="1B6791C5" w14:textId="140E9709" w:rsidR="00FF1493" w:rsidRPr="00834E5B" w:rsidRDefault="00FF1493" w:rsidP="00D13C1D">
      <w:pPr>
        <w:pStyle w:val="Cabealho"/>
        <w:numPr>
          <w:ilvl w:val="2"/>
          <w:numId w:val="2"/>
        </w:numPr>
        <w:tabs>
          <w:tab w:val="clear" w:pos="4252"/>
          <w:tab w:val="clear" w:pos="8504"/>
          <w:tab w:val="left" w:pos="567"/>
        </w:tabs>
        <w:spacing w:before="100" w:after="100"/>
        <w:ind w:left="0" w:firstLine="0"/>
        <w:jc w:val="both"/>
        <w:rPr>
          <w:rFonts w:ascii="Arial" w:hAnsi="Arial" w:cs="Arial"/>
          <w:sz w:val="20"/>
          <w:lang w:val="pt-BR"/>
        </w:rPr>
      </w:pPr>
      <w:r w:rsidRPr="00834E5B">
        <w:rPr>
          <w:rFonts w:ascii="Arial" w:hAnsi="Arial" w:cs="Arial"/>
          <w:sz w:val="20"/>
          <w:lang w:val="pt-BR"/>
        </w:rPr>
        <w:t xml:space="preserve">O lance deverá ser ofertado pelo valor </w:t>
      </w:r>
      <w:r w:rsidR="00C57786" w:rsidRPr="00834E5B">
        <w:rPr>
          <w:rFonts w:ascii="Arial" w:hAnsi="Arial" w:cs="Arial"/>
          <w:sz w:val="20"/>
          <w:lang w:val="pt-BR"/>
        </w:rPr>
        <w:t>total</w:t>
      </w:r>
      <w:r w:rsidR="00956168">
        <w:rPr>
          <w:rFonts w:ascii="Arial" w:hAnsi="Arial" w:cs="Arial"/>
          <w:sz w:val="20"/>
          <w:lang w:val="pt-BR"/>
        </w:rPr>
        <w:t>/unitário do item</w:t>
      </w:r>
      <w:r w:rsidR="005B59F1" w:rsidRPr="00834E5B">
        <w:rPr>
          <w:rFonts w:ascii="Arial" w:hAnsi="Arial" w:cs="Arial"/>
          <w:sz w:val="20"/>
          <w:lang w:val="pt-BR"/>
        </w:rPr>
        <w:t>.</w:t>
      </w:r>
    </w:p>
    <w:p w14:paraId="6F500403" w14:textId="77777777" w:rsidR="00FF1493" w:rsidRPr="00834E5B" w:rsidRDefault="00FF1493" w:rsidP="007A4DBE">
      <w:pPr>
        <w:pStyle w:val="Cabealho"/>
        <w:numPr>
          <w:ilvl w:val="1"/>
          <w:numId w:val="2"/>
        </w:numPr>
        <w:tabs>
          <w:tab w:val="clear" w:pos="567"/>
          <w:tab w:val="clear" w:pos="4252"/>
          <w:tab w:val="clear" w:pos="8504"/>
          <w:tab w:val="num" w:pos="426"/>
        </w:tabs>
        <w:spacing w:before="100" w:after="100"/>
        <w:ind w:left="0" w:firstLine="0"/>
        <w:jc w:val="both"/>
        <w:rPr>
          <w:rFonts w:ascii="Arial" w:hAnsi="Arial" w:cs="Arial"/>
          <w:sz w:val="20"/>
          <w:lang w:val="pt-BR"/>
        </w:rPr>
      </w:pPr>
      <w:r w:rsidRPr="00834E5B">
        <w:rPr>
          <w:rFonts w:ascii="Arial" w:hAnsi="Arial" w:cs="Arial"/>
          <w:sz w:val="20"/>
          <w:lang w:val="pt-BR"/>
        </w:rPr>
        <w:t>Os licitantes poderão oferecer lances sucessivos, observando o horário fixado para abertura da sessão e as regras estabelecidas no Edital.</w:t>
      </w:r>
    </w:p>
    <w:p w14:paraId="6BB6D1EF" w14:textId="36753B50" w:rsidR="00FF1493" w:rsidRPr="00834E5B" w:rsidRDefault="00FF1493" w:rsidP="007A4DBE">
      <w:pPr>
        <w:pStyle w:val="Cabealho"/>
        <w:numPr>
          <w:ilvl w:val="1"/>
          <w:numId w:val="2"/>
        </w:numPr>
        <w:tabs>
          <w:tab w:val="clear" w:pos="567"/>
          <w:tab w:val="clear" w:pos="4252"/>
          <w:tab w:val="clear" w:pos="8504"/>
          <w:tab w:val="num" w:pos="426"/>
        </w:tabs>
        <w:spacing w:before="100" w:after="100"/>
        <w:ind w:left="0" w:firstLine="0"/>
        <w:jc w:val="both"/>
        <w:rPr>
          <w:rFonts w:ascii="Arial" w:hAnsi="Arial" w:cs="Arial"/>
          <w:sz w:val="20"/>
          <w:lang w:val="pt-BR"/>
        </w:rPr>
      </w:pPr>
      <w:r w:rsidRPr="00834E5B">
        <w:rPr>
          <w:rFonts w:ascii="Arial" w:hAnsi="Arial" w:cs="Arial"/>
          <w:sz w:val="20"/>
          <w:lang w:val="pt-BR"/>
        </w:rPr>
        <w:t xml:space="preserve">O licitante somente poderá oferecer lance </w:t>
      </w:r>
      <w:r w:rsidR="0070572D" w:rsidRPr="00834E5B">
        <w:rPr>
          <w:rFonts w:ascii="Arial" w:hAnsi="Arial" w:cs="Arial"/>
          <w:sz w:val="20"/>
          <w:lang w:val="pt-BR"/>
        </w:rPr>
        <w:t xml:space="preserve">de valor </w:t>
      </w:r>
      <w:r w:rsidRPr="00834E5B">
        <w:rPr>
          <w:rFonts w:ascii="Arial" w:hAnsi="Arial" w:cs="Arial"/>
          <w:sz w:val="20"/>
          <w:lang w:val="pt-BR"/>
        </w:rPr>
        <w:t xml:space="preserve">inferior ao último por ele ofertado e registrado pelo sistema. </w:t>
      </w:r>
    </w:p>
    <w:p w14:paraId="785D3E2C" w14:textId="3D8E6BF0" w:rsidR="00BC1027" w:rsidRPr="003A391F" w:rsidRDefault="00BC1027" w:rsidP="007A4DBE">
      <w:pPr>
        <w:pStyle w:val="Cabealho"/>
        <w:numPr>
          <w:ilvl w:val="1"/>
          <w:numId w:val="2"/>
        </w:numPr>
        <w:tabs>
          <w:tab w:val="clear" w:pos="567"/>
          <w:tab w:val="clear" w:pos="4252"/>
          <w:tab w:val="clear" w:pos="8504"/>
          <w:tab w:val="num" w:pos="426"/>
        </w:tabs>
        <w:spacing w:before="100" w:after="100"/>
        <w:ind w:left="0" w:firstLine="0"/>
        <w:jc w:val="both"/>
        <w:rPr>
          <w:rFonts w:ascii="Arial" w:hAnsi="Arial" w:cs="Arial"/>
          <w:color w:val="FF0000"/>
          <w:sz w:val="20"/>
          <w:u w:val="single"/>
          <w:lang w:val="pt-BR"/>
        </w:rPr>
      </w:pPr>
      <w:r w:rsidRPr="003A391F">
        <w:rPr>
          <w:rFonts w:ascii="Arial" w:hAnsi="Arial" w:cs="Arial"/>
          <w:sz w:val="20"/>
          <w:u w:val="single"/>
          <w:lang w:val="pt-BR"/>
        </w:rPr>
        <w:t>O intervalo mínimo de diferença de valores entre os lances, que incidirá tanto em relação aos lances intermediários quanto em relação à proposta que cobri</w:t>
      </w:r>
      <w:r w:rsidR="00875159" w:rsidRPr="003A391F">
        <w:rPr>
          <w:rFonts w:ascii="Arial" w:hAnsi="Arial" w:cs="Arial"/>
          <w:sz w:val="20"/>
          <w:u w:val="single"/>
          <w:lang w:val="pt-BR"/>
        </w:rPr>
        <w:t xml:space="preserve">r a </w:t>
      </w:r>
      <w:r w:rsidR="00601E8F" w:rsidRPr="003A391F">
        <w:rPr>
          <w:rFonts w:ascii="Arial" w:hAnsi="Arial" w:cs="Arial"/>
          <w:sz w:val="20"/>
          <w:u w:val="single"/>
          <w:lang w:val="pt-BR"/>
        </w:rPr>
        <w:t>melhor oferta deverá ser de R$ ___</w:t>
      </w:r>
      <w:r w:rsidR="00875159" w:rsidRPr="003A391F">
        <w:rPr>
          <w:rFonts w:ascii="Arial" w:hAnsi="Arial" w:cs="Arial"/>
          <w:sz w:val="20"/>
          <w:u w:val="single"/>
          <w:lang w:val="pt-BR"/>
        </w:rPr>
        <w:t xml:space="preserve"> (</w:t>
      </w:r>
      <w:r w:rsidR="00601E8F" w:rsidRPr="003A391F">
        <w:rPr>
          <w:rFonts w:ascii="Arial" w:hAnsi="Arial" w:cs="Arial"/>
          <w:sz w:val="20"/>
          <w:u w:val="single"/>
          <w:lang w:val="pt-BR"/>
        </w:rPr>
        <w:t>____</w:t>
      </w:r>
      <w:r w:rsidR="00875159" w:rsidRPr="003A391F">
        <w:rPr>
          <w:rFonts w:ascii="Arial" w:hAnsi="Arial" w:cs="Arial"/>
          <w:sz w:val="20"/>
          <w:u w:val="single"/>
          <w:lang w:val="pt-BR"/>
        </w:rPr>
        <w:t>).</w:t>
      </w:r>
      <w:r w:rsidRPr="003A391F">
        <w:rPr>
          <w:rFonts w:ascii="Arial" w:hAnsi="Arial" w:cs="Arial"/>
          <w:sz w:val="20"/>
          <w:u w:val="single"/>
          <w:lang w:val="pt-BR"/>
        </w:rPr>
        <w:t xml:space="preserve"> </w:t>
      </w:r>
    </w:p>
    <w:p w14:paraId="4F21D5B0" w14:textId="50C80ED1" w:rsidR="00BC1027" w:rsidRPr="003A391F" w:rsidRDefault="00BC1027" w:rsidP="00D13C1D">
      <w:pPr>
        <w:pStyle w:val="PargrafodaLista"/>
        <w:numPr>
          <w:ilvl w:val="1"/>
          <w:numId w:val="2"/>
        </w:numPr>
        <w:spacing w:before="100" w:after="100" w:line="276" w:lineRule="auto"/>
        <w:ind w:left="0" w:firstLine="0"/>
        <w:contextualSpacing w:val="0"/>
        <w:jc w:val="both"/>
        <w:rPr>
          <w:rFonts w:ascii="Arial" w:hAnsi="Arial" w:cs="Arial"/>
          <w:iCs/>
          <w:sz w:val="20"/>
          <w:u w:val="single"/>
          <w:lang w:val="pt-BR"/>
        </w:rPr>
      </w:pPr>
      <w:r w:rsidRPr="003A391F">
        <w:rPr>
          <w:rFonts w:ascii="Arial" w:hAnsi="Arial" w:cs="Arial"/>
          <w:sz w:val="20"/>
          <w:u w:val="single"/>
          <w:lang w:val="pt-BR"/>
        </w:rPr>
        <w:t>Será</w:t>
      </w:r>
      <w:r w:rsidRPr="003A391F">
        <w:rPr>
          <w:rFonts w:ascii="Arial" w:hAnsi="Arial" w:cs="Arial"/>
          <w:iCs/>
          <w:sz w:val="20"/>
          <w:u w:val="single"/>
          <w:lang w:val="pt-BR"/>
        </w:rPr>
        <w:t xml:space="preserve"> adotado </w:t>
      </w:r>
      <w:r w:rsidRPr="003A391F">
        <w:rPr>
          <w:rFonts w:ascii="Arial" w:hAnsi="Arial" w:cs="Arial"/>
          <w:sz w:val="20"/>
          <w:u w:val="single"/>
          <w:lang w:val="pt-BR"/>
        </w:rPr>
        <w:t xml:space="preserve">para o envio de lances no pregão eletrônico o modo de disputa </w:t>
      </w:r>
      <w:r w:rsidRPr="003A391F">
        <w:rPr>
          <w:rFonts w:ascii="Arial" w:hAnsi="Arial" w:cs="Arial"/>
          <w:b/>
          <w:i/>
          <w:sz w:val="20"/>
          <w:u w:val="single"/>
          <w:lang w:val="pt-BR"/>
        </w:rPr>
        <w:t>“aberto</w:t>
      </w:r>
      <w:r w:rsidRPr="003A391F">
        <w:rPr>
          <w:rFonts w:ascii="Arial" w:hAnsi="Arial" w:cs="Arial"/>
          <w:sz w:val="20"/>
          <w:u w:val="single"/>
          <w:lang w:val="pt-BR"/>
        </w:rPr>
        <w:t xml:space="preserve">”, em que os </w:t>
      </w:r>
      <w:r w:rsidRPr="003A391F">
        <w:rPr>
          <w:rFonts w:ascii="Arial" w:hAnsi="Arial" w:cs="Arial"/>
          <w:iCs/>
          <w:sz w:val="20"/>
          <w:u w:val="single"/>
          <w:lang w:val="pt-BR"/>
        </w:rPr>
        <w:t>licitantes</w:t>
      </w:r>
      <w:r w:rsidRPr="003A391F">
        <w:rPr>
          <w:rFonts w:ascii="Arial" w:hAnsi="Arial" w:cs="Arial"/>
          <w:sz w:val="20"/>
          <w:u w:val="single"/>
          <w:lang w:val="pt-BR"/>
        </w:rPr>
        <w:t xml:space="preserve"> apresentarão lances públicos e sucessivos, com prorrogações.</w:t>
      </w:r>
    </w:p>
    <w:p w14:paraId="1E390B87" w14:textId="77777777" w:rsidR="003804A8" w:rsidRPr="003A391F" w:rsidRDefault="003804A8" w:rsidP="00D13C1D">
      <w:pPr>
        <w:numPr>
          <w:ilvl w:val="1"/>
          <w:numId w:val="2"/>
        </w:numPr>
        <w:spacing w:before="100" w:after="100" w:line="276" w:lineRule="auto"/>
        <w:ind w:left="0" w:firstLine="0"/>
        <w:jc w:val="both"/>
        <w:rPr>
          <w:rFonts w:ascii="Arial" w:hAnsi="Arial" w:cs="Arial"/>
          <w:iCs/>
          <w:sz w:val="20"/>
          <w:u w:val="single"/>
          <w:lang w:val="pt-BR"/>
        </w:rPr>
      </w:pPr>
      <w:r w:rsidRPr="003A391F">
        <w:rPr>
          <w:rFonts w:ascii="Arial" w:hAnsi="Arial" w:cs="Arial"/>
          <w:sz w:val="20"/>
          <w:u w:val="single"/>
          <w:lang w:val="pt-BR"/>
        </w:rPr>
        <w:t>A etapa de lances da sessão pública terá duração de dez minutos e, após isso, será prorrogada automaticamente pelo sistema quando houver lance ofertado nos últimos dois minutos do período de duração da sessão pública.</w:t>
      </w:r>
    </w:p>
    <w:p w14:paraId="0D7BFAF9" w14:textId="77777777" w:rsidR="003804A8" w:rsidRPr="003A391F" w:rsidRDefault="003804A8" w:rsidP="00D13C1D">
      <w:pPr>
        <w:numPr>
          <w:ilvl w:val="1"/>
          <w:numId w:val="2"/>
        </w:numPr>
        <w:spacing w:before="100" w:after="100" w:line="276" w:lineRule="auto"/>
        <w:ind w:left="0" w:firstLine="0"/>
        <w:jc w:val="both"/>
        <w:rPr>
          <w:rFonts w:ascii="Arial" w:hAnsi="Arial" w:cs="Arial"/>
          <w:iCs/>
          <w:sz w:val="20"/>
          <w:u w:val="single"/>
          <w:lang w:val="pt-BR"/>
        </w:rPr>
      </w:pPr>
      <w:r w:rsidRPr="003A391F">
        <w:rPr>
          <w:rFonts w:ascii="Arial" w:hAnsi="Arial" w:cs="Arial"/>
          <w:sz w:val="20"/>
          <w:u w:val="single"/>
          <w:lang w:val="pt-BR"/>
        </w:rPr>
        <w:t>A prorrogação automática da etapa de lances, de que trata o item anterior, será de dois minutos e ocorrerá sucessivamente sempre que houver lances enviados nesse período de prorrogação, inclusive no caso de lances intermediários.</w:t>
      </w:r>
    </w:p>
    <w:p w14:paraId="6857D1C6" w14:textId="77777777" w:rsidR="003804A8" w:rsidRPr="003A391F" w:rsidRDefault="003804A8" w:rsidP="00D13C1D">
      <w:pPr>
        <w:numPr>
          <w:ilvl w:val="1"/>
          <w:numId w:val="2"/>
        </w:numPr>
        <w:spacing w:before="100" w:after="100" w:line="276" w:lineRule="auto"/>
        <w:ind w:left="0" w:firstLine="0"/>
        <w:jc w:val="both"/>
        <w:rPr>
          <w:rFonts w:ascii="Arial" w:hAnsi="Arial" w:cs="Arial"/>
          <w:iCs/>
          <w:sz w:val="20"/>
          <w:u w:val="single"/>
          <w:lang w:val="pt-BR"/>
        </w:rPr>
      </w:pPr>
      <w:r w:rsidRPr="003A391F">
        <w:rPr>
          <w:rFonts w:ascii="Arial" w:hAnsi="Arial" w:cs="Arial"/>
          <w:sz w:val="20"/>
          <w:u w:val="single"/>
          <w:lang w:val="pt-BR"/>
        </w:rPr>
        <w:t>Não havendo novos lances na forma estabelecida nos itens anteriores, a sessão pública encerrar-se-á automaticamente.</w:t>
      </w:r>
    </w:p>
    <w:p w14:paraId="0C177AAD" w14:textId="08566C91" w:rsidR="003804A8" w:rsidRPr="003A391F" w:rsidRDefault="003804A8" w:rsidP="00D13C1D">
      <w:pPr>
        <w:numPr>
          <w:ilvl w:val="1"/>
          <w:numId w:val="2"/>
        </w:numPr>
        <w:spacing w:before="100" w:after="100" w:line="276" w:lineRule="auto"/>
        <w:ind w:left="0" w:firstLine="0"/>
        <w:jc w:val="both"/>
        <w:rPr>
          <w:rFonts w:ascii="Arial" w:hAnsi="Arial" w:cs="Arial"/>
          <w:iCs/>
          <w:sz w:val="20"/>
          <w:u w:val="single"/>
          <w:lang w:val="pt-BR"/>
        </w:rPr>
      </w:pPr>
      <w:r w:rsidRPr="003A391F">
        <w:rPr>
          <w:rFonts w:ascii="Arial" w:hAnsi="Arial" w:cs="Arial"/>
          <w:sz w:val="20"/>
          <w:u w:val="single"/>
          <w:lang w:val="pt-BR"/>
        </w:rPr>
        <w:t>Encerrada a fase competitiva sem que haja a prorrogação automática pelo sistema, poderá o pregoeiro, assessorado pela equipe de apoio, justificadamente, admitir o reinício da sessão pública de lances, em prol da consecução do melhor preço.</w:t>
      </w:r>
    </w:p>
    <w:p w14:paraId="7764DAE1" w14:textId="63267F49" w:rsidR="00956168" w:rsidRPr="00044ED3" w:rsidRDefault="00956168" w:rsidP="00956168">
      <w:pPr>
        <w:spacing w:before="100" w:after="100" w:line="276" w:lineRule="auto"/>
        <w:ind w:left="705"/>
        <w:jc w:val="both"/>
        <w:rPr>
          <w:rFonts w:ascii="Arial" w:hAnsi="Arial" w:cs="Arial"/>
          <w:sz w:val="20"/>
          <w:lang w:val="pt-BR"/>
        </w:rPr>
      </w:pPr>
      <w:r w:rsidRPr="00044ED3">
        <w:rPr>
          <w:rFonts w:ascii="Arial" w:hAnsi="Arial" w:cs="Arial"/>
          <w:sz w:val="20"/>
          <w:lang w:val="pt-BR"/>
        </w:rPr>
        <w:t>OU</w:t>
      </w:r>
    </w:p>
    <w:p w14:paraId="162CC6B1" w14:textId="1CA35B7D" w:rsidR="00956168" w:rsidRPr="00044ED3" w:rsidRDefault="00956168" w:rsidP="00777DD6">
      <w:pPr>
        <w:pStyle w:val="PargrafodaLista"/>
        <w:numPr>
          <w:ilvl w:val="1"/>
          <w:numId w:val="25"/>
        </w:numPr>
        <w:spacing w:before="100" w:after="100" w:line="276" w:lineRule="auto"/>
        <w:jc w:val="both"/>
        <w:rPr>
          <w:rFonts w:ascii="Arial" w:hAnsi="Arial" w:cs="Arial"/>
          <w:sz w:val="20"/>
          <w:lang w:val="pt-BR"/>
        </w:rPr>
      </w:pPr>
      <w:r w:rsidRPr="00044ED3">
        <w:rPr>
          <w:rFonts w:ascii="Arial" w:hAnsi="Arial" w:cs="Arial"/>
          <w:sz w:val="20"/>
          <w:lang w:val="pt-BR"/>
        </w:rPr>
        <w:t>Será adotado para o envio de lances no pregão eletrônico o modo de disputa “aberto e fechado”, em que os licitantes apresentarão lances públicos e sucessivos, com lance final e fechado.</w:t>
      </w:r>
    </w:p>
    <w:p w14:paraId="1D0B6B5E" w14:textId="351060ED" w:rsidR="00777DD6" w:rsidRPr="00044ED3" w:rsidRDefault="00777DD6" w:rsidP="00777DD6">
      <w:pPr>
        <w:spacing w:before="100" w:after="100" w:line="276" w:lineRule="auto"/>
        <w:jc w:val="both"/>
        <w:rPr>
          <w:rFonts w:ascii="Arial" w:hAnsi="Arial" w:cs="Arial"/>
          <w:sz w:val="20"/>
          <w:lang w:val="pt-BR"/>
        </w:rPr>
      </w:pPr>
      <w:r w:rsidRPr="00777DD6">
        <w:rPr>
          <w:rFonts w:ascii="Arial" w:hAnsi="Arial" w:cs="Arial"/>
          <w:b/>
          <w:sz w:val="20"/>
          <w:lang w:val="pt-BR"/>
        </w:rPr>
        <w:t>8.10</w:t>
      </w:r>
      <w:r w:rsidRPr="00777DD6">
        <w:rPr>
          <w:rFonts w:ascii="Arial" w:hAnsi="Arial" w:cs="Arial"/>
          <w:sz w:val="20"/>
          <w:lang w:val="pt-BR"/>
        </w:rPr>
        <w:t xml:space="preserve"> </w:t>
      </w:r>
      <w:r w:rsidR="00956168" w:rsidRPr="00044ED3">
        <w:rPr>
          <w:rFonts w:ascii="Arial" w:hAnsi="Arial" w:cs="Arial"/>
          <w:sz w:val="20"/>
          <w:lang w:val="pt-BR"/>
        </w:rPr>
        <w:t xml:space="preserve">A etapa de lances da sessão pública terá duração inicial de quinze minutos. Após esse prazo, o sistema encaminhará aviso de fechamento iminente dos lances, após o que transcorrerá o </w:t>
      </w:r>
      <w:r w:rsidR="008348A8" w:rsidRPr="00044ED3">
        <w:rPr>
          <w:rFonts w:ascii="Arial" w:hAnsi="Arial" w:cs="Arial"/>
          <w:sz w:val="20"/>
          <w:lang w:val="pt-BR"/>
        </w:rPr>
        <w:t>período</w:t>
      </w:r>
      <w:r w:rsidR="00956168" w:rsidRPr="00044ED3">
        <w:rPr>
          <w:rFonts w:ascii="Arial" w:hAnsi="Arial" w:cs="Arial"/>
          <w:sz w:val="20"/>
          <w:lang w:val="pt-BR"/>
        </w:rPr>
        <w:t xml:space="preserve"> de até dez minutos, aleatoriamente determinado, findo o qual será automaticamente encerrada a recepção de lances.</w:t>
      </w:r>
    </w:p>
    <w:p w14:paraId="7C978A90" w14:textId="5A22C864" w:rsidR="00956168" w:rsidRPr="00044ED3" w:rsidRDefault="00777DD6" w:rsidP="00777DD6">
      <w:pPr>
        <w:spacing w:before="100" w:after="100" w:line="276" w:lineRule="auto"/>
        <w:jc w:val="both"/>
        <w:rPr>
          <w:rFonts w:ascii="Arial" w:hAnsi="Arial" w:cs="Arial"/>
          <w:sz w:val="20"/>
          <w:lang w:val="pt-BR"/>
        </w:rPr>
      </w:pPr>
      <w:r w:rsidRPr="00044ED3">
        <w:rPr>
          <w:rFonts w:ascii="Arial" w:hAnsi="Arial" w:cs="Arial"/>
          <w:b/>
          <w:sz w:val="20"/>
          <w:lang w:val="pt-BR"/>
        </w:rPr>
        <w:t>8.11</w:t>
      </w:r>
      <w:r w:rsidR="00956168" w:rsidRPr="00044ED3">
        <w:rPr>
          <w:rFonts w:ascii="Arial" w:hAnsi="Arial" w:cs="Arial"/>
          <w:sz w:val="20"/>
          <w:lang w:val="pt-BR"/>
        </w:rPr>
        <w:t xml:space="preserve"> Encerrado o prazo previsto no item anterior, o sistema abrirá oportunidade para que o autor da oferta de valor mais baixo e os das ofertas com preços até dez por cento </w:t>
      </w:r>
      <w:proofErr w:type="spellStart"/>
      <w:r w:rsidR="00956168" w:rsidRPr="00044ED3">
        <w:rPr>
          <w:rFonts w:ascii="Arial" w:hAnsi="Arial" w:cs="Arial"/>
          <w:sz w:val="20"/>
          <w:lang w:val="pt-BR"/>
        </w:rPr>
        <w:t>superiores</w:t>
      </w:r>
      <w:proofErr w:type="spellEnd"/>
      <w:r w:rsidR="00956168" w:rsidRPr="00044ED3">
        <w:rPr>
          <w:rFonts w:ascii="Arial" w:hAnsi="Arial" w:cs="Arial"/>
          <w:sz w:val="20"/>
          <w:lang w:val="pt-BR"/>
        </w:rPr>
        <w:t xml:space="preserve"> àquela possam ofertar um lance final e fechado em até cinco minutos, o qual será sigiloso até o encerramento deste prazo.</w:t>
      </w:r>
    </w:p>
    <w:p w14:paraId="75F5F0F4" w14:textId="77777777" w:rsidR="00777DD6" w:rsidRPr="00044ED3" w:rsidRDefault="00777DD6" w:rsidP="00777DD6">
      <w:pPr>
        <w:spacing w:before="100" w:after="100" w:line="276" w:lineRule="auto"/>
        <w:jc w:val="both"/>
        <w:rPr>
          <w:rFonts w:ascii="Arial" w:hAnsi="Arial" w:cs="Arial"/>
          <w:sz w:val="20"/>
          <w:lang w:val="pt-BR"/>
        </w:rPr>
      </w:pPr>
      <w:r w:rsidRPr="00044ED3">
        <w:rPr>
          <w:rFonts w:ascii="Arial" w:hAnsi="Arial" w:cs="Arial"/>
          <w:b/>
          <w:sz w:val="20"/>
          <w:lang w:val="pt-BR"/>
        </w:rPr>
        <w:t>8.11.1</w:t>
      </w:r>
      <w:r w:rsidR="00956168" w:rsidRPr="00044ED3">
        <w:rPr>
          <w:rFonts w:ascii="Arial" w:hAnsi="Arial" w:cs="Arial"/>
          <w:sz w:val="20"/>
          <w:lang w:val="pt-BR"/>
        </w:rPr>
        <w:t xml:space="preserve"> 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44742175" w14:textId="7729B00E" w:rsidR="00956168" w:rsidRPr="00044ED3" w:rsidRDefault="00777DD6" w:rsidP="00777DD6">
      <w:pPr>
        <w:spacing w:before="100" w:after="100" w:line="276" w:lineRule="auto"/>
        <w:jc w:val="both"/>
        <w:rPr>
          <w:rFonts w:ascii="Arial" w:hAnsi="Arial" w:cs="Arial"/>
          <w:sz w:val="20"/>
          <w:lang w:val="pt-BR"/>
        </w:rPr>
      </w:pPr>
      <w:r w:rsidRPr="00044ED3">
        <w:rPr>
          <w:rFonts w:ascii="Arial" w:hAnsi="Arial" w:cs="Arial"/>
          <w:b/>
          <w:sz w:val="20"/>
          <w:lang w:val="pt-BR"/>
        </w:rPr>
        <w:lastRenderedPageBreak/>
        <w:t>8</w:t>
      </w:r>
      <w:r w:rsidR="00956168" w:rsidRPr="00044ED3">
        <w:rPr>
          <w:rFonts w:ascii="Arial" w:hAnsi="Arial" w:cs="Arial"/>
          <w:b/>
          <w:sz w:val="20"/>
          <w:lang w:val="pt-BR"/>
        </w:rPr>
        <w:t>.12</w:t>
      </w:r>
      <w:r w:rsidR="00956168" w:rsidRPr="00044ED3">
        <w:rPr>
          <w:rFonts w:ascii="Arial" w:hAnsi="Arial" w:cs="Arial"/>
          <w:sz w:val="20"/>
          <w:lang w:val="pt-BR"/>
        </w:rPr>
        <w:t xml:space="preserve"> Após o término dos prazos estabelecidos nos itens anteriores, o sistema ordenará os lances segundo a ordem crescente de valores.</w:t>
      </w:r>
    </w:p>
    <w:p w14:paraId="36345395" w14:textId="25F22D79" w:rsidR="00956168" w:rsidRPr="00044ED3" w:rsidRDefault="00777DD6" w:rsidP="00777DD6">
      <w:pPr>
        <w:spacing w:before="100" w:after="100" w:line="276" w:lineRule="auto"/>
        <w:jc w:val="both"/>
        <w:rPr>
          <w:rFonts w:ascii="Arial" w:hAnsi="Arial" w:cs="Arial"/>
          <w:sz w:val="20"/>
          <w:lang w:val="pt-BR"/>
        </w:rPr>
      </w:pPr>
      <w:r w:rsidRPr="00044ED3">
        <w:rPr>
          <w:rFonts w:ascii="Arial" w:hAnsi="Arial" w:cs="Arial"/>
          <w:b/>
          <w:sz w:val="20"/>
          <w:lang w:val="pt-BR"/>
        </w:rPr>
        <w:t>8</w:t>
      </w:r>
      <w:r w:rsidR="00956168" w:rsidRPr="00044ED3">
        <w:rPr>
          <w:rFonts w:ascii="Arial" w:hAnsi="Arial" w:cs="Arial"/>
          <w:b/>
          <w:sz w:val="20"/>
          <w:lang w:val="pt-BR"/>
        </w:rPr>
        <w:t>.12.1</w:t>
      </w:r>
      <w:r w:rsidR="00956168" w:rsidRPr="00044ED3">
        <w:rPr>
          <w:rFonts w:ascii="Arial" w:hAnsi="Arial" w:cs="Arial"/>
          <w:sz w:val="20"/>
          <w:lang w:val="pt-BR"/>
        </w:rPr>
        <w:t xml:space="preserve">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w:t>
      </w:r>
    </w:p>
    <w:p w14:paraId="107738F3" w14:textId="595B26BF" w:rsidR="00956168" w:rsidRDefault="00777DD6" w:rsidP="00777DD6">
      <w:pPr>
        <w:spacing w:before="100" w:after="100" w:line="276" w:lineRule="auto"/>
        <w:jc w:val="both"/>
        <w:rPr>
          <w:rFonts w:ascii="Arial" w:hAnsi="Arial" w:cs="Arial"/>
          <w:sz w:val="20"/>
          <w:lang w:val="pt-BR"/>
        </w:rPr>
      </w:pPr>
      <w:r w:rsidRPr="00044ED3">
        <w:rPr>
          <w:rFonts w:ascii="Arial" w:hAnsi="Arial" w:cs="Arial"/>
          <w:b/>
          <w:sz w:val="20"/>
          <w:lang w:val="pt-BR"/>
        </w:rPr>
        <w:t>8</w:t>
      </w:r>
      <w:r w:rsidR="00956168" w:rsidRPr="00044ED3">
        <w:rPr>
          <w:rFonts w:ascii="Arial" w:hAnsi="Arial" w:cs="Arial"/>
          <w:b/>
          <w:sz w:val="20"/>
          <w:lang w:val="pt-BR"/>
        </w:rPr>
        <w:t>.13</w:t>
      </w:r>
      <w:r w:rsidR="00956168" w:rsidRPr="00044ED3">
        <w:rPr>
          <w:rFonts w:ascii="Arial" w:hAnsi="Arial" w:cs="Arial"/>
          <w:sz w:val="20"/>
          <w:lang w:val="pt-BR"/>
        </w:rPr>
        <w:t xml:space="preserve"> Poderá o pregoeiro, auxiliado pela equipe de apoio, justificadamente, admitir o reinício da etapa fechada, caso nenhum licitante classificado na etapa de lance fechado atender às exigências de habilitação.</w:t>
      </w:r>
    </w:p>
    <w:p w14:paraId="5FA0BEED" w14:textId="0C6FAA75" w:rsidR="00FF1493" w:rsidRPr="00956168" w:rsidRDefault="00FF1493" w:rsidP="00D13C1D">
      <w:pPr>
        <w:pStyle w:val="Cabealho"/>
        <w:numPr>
          <w:ilvl w:val="1"/>
          <w:numId w:val="2"/>
        </w:numPr>
        <w:tabs>
          <w:tab w:val="clear" w:pos="4252"/>
          <w:tab w:val="clear" w:pos="8504"/>
        </w:tabs>
        <w:spacing w:beforeLines="100" w:before="240" w:afterLines="100" w:after="240"/>
        <w:ind w:left="0" w:firstLine="0"/>
        <w:jc w:val="both"/>
        <w:rPr>
          <w:rFonts w:ascii="Arial" w:hAnsi="Arial" w:cs="Arial"/>
          <w:sz w:val="20"/>
          <w:lang w:val="pt-BR"/>
        </w:rPr>
      </w:pPr>
      <w:r w:rsidRPr="00956168">
        <w:rPr>
          <w:rFonts w:ascii="Arial" w:hAnsi="Arial" w:cs="Arial"/>
          <w:sz w:val="20"/>
          <w:lang w:val="pt-BR"/>
        </w:rPr>
        <w:t xml:space="preserve">Não serão aceitos dois ou mais lances de mesmo valor, prevalecendo aquele que for recebido e registrado em primeiro lugar. </w:t>
      </w:r>
    </w:p>
    <w:p w14:paraId="34C962BD" w14:textId="01A3FF04" w:rsidR="00FF1493" w:rsidRPr="00834E5B" w:rsidRDefault="00FF1493" w:rsidP="00D13C1D">
      <w:pPr>
        <w:pStyle w:val="Cabealho"/>
        <w:numPr>
          <w:ilvl w:val="1"/>
          <w:numId w:val="2"/>
        </w:numPr>
        <w:tabs>
          <w:tab w:val="clear" w:pos="4252"/>
          <w:tab w:val="clear" w:pos="8504"/>
        </w:tabs>
        <w:spacing w:beforeLines="100" w:before="240" w:afterLines="100" w:after="240"/>
        <w:ind w:left="0" w:firstLine="0"/>
        <w:jc w:val="both"/>
        <w:rPr>
          <w:rFonts w:ascii="Arial" w:hAnsi="Arial" w:cs="Arial"/>
          <w:sz w:val="20"/>
          <w:lang w:val="pt-BR"/>
        </w:rPr>
      </w:pPr>
      <w:r w:rsidRPr="00834E5B">
        <w:rPr>
          <w:rFonts w:ascii="Arial" w:hAnsi="Arial" w:cs="Arial"/>
          <w:sz w:val="20"/>
          <w:lang w:val="pt-BR"/>
        </w:rPr>
        <w:t xml:space="preserve">Durante o transcurso da sessão pública, os licitantes serão informados, em tempo real, do valor do menor lance registrado, vedada a identificação do licitante. </w:t>
      </w:r>
    </w:p>
    <w:p w14:paraId="2CDDC1EE" w14:textId="3FE797C0" w:rsidR="00FF1493" w:rsidRPr="00834E5B" w:rsidRDefault="00FF1493" w:rsidP="00D13C1D">
      <w:pPr>
        <w:pStyle w:val="Cabealho"/>
        <w:numPr>
          <w:ilvl w:val="1"/>
          <w:numId w:val="2"/>
        </w:numPr>
        <w:tabs>
          <w:tab w:val="clear" w:pos="4252"/>
          <w:tab w:val="clear" w:pos="8504"/>
        </w:tabs>
        <w:spacing w:beforeLines="100" w:before="240" w:afterLines="100" w:after="240"/>
        <w:ind w:left="0" w:firstLine="0"/>
        <w:jc w:val="both"/>
        <w:rPr>
          <w:rFonts w:ascii="Arial" w:hAnsi="Arial" w:cs="Arial"/>
          <w:sz w:val="20"/>
          <w:lang w:val="pt-BR"/>
        </w:rPr>
      </w:pPr>
      <w:r w:rsidRPr="00834E5B">
        <w:rPr>
          <w:rFonts w:ascii="Arial" w:hAnsi="Arial" w:cs="Arial"/>
          <w:sz w:val="20"/>
          <w:lang w:val="pt-BR"/>
        </w:rPr>
        <w:t xml:space="preserve">No caso de desconexão com o Pregoeiro, no decorrer da etapa competitiva do Pregão, o sistema eletrônico poderá permanecer acessível aos licitantes para a recepção dos lances. </w:t>
      </w:r>
    </w:p>
    <w:p w14:paraId="088DE240" w14:textId="77777777" w:rsidR="00D471BA" w:rsidRPr="00834E5B" w:rsidRDefault="00D471BA" w:rsidP="00D13C1D">
      <w:pPr>
        <w:pStyle w:val="PargrafodaLista"/>
        <w:numPr>
          <w:ilvl w:val="1"/>
          <w:numId w:val="2"/>
        </w:numPr>
        <w:spacing w:beforeLines="100" w:before="240" w:afterLines="100" w:after="240" w:line="276" w:lineRule="auto"/>
        <w:ind w:left="0" w:firstLine="0"/>
        <w:contextualSpacing w:val="0"/>
        <w:jc w:val="both"/>
        <w:rPr>
          <w:rFonts w:ascii="Arial" w:hAnsi="Arial" w:cs="Arial"/>
          <w:sz w:val="20"/>
          <w:lang w:val="pt-BR"/>
        </w:rPr>
      </w:pPr>
      <w:r w:rsidRPr="00834E5B">
        <w:rPr>
          <w:rFonts w:ascii="Arial" w:hAnsi="Arial" w:cs="Arial"/>
          <w:sz w:val="20"/>
          <w:lang w:val="pt-BR"/>
        </w:rPr>
        <w:t xml:space="preserve">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14:paraId="1E3AAC0C" w14:textId="3199068A" w:rsidR="00FF1493" w:rsidRPr="00834E5B" w:rsidRDefault="00FF1493" w:rsidP="00D13C1D">
      <w:pPr>
        <w:pStyle w:val="Cabealho"/>
        <w:numPr>
          <w:ilvl w:val="1"/>
          <w:numId w:val="2"/>
        </w:numPr>
        <w:tabs>
          <w:tab w:val="clear" w:pos="4252"/>
          <w:tab w:val="clear" w:pos="8504"/>
        </w:tabs>
        <w:spacing w:beforeLines="100" w:before="240" w:afterLines="100" w:after="240"/>
        <w:ind w:left="0" w:firstLine="0"/>
        <w:jc w:val="both"/>
        <w:rPr>
          <w:rFonts w:ascii="Arial" w:hAnsi="Arial" w:cs="Arial"/>
          <w:sz w:val="20"/>
          <w:lang w:val="pt-BR"/>
        </w:rPr>
      </w:pPr>
      <w:r w:rsidRPr="00834E5B">
        <w:rPr>
          <w:rFonts w:ascii="Arial" w:hAnsi="Arial" w:cs="Arial"/>
          <w:sz w:val="20"/>
          <w:lang w:val="pt-BR"/>
        </w:rPr>
        <w:t xml:space="preserve">O Critério de julgamento adotado será o </w:t>
      </w:r>
      <w:r w:rsidR="00CF0802">
        <w:rPr>
          <w:rFonts w:ascii="Arial" w:hAnsi="Arial" w:cs="Arial"/>
          <w:sz w:val="20"/>
          <w:lang w:val="pt-BR"/>
        </w:rPr>
        <w:t>___________</w:t>
      </w:r>
      <w:r w:rsidR="00616308" w:rsidRPr="00834E5B">
        <w:rPr>
          <w:rFonts w:ascii="Arial" w:hAnsi="Arial" w:cs="Arial"/>
          <w:sz w:val="20"/>
          <w:lang w:val="pt-BR"/>
        </w:rPr>
        <w:t>,</w:t>
      </w:r>
      <w:r w:rsidRPr="00834E5B">
        <w:rPr>
          <w:rFonts w:ascii="Arial" w:hAnsi="Arial" w:cs="Arial"/>
          <w:sz w:val="20"/>
          <w:lang w:val="pt-BR"/>
        </w:rPr>
        <w:t xml:space="preserve"> conforme definido neste </w:t>
      </w:r>
      <w:r w:rsidR="00B73451" w:rsidRPr="00834E5B">
        <w:rPr>
          <w:rFonts w:ascii="Arial" w:hAnsi="Arial" w:cs="Arial"/>
          <w:sz w:val="20"/>
          <w:lang w:val="pt-BR"/>
        </w:rPr>
        <w:t>e</w:t>
      </w:r>
      <w:r w:rsidRPr="00834E5B">
        <w:rPr>
          <w:rFonts w:ascii="Arial" w:hAnsi="Arial" w:cs="Arial"/>
          <w:sz w:val="20"/>
          <w:lang w:val="pt-BR"/>
        </w:rPr>
        <w:t xml:space="preserve">dital e seus anexos. </w:t>
      </w:r>
    </w:p>
    <w:p w14:paraId="5DD661E6" w14:textId="77777777" w:rsidR="00484D40" w:rsidRPr="00834E5B" w:rsidRDefault="00484D40" w:rsidP="00D13C1D">
      <w:pPr>
        <w:numPr>
          <w:ilvl w:val="1"/>
          <w:numId w:val="2"/>
        </w:numPr>
        <w:spacing w:before="120" w:after="120" w:line="276" w:lineRule="auto"/>
        <w:jc w:val="both"/>
        <w:rPr>
          <w:rFonts w:ascii="Arial" w:eastAsia="Zurich BT" w:hAnsi="Arial" w:cs="Arial"/>
          <w:sz w:val="20"/>
          <w:lang w:val="pt-BR"/>
        </w:rPr>
      </w:pPr>
      <w:r w:rsidRPr="00834E5B">
        <w:rPr>
          <w:rFonts w:ascii="Arial" w:hAnsi="Arial" w:cs="Arial"/>
          <w:sz w:val="20"/>
          <w:lang w:val="pt-BR"/>
        </w:rPr>
        <w:t>Caso o licitante não apresente lances, concorrerá com o valor de sua proposta.</w:t>
      </w:r>
    </w:p>
    <w:p w14:paraId="6F14C836" w14:textId="77777777" w:rsidR="00FF1493" w:rsidRPr="00834E5B" w:rsidRDefault="00FF1493" w:rsidP="00D13C1D">
      <w:pPr>
        <w:pStyle w:val="Cabealho"/>
        <w:numPr>
          <w:ilvl w:val="1"/>
          <w:numId w:val="2"/>
        </w:numPr>
        <w:tabs>
          <w:tab w:val="clear" w:pos="4252"/>
          <w:tab w:val="clear" w:pos="8504"/>
        </w:tabs>
        <w:spacing w:before="100" w:after="100"/>
        <w:ind w:left="0" w:firstLine="0"/>
        <w:jc w:val="both"/>
        <w:rPr>
          <w:rFonts w:ascii="Arial" w:hAnsi="Arial" w:cs="Arial"/>
          <w:sz w:val="20"/>
          <w:lang w:val="pt-BR"/>
        </w:rPr>
      </w:pPr>
      <w:r w:rsidRPr="00834E5B">
        <w:rPr>
          <w:rFonts w:ascii="Arial" w:hAnsi="Arial" w:cs="Arial"/>
          <w:sz w:val="20"/>
          <w:lang w:val="pt-BR"/>
        </w:rPr>
        <w:t>Encerrada a etapa de lances será efetivada a verificação automática, junto à Receita Federal, do porte da entidade empresarial. O sistema identificará em coluna própria as licitantes qualificadas como microempresas ou empresas de pequeno porte, procedendo à comparação com os valores da primeira colocada, se esta for empresa de maior porte, assim como das demais classificadas, para o fim de aplicar-se o disposto nos arts. 44 e 45 da LC nº 123, de 2006, regulamentado pelo Decreto nº 8.538, de 2015.</w:t>
      </w:r>
    </w:p>
    <w:p w14:paraId="0B51A167" w14:textId="52FB6E91" w:rsidR="00FF1493" w:rsidRPr="00834E5B" w:rsidRDefault="00FF1493" w:rsidP="00D13C1D">
      <w:pPr>
        <w:pStyle w:val="Cabealho"/>
        <w:numPr>
          <w:ilvl w:val="1"/>
          <w:numId w:val="2"/>
        </w:numPr>
        <w:tabs>
          <w:tab w:val="clear" w:pos="4252"/>
          <w:tab w:val="clear" w:pos="8504"/>
        </w:tabs>
        <w:spacing w:before="100" w:after="100"/>
        <w:ind w:left="0" w:firstLine="0"/>
        <w:jc w:val="both"/>
        <w:rPr>
          <w:rFonts w:ascii="Arial" w:hAnsi="Arial" w:cs="Arial"/>
          <w:sz w:val="20"/>
          <w:lang w:val="pt-BR"/>
        </w:rPr>
      </w:pPr>
      <w:r w:rsidRPr="00834E5B">
        <w:rPr>
          <w:rFonts w:ascii="Arial" w:hAnsi="Arial" w:cs="Arial"/>
          <w:sz w:val="20"/>
          <w:lang w:val="pt-BR"/>
        </w:rPr>
        <w:t>Caso a melhor oferta válida tenha sido apresentada por empresa de maior porte, as propostas de pessoas qualificadas como microempresas ou empresas de pequeno porte que se encontrarem na faixa de até 5% (cinco por cento) acima da proposta ou lance de menor preço serão consideradas empatadas com a primeira colocada.</w:t>
      </w:r>
    </w:p>
    <w:p w14:paraId="55A9A18B" w14:textId="77777777" w:rsidR="00FF1493" w:rsidRPr="00834E5B" w:rsidRDefault="00FF1493" w:rsidP="00D13C1D">
      <w:pPr>
        <w:pStyle w:val="Cabealho"/>
        <w:numPr>
          <w:ilvl w:val="1"/>
          <w:numId w:val="2"/>
        </w:numPr>
        <w:tabs>
          <w:tab w:val="clear" w:pos="4252"/>
          <w:tab w:val="clear" w:pos="8504"/>
        </w:tabs>
        <w:spacing w:before="100" w:after="100"/>
        <w:ind w:left="0" w:firstLine="0"/>
        <w:jc w:val="both"/>
        <w:rPr>
          <w:rFonts w:ascii="Arial" w:hAnsi="Arial" w:cs="Arial"/>
          <w:sz w:val="20"/>
          <w:lang w:val="pt-BR"/>
        </w:rPr>
      </w:pPr>
      <w:r w:rsidRPr="00834E5B">
        <w:rPr>
          <w:rFonts w:ascii="Arial" w:hAnsi="Arial" w:cs="Arial"/>
          <w:sz w:val="20"/>
          <w:lang w:val="pt-BR"/>
        </w:rPr>
        <w:t xml:space="preserve">A </w:t>
      </w:r>
      <w:proofErr w:type="gramStart"/>
      <w:r w:rsidRPr="00834E5B">
        <w:rPr>
          <w:rFonts w:ascii="Arial" w:hAnsi="Arial" w:cs="Arial"/>
          <w:sz w:val="20"/>
          <w:lang w:val="pt-BR"/>
        </w:rPr>
        <w:t>melhor</w:t>
      </w:r>
      <w:proofErr w:type="gramEnd"/>
      <w:r w:rsidRPr="00834E5B">
        <w:rPr>
          <w:rFonts w:ascii="Arial" w:hAnsi="Arial" w:cs="Arial"/>
          <w:sz w:val="20"/>
          <w:lang w:val="pt-BR"/>
        </w:rPr>
        <w:t xml:space="preserve">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67A72304" w14:textId="6275187D" w:rsidR="00FF1493" w:rsidRPr="00834E5B" w:rsidRDefault="00FF1493" w:rsidP="00D13C1D">
      <w:pPr>
        <w:pStyle w:val="Cabealho"/>
        <w:numPr>
          <w:ilvl w:val="1"/>
          <w:numId w:val="2"/>
        </w:numPr>
        <w:tabs>
          <w:tab w:val="clear" w:pos="4252"/>
          <w:tab w:val="clear" w:pos="8504"/>
        </w:tabs>
        <w:spacing w:before="100" w:after="100"/>
        <w:ind w:left="0" w:firstLine="0"/>
        <w:jc w:val="both"/>
        <w:rPr>
          <w:rFonts w:ascii="Arial" w:hAnsi="Arial" w:cs="Arial"/>
          <w:sz w:val="20"/>
          <w:lang w:val="pt-BR"/>
        </w:rPr>
      </w:pPr>
      <w:r w:rsidRPr="00834E5B">
        <w:rPr>
          <w:rFonts w:ascii="Arial" w:hAnsi="Arial" w:cs="Arial"/>
          <w:sz w:val="20"/>
          <w:lang w:val="pt-BR"/>
        </w:rPr>
        <w:t>Caso o licitante qualificado como microempresa ou empresa de pequeno porte melhor classificada desista ou não se manifeste no prazo estabelecido, serão convocadas as demais licitantes qualificadas como microempresa ou empresa de pequeno porte que se encontrem naquele intervalo de 5% (cinco por cento), na ordem de classificação, para o exercício do mesmo direito, no prazo estabelecido no subitem anterior.</w:t>
      </w:r>
    </w:p>
    <w:p w14:paraId="41395F28" w14:textId="0E0A2B13" w:rsidR="004F56BB" w:rsidRPr="00834E5B" w:rsidRDefault="004F56BB" w:rsidP="00D13C1D">
      <w:pPr>
        <w:pStyle w:val="Cabealho"/>
        <w:numPr>
          <w:ilvl w:val="1"/>
          <w:numId w:val="2"/>
        </w:numPr>
        <w:tabs>
          <w:tab w:val="clear" w:pos="4252"/>
          <w:tab w:val="clear" w:pos="8504"/>
        </w:tabs>
        <w:spacing w:before="100" w:after="100"/>
        <w:ind w:left="0" w:firstLine="0"/>
        <w:jc w:val="both"/>
        <w:rPr>
          <w:rFonts w:ascii="Arial" w:hAnsi="Arial" w:cs="Arial"/>
          <w:sz w:val="20"/>
          <w:lang w:val="pt-BR"/>
        </w:rPr>
      </w:pPr>
      <w:r w:rsidRPr="00834E5B">
        <w:rPr>
          <w:rFonts w:ascii="Arial" w:hAnsi="Arial" w:cs="Arial"/>
          <w:sz w:val="20"/>
          <w:lang w:val="pt-BR"/>
        </w:rPr>
        <w:t xml:space="preserve">No caso de equivalência dos valores apresentados pelas microempresas e empresas de pequeno porte que se encontrem nos intervalos estabelecidos nos subitens anteriores, será realizado sorteio entre elas para que se identifique aquela que primeiro </w:t>
      </w:r>
      <w:r w:rsidR="004208D1" w:rsidRPr="00834E5B">
        <w:rPr>
          <w:rFonts w:ascii="Arial" w:hAnsi="Arial" w:cs="Arial"/>
          <w:sz w:val="20"/>
          <w:lang w:val="pt-BR"/>
        </w:rPr>
        <w:t xml:space="preserve">poderá </w:t>
      </w:r>
      <w:r w:rsidRPr="00834E5B">
        <w:rPr>
          <w:rFonts w:ascii="Arial" w:hAnsi="Arial" w:cs="Arial"/>
          <w:sz w:val="20"/>
          <w:lang w:val="pt-BR"/>
        </w:rPr>
        <w:t>apresentar melhor oferta.</w:t>
      </w:r>
    </w:p>
    <w:p w14:paraId="47042C80" w14:textId="77777777" w:rsidR="009E2A68" w:rsidRPr="00834E5B" w:rsidRDefault="009E2A68" w:rsidP="009E2A68">
      <w:pPr>
        <w:pStyle w:val="PargrafodaLista"/>
        <w:numPr>
          <w:ilvl w:val="1"/>
          <w:numId w:val="2"/>
        </w:numPr>
        <w:spacing w:before="120" w:after="120" w:line="276" w:lineRule="auto"/>
        <w:ind w:left="0" w:firstLine="0"/>
        <w:contextualSpacing w:val="0"/>
        <w:jc w:val="both"/>
        <w:rPr>
          <w:rFonts w:ascii="Arial" w:hAnsi="Arial" w:cs="Arial"/>
          <w:sz w:val="20"/>
          <w:lang w:val="pt-BR"/>
        </w:rPr>
      </w:pPr>
      <w:r w:rsidRPr="00834E5B">
        <w:rPr>
          <w:rFonts w:ascii="Arial" w:hAnsi="Arial" w:cs="Arial"/>
          <w:sz w:val="20"/>
          <w:lang w:val="pt-BR"/>
        </w:rPr>
        <w:t xml:space="preserve">Quando houver propostas beneficiadas com as margens de preferência em relação ao produto estrangeiro, o critério de desempate será aplicado exclusivamente entre as propostas que fizerem jus às margens de preferência, conforme regulamento. </w:t>
      </w:r>
    </w:p>
    <w:p w14:paraId="439A0BBF" w14:textId="59C7AE43" w:rsidR="009E3A39" w:rsidRPr="00834E5B" w:rsidRDefault="009E3A39" w:rsidP="00E877D0">
      <w:pPr>
        <w:pStyle w:val="PargrafodaLista"/>
        <w:numPr>
          <w:ilvl w:val="1"/>
          <w:numId w:val="2"/>
        </w:numPr>
        <w:spacing w:before="20" w:after="20" w:line="276" w:lineRule="auto"/>
        <w:ind w:left="0" w:firstLine="0"/>
        <w:contextualSpacing w:val="0"/>
        <w:jc w:val="both"/>
        <w:rPr>
          <w:rFonts w:ascii="Arial" w:hAnsi="Arial" w:cs="Arial"/>
          <w:sz w:val="20"/>
          <w:lang w:val="pt-BR"/>
        </w:rPr>
      </w:pPr>
      <w:r w:rsidRPr="00834E5B">
        <w:rPr>
          <w:rFonts w:ascii="Arial" w:hAnsi="Arial" w:cs="Arial"/>
          <w:sz w:val="20"/>
          <w:lang w:val="pt-BR"/>
        </w:rPr>
        <w:t xml:space="preserve">Havendo </w:t>
      </w:r>
      <w:r w:rsidRPr="00834E5B">
        <w:rPr>
          <w:rFonts w:ascii="Arial" w:eastAsia="Arial" w:hAnsi="Arial" w:cs="Arial"/>
          <w:sz w:val="20"/>
          <w:lang w:val="pt-BR"/>
        </w:rPr>
        <w:t>eventual</w:t>
      </w:r>
      <w:r w:rsidRPr="00834E5B">
        <w:rPr>
          <w:rFonts w:ascii="Arial" w:hAnsi="Arial" w:cs="Arial"/>
          <w:sz w:val="20"/>
          <w:lang w:val="pt-BR"/>
        </w:rPr>
        <w:t xml:space="preserve"> empate entre propostas ou lances, o critério de desempate será aquele previsto no art. 3º, § 2º, da Lei nº 8.666, de 1993, assegurando-se a preferência, sucessivamente, aos bens produzidos:</w:t>
      </w:r>
    </w:p>
    <w:p w14:paraId="07C17C0D" w14:textId="73D67C24" w:rsidR="009E3A39" w:rsidRPr="00834E5B" w:rsidRDefault="00E877D0" w:rsidP="00D13C1D">
      <w:pPr>
        <w:pStyle w:val="PargrafodaLista"/>
        <w:numPr>
          <w:ilvl w:val="2"/>
          <w:numId w:val="2"/>
        </w:numPr>
        <w:tabs>
          <w:tab w:val="left" w:pos="709"/>
        </w:tabs>
        <w:spacing w:before="20" w:after="20"/>
        <w:ind w:left="0" w:firstLine="0"/>
        <w:contextualSpacing w:val="0"/>
        <w:jc w:val="both"/>
        <w:rPr>
          <w:rFonts w:ascii="Arial" w:hAnsi="Arial" w:cs="Arial"/>
          <w:sz w:val="20"/>
        </w:rPr>
      </w:pPr>
      <w:r w:rsidRPr="00834E5B">
        <w:rPr>
          <w:rFonts w:ascii="Arial" w:hAnsi="Arial" w:cs="Arial"/>
          <w:sz w:val="20"/>
          <w:lang w:val="pt-BR"/>
        </w:rPr>
        <w:t xml:space="preserve"> </w:t>
      </w:r>
      <w:proofErr w:type="spellStart"/>
      <w:r w:rsidRPr="00834E5B">
        <w:rPr>
          <w:rFonts w:ascii="Arial" w:hAnsi="Arial" w:cs="Arial"/>
          <w:sz w:val="20"/>
        </w:rPr>
        <w:t>prestados</w:t>
      </w:r>
      <w:proofErr w:type="spellEnd"/>
      <w:r w:rsidRPr="00834E5B">
        <w:rPr>
          <w:rFonts w:ascii="Arial" w:hAnsi="Arial" w:cs="Arial"/>
          <w:sz w:val="20"/>
        </w:rPr>
        <w:t xml:space="preserve"> </w:t>
      </w:r>
      <w:r w:rsidR="009E3A39" w:rsidRPr="00834E5B">
        <w:rPr>
          <w:rFonts w:ascii="Arial" w:hAnsi="Arial" w:cs="Arial"/>
          <w:sz w:val="20"/>
        </w:rPr>
        <w:t xml:space="preserve">por </w:t>
      </w:r>
      <w:proofErr w:type="spellStart"/>
      <w:r w:rsidR="009E3A39" w:rsidRPr="00834E5B">
        <w:rPr>
          <w:rFonts w:ascii="Arial" w:hAnsi="Arial" w:cs="Arial"/>
          <w:sz w:val="20"/>
        </w:rPr>
        <w:t>empresas</w:t>
      </w:r>
      <w:proofErr w:type="spellEnd"/>
      <w:r w:rsidR="009E3A39" w:rsidRPr="00834E5B">
        <w:rPr>
          <w:rFonts w:ascii="Arial" w:hAnsi="Arial" w:cs="Arial"/>
          <w:sz w:val="20"/>
        </w:rPr>
        <w:t xml:space="preserve"> </w:t>
      </w:r>
      <w:proofErr w:type="spellStart"/>
      <w:proofErr w:type="gramStart"/>
      <w:r w:rsidR="009E3A39" w:rsidRPr="00834E5B">
        <w:rPr>
          <w:rFonts w:ascii="Arial" w:hAnsi="Arial" w:cs="Arial"/>
          <w:sz w:val="20"/>
        </w:rPr>
        <w:t>brasileiras</w:t>
      </w:r>
      <w:proofErr w:type="spellEnd"/>
      <w:r w:rsidR="009E3A39" w:rsidRPr="00834E5B">
        <w:rPr>
          <w:rFonts w:ascii="Arial" w:hAnsi="Arial" w:cs="Arial"/>
          <w:sz w:val="20"/>
        </w:rPr>
        <w:t>;</w:t>
      </w:r>
      <w:proofErr w:type="gramEnd"/>
      <w:r w:rsidR="009E3A39" w:rsidRPr="00834E5B">
        <w:rPr>
          <w:rFonts w:ascii="Arial" w:hAnsi="Arial" w:cs="Arial"/>
          <w:sz w:val="20"/>
        </w:rPr>
        <w:t xml:space="preserve"> </w:t>
      </w:r>
    </w:p>
    <w:p w14:paraId="24C0B426" w14:textId="0AE4CC0D" w:rsidR="009E3A39" w:rsidRPr="00834E5B" w:rsidRDefault="00E877D0" w:rsidP="00D13C1D">
      <w:pPr>
        <w:pStyle w:val="PargrafodaLista"/>
        <w:numPr>
          <w:ilvl w:val="2"/>
          <w:numId w:val="2"/>
        </w:numPr>
        <w:tabs>
          <w:tab w:val="left" w:pos="709"/>
        </w:tabs>
        <w:spacing w:before="20" w:after="20"/>
        <w:ind w:left="0" w:firstLine="0"/>
        <w:contextualSpacing w:val="0"/>
        <w:jc w:val="both"/>
        <w:rPr>
          <w:rFonts w:ascii="Arial" w:hAnsi="Arial" w:cs="Arial"/>
          <w:sz w:val="20"/>
          <w:lang w:val="pt-BR"/>
        </w:rPr>
      </w:pPr>
      <w:r w:rsidRPr="00834E5B">
        <w:rPr>
          <w:rFonts w:ascii="Arial" w:hAnsi="Arial" w:cs="Arial"/>
          <w:sz w:val="20"/>
          <w:lang w:val="pt-BR"/>
        </w:rPr>
        <w:t xml:space="preserve"> prestados </w:t>
      </w:r>
      <w:r w:rsidR="009E3A39" w:rsidRPr="00834E5B">
        <w:rPr>
          <w:rFonts w:ascii="Arial" w:hAnsi="Arial" w:cs="Arial"/>
          <w:sz w:val="20"/>
          <w:lang w:val="pt-BR"/>
        </w:rPr>
        <w:t>por empresas que invistam em pesquisa e no desenvolvimento de tecnologia no País;</w:t>
      </w:r>
    </w:p>
    <w:p w14:paraId="0FCBDCD7" w14:textId="51E50299" w:rsidR="009E3A39" w:rsidRPr="00834E5B" w:rsidRDefault="00E877D0" w:rsidP="00D13C1D">
      <w:pPr>
        <w:pStyle w:val="PargrafodaLista"/>
        <w:numPr>
          <w:ilvl w:val="2"/>
          <w:numId w:val="2"/>
        </w:numPr>
        <w:tabs>
          <w:tab w:val="left" w:pos="709"/>
        </w:tabs>
        <w:spacing w:before="20" w:after="20"/>
        <w:ind w:left="0" w:firstLine="0"/>
        <w:contextualSpacing w:val="0"/>
        <w:jc w:val="both"/>
        <w:rPr>
          <w:rFonts w:ascii="Arial" w:hAnsi="Arial" w:cs="Arial"/>
          <w:sz w:val="20"/>
          <w:lang w:val="pt-BR"/>
        </w:rPr>
      </w:pPr>
      <w:r w:rsidRPr="00834E5B">
        <w:rPr>
          <w:rFonts w:ascii="Arial" w:hAnsi="Arial" w:cs="Arial"/>
          <w:sz w:val="20"/>
          <w:lang w:val="pt-BR"/>
        </w:rPr>
        <w:t xml:space="preserve"> prestados </w:t>
      </w:r>
      <w:r w:rsidR="009E3A39" w:rsidRPr="00834E5B">
        <w:rPr>
          <w:rFonts w:ascii="Arial" w:hAnsi="Arial" w:cs="Arial"/>
          <w:sz w:val="20"/>
          <w:lang w:val="pt-BR"/>
        </w:rPr>
        <w:t>por empresas que comprovem cumprimento de reserva de cargos prevista em lei para pessoa com deficiência ou para reabilitado da Previdência Social e que atendam às regras de acessibilidade previstas na legislação.</w:t>
      </w:r>
    </w:p>
    <w:p w14:paraId="1AE3DF14" w14:textId="77777777" w:rsidR="009E3A39" w:rsidRPr="00834E5B" w:rsidRDefault="009E3A39" w:rsidP="00D13C1D">
      <w:pPr>
        <w:pStyle w:val="PargrafodaLista"/>
        <w:numPr>
          <w:ilvl w:val="1"/>
          <w:numId w:val="2"/>
        </w:numPr>
        <w:spacing w:before="20" w:after="20" w:line="276" w:lineRule="auto"/>
        <w:ind w:left="0" w:firstLine="0"/>
        <w:contextualSpacing w:val="0"/>
        <w:jc w:val="both"/>
        <w:rPr>
          <w:rFonts w:ascii="Arial" w:hAnsi="Arial" w:cs="Arial"/>
          <w:sz w:val="20"/>
          <w:lang w:val="pt-BR"/>
        </w:rPr>
      </w:pPr>
      <w:r w:rsidRPr="00834E5B">
        <w:rPr>
          <w:rFonts w:ascii="Arial" w:hAnsi="Arial" w:cs="Arial"/>
          <w:sz w:val="20"/>
          <w:lang w:val="pt-BR"/>
        </w:rPr>
        <w:lastRenderedPageBreak/>
        <w:t xml:space="preserve">Persistindo </w:t>
      </w:r>
      <w:r w:rsidRPr="00834E5B">
        <w:rPr>
          <w:rFonts w:ascii="Arial" w:eastAsia="Arial" w:hAnsi="Arial" w:cs="Arial"/>
          <w:sz w:val="20"/>
          <w:lang w:val="pt-BR"/>
        </w:rPr>
        <w:t xml:space="preserve">o empate, </w:t>
      </w:r>
      <w:r w:rsidRPr="00834E5B">
        <w:rPr>
          <w:rFonts w:ascii="Arial" w:hAnsi="Arial" w:cs="Arial"/>
          <w:sz w:val="20"/>
          <w:lang w:val="pt-BR"/>
        </w:rPr>
        <w:t>a proposta vencedora será sorteada pelo sistema eletrônico dentre as propostas empatadas</w:t>
      </w:r>
      <w:r w:rsidRPr="00834E5B">
        <w:rPr>
          <w:rFonts w:ascii="Arial" w:eastAsia="Arial" w:hAnsi="Arial" w:cs="Arial"/>
          <w:sz w:val="20"/>
          <w:lang w:val="pt-BR"/>
        </w:rPr>
        <w:t>.</w:t>
      </w:r>
      <w:r w:rsidRPr="00834E5B">
        <w:rPr>
          <w:rFonts w:ascii="Arial" w:hAnsi="Arial" w:cs="Arial"/>
          <w:sz w:val="20"/>
          <w:lang w:val="pt-BR"/>
        </w:rPr>
        <w:t xml:space="preserve"> </w:t>
      </w:r>
    </w:p>
    <w:p w14:paraId="32F1B3DF" w14:textId="77777777" w:rsidR="009E3A39" w:rsidRPr="00834E5B" w:rsidRDefault="009E3A39" w:rsidP="00D13C1D">
      <w:pPr>
        <w:pStyle w:val="PargrafodaLista"/>
        <w:numPr>
          <w:ilvl w:val="1"/>
          <w:numId w:val="2"/>
        </w:numPr>
        <w:tabs>
          <w:tab w:val="left" w:pos="-12"/>
        </w:tabs>
        <w:spacing w:before="20" w:after="20" w:line="276" w:lineRule="auto"/>
        <w:ind w:left="0" w:firstLine="0"/>
        <w:contextualSpacing w:val="0"/>
        <w:jc w:val="both"/>
        <w:rPr>
          <w:rFonts w:ascii="Arial" w:hAnsi="Arial" w:cs="Arial"/>
          <w:sz w:val="20"/>
          <w:lang w:val="pt-BR"/>
        </w:rPr>
      </w:pPr>
      <w:r w:rsidRPr="00834E5B">
        <w:rPr>
          <w:rFonts w:ascii="Arial" w:hAnsi="Arial" w:cs="Arial"/>
          <w:sz w:val="20"/>
          <w:lang w:val="pt-BR"/>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7D8E2EED" w14:textId="77777777" w:rsidR="009E3A39" w:rsidRPr="00834E5B" w:rsidRDefault="009E3A39" w:rsidP="007A4DBE">
      <w:pPr>
        <w:pStyle w:val="PargrafodaLista"/>
        <w:numPr>
          <w:ilvl w:val="2"/>
          <w:numId w:val="2"/>
        </w:numPr>
        <w:tabs>
          <w:tab w:val="left" w:pos="-12"/>
          <w:tab w:val="left" w:pos="709"/>
        </w:tabs>
        <w:spacing w:before="20" w:after="20" w:line="276" w:lineRule="auto"/>
        <w:ind w:left="0" w:firstLine="0"/>
        <w:contextualSpacing w:val="0"/>
        <w:jc w:val="both"/>
        <w:rPr>
          <w:rFonts w:ascii="Arial" w:hAnsi="Arial" w:cs="Arial"/>
          <w:sz w:val="20"/>
          <w:lang w:val="pt-BR"/>
        </w:rPr>
      </w:pPr>
      <w:r w:rsidRPr="00834E5B">
        <w:rPr>
          <w:rFonts w:ascii="Arial" w:hAnsi="Arial" w:cs="Arial"/>
          <w:sz w:val="20"/>
          <w:lang w:val="pt-BR"/>
        </w:rPr>
        <w:t>A negociação será realizada por meio do sistema, podendo ser acompanhada pelos demais licitantes.</w:t>
      </w:r>
    </w:p>
    <w:p w14:paraId="52AB2DC9" w14:textId="2EE7045B" w:rsidR="009E3A39" w:rsidRPr="00834E5B" w:rsidRDefault="009E3A39" w:rsidP="00D13C1D">
      <w:pPr>
        <w:pStyle w:val="PargrafodaLista"/>
        <w:numPr>
          <w:ilvl w:val="2"/>
          <w:numId w:val="2"/>
        </w:numPr>
        <w:tabs>
          <w:tab w:val="left" w:pos="-12"/>
          <w:tab w:val="left" w:pos="709"/>
        </w:tabs>
        <w:spacing w:before="20" w:after="20" w:line="276" w:lineRule="auto"/>
        <w:ind w:left="0" w:firstLine="0"/>
        <w:contextualSpacing w:val="0"/>
        <w:jc w:val="both"/>
        <w:rPr>
          <w:rFonts w:ascii="Arial" w:eastAsia="Arial" w:hAnsi="Arial" w:cs="Arial"/>
          <w:sz w:val="20"/>
          <w:lang w:val="pt-BR"/>
        </w:rPr>
      </w:pPr>
      <w:r w:rsidRPr="00834E5B">
        <w:rPr>
          <w:rFonts w:ascii="Arial" w:hAnsi="Arial" w:cs="Arial"/>
          <w:sz w:val="20"/>
          <w:lang w:val="pt-BR"/>
        </w:rPr>
        <w:t xml:space="preserve">O pregoeiro solicitará ao licitante </w:t>
      </w:r>
      <w:proofErr w:type="gramStart"/>
      <w:r w:rsidRPr="00834E5B">
        <w:rPr>
          <w:rFonts w:ascii="Arial" w:hAnsi="Arial" w:cs="Arial"/>
          <w:sz w:val="20"/>
          <w:lang w:val="pt-BR"/>
        </w:rPr>
        <w:t>melhor</w:t>
      </w:r>
      <w:proofErr w:type="gramEnd"/>
      <w:r w:rsidRPr="00834E5B">
        <w:rPr>
          <w:rFonts w:ascii="Arial" w:hAnsi="Arial" w:cs="Arial"/>
          <w:sz w:val="20"/>
          <w:lang w:val="pt-BR"/>
        </w:rPr>
        <w:t xml:space="preserve"> classificado que, no prazo de </w:t>
      </w:r>
      <w:r w:rsidR="00A139F9" w:rsidRPr="00834E5B">
        <w:rPr>
          <w:rFonts w:ascii="Arial" w:hAnsi="Arial" w:cs="Arial"/>
          <w:sz w:val="20"/>
          <w:lang w:val="pt-BR"/>
        </w:rPr>
        <w:t>2</w:t>
      </w:r>
      <w:r w:rsidRPr="00834E5B">
        <w:rPr>
          <w:rFonts w:ascii="Arial" w:hAnsi="Arial" w:cs="Arial"/>
          <w:sz w:val="20"/>
          <w:lang w:val="pt-BR"/>
        </w:rPr>
        <w:t xml:space="preserve"> (</w:t>
      </w:r>
      <w:r w:rsidR="00A139F9" w:rsidRPr="00834E5B">
        <w:rPr>
          <w:rFonts w:ascii="Arial" w:hAnsi="Arial" w:cs="Arial"/>
          <w:sz w:val="20"/>
          <w:lang w:val="pt-BR"/>
        </w:rPr>
        <w:t>duas</w:t>
      </w:r>
      <w:r w:rsidRPr="00834E5B">
        <w:rPr>
          <w:rFonts w:ascii="Arial" w:hAnsi="Arial" w:cs="Arial"/>
          <w:sz w:val="20"/>
          <w:lang w:val="pt-BR"/>
        </w:rPr>
        <w:t>)</w:t>
      </w:r>
      <w:r w:rsidRPr="00834E5B">
        <w:rPr>
          <w:rFonts w:ascii="Arial" w:hAnsi="Arial" w:cs="Arial"/>
          <w:i/>
          <w:iCs/>
          <w:sz w:val="20"/>
          <w:lang w:val="pt-BR"/>
        </w:rPr>
        <w:t xml:space="preserve"> </w:t>
      </w:r>
      <w:r w:rsidRPr="00834E5B">
        <w:rPr>
          <w:rFonts w:ascii="Arial" w:hAnsi="Arial" w:cs="Arial"/>
          <w:sz w:val="20"/>
          <w:lang w:val="pt-BR"/>
        </w:rPr>
        <w:t xml:space="preserve">horas, envie a proposta adequada ao último lance ofertado após a negociação realizada, acompanhada, se for o caso, dos documentos complementares, quando necessários à confirmação daqueles exigidos neste Edital e já apresentados. </w:t>
      </w:r>
    </w:p>
    <w:p w14:paraId="38D41897" w14:textId="77777777" w:rsidR="009E3A39" w:rsidRPr="00834E5B" w:rsidRDefault="009E3A39" w:rsidP="00D13C1D">
      <w:pPr>
        <w:pStyle w:val="PargrafodaLista"/>
        <w:numPr>
          <w:ilvl w:val="1"/>
          <w:numId w:val="2"/>
        </w:numPr>
        <w:spacing w:before="20" w:after="20" w:line="276" w:lineRule="auto"/>
        <w:ind w:left="0" w:firstLine="0"/>
        <w:contextualSpacing w:val="0"/>
        <w:jc w:val="both"/>
        <w:rPr>
          <w:rFonts w:ascii="Arial" w:hAnsi="Arial" w:cs="Arial"/>
          <w:sz w:val="20"/>
          <w:lang w:val="pt-BR"/>
        </w:rPr>
      </w:pPr>
      <w:r w:rsidRPr="00834E5B">
        <w:rPr>
          <w:rFonts w:ascii="Arial" w:hAnsi="Arial" w:cs="Arial"/>
          <w:sz w:val="20"/>
          <w:lang w:val="pt-BR"/>
        </w:rPr>
        <w:t>Após a negociação do preço, o Pregoeiro iniciará a fase de aceitação e julgamento da proposta.</w:t>
      </w:r>
    </w:p>
    <w:p w14:paraId="11F74246" w14:textId="64D985D5" w:rsidR="00FF1493" w:rsidRPr="00834E5B" w:rsidRDefault="00FF1493" w:rsidP="00D13C1D">
      <w:pPr>
        <w:pStyle w:val="Normal0"/>
        <w:numPr>
          <w:ilvl w:val="0"/>
          <w:numId w:val="1"/>
        </w:numPr>
        <w:tabs>
          <w:tab w:val="clear" w:pos="705"/>
          <w:tab w:val="num" w:pos="426"/>
          <w:tab w:val="left" w:pos="882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640"/>
        </w:tabs>
        <w:spacing w:before="240" w:after="100"/>
        <w:jc w:val="both"/>
        <w:outlineLvl w:val="0"/>
        <w:rPr>
          <w:rFonts w:eastAsia="Times New Roman" w:cs="Arial"/>
          <w:b/>
          <w:sz w:val="20"/>
          <w:lang w:val="pt-BR"/>
        </w:rPr>
      </w:pPr>
      <w:r w:rsidRPr="00834E5B">
        <w:rPr>
          <w:rFonts w:eastAsia="Times New Roman" w:cs="Arial"/>
          <w:b/>
          <w:sz w:val="20"/>
          <w:lang w:val="pt-BR"/>
        </w:rPr>
        <w:t>DA ACEITABILIDADE DA PROPOSTA</w:t>
      </w:r>
      <w:r w:rsidR="00362524" w:rsidRPr="00834E5B">
        <w:rPr>
          <w:rFonts w:eastAsia="Times New Roman" w:cs="Arial"/>
          <w:b/>
          <w:sz w:val="20"/>
          <w:lang w:val="pt-BR"/>
        </w:rPr>
        <w:t xml:space="preserve"> </w:t>
      </w:r>
    </w:p>
    <w:p w14:paraId="3430D007" w14:textId="3F19753D" w:rsidR="00BF194A" w:rsidRPr="00834E5B" w:rsidRDefault="00BF194A" w:rsidP="00D13C1D">
      <w:pPr>
        <w:pStyle w:val="Cabealho"/>
        <w:numPr>
          <w:ilvl w:val="1"/>
          <w:numId w:val="2"/>
        </w:numPr>
        <w:tabs>
          <w:tab w:val="clear" w:pos="4252"/>
          <w:tab w:val="clear" w:pos="8504"/>
        </w:tabs>
        <w:spacing w:before="100" w:after="100"/>
        <w:ind w:left="0" w:firstLine="0"/>
        <w:jc w:val="both"/>
        <w:rPr>
          <w:rFonts w:ascii="Arial" w:hAnsi="Arial" w:cs="Arial"/>
          <w:sz w:val="20"/>
          <w:lang w:val="pt-BR"/>
        </w:rPr>
      </w:pPr>
      <w:r w:rsidRPr="00834E5B">
        <w:rPr>
          <w:rFonts w:ascii="Arial" w:hAnsi="Arial" w:cs="Arial"/>
          <w:sz w:val="20"/>
          <w:lang w:val="pt-BR"/>
        </w:rPr>
        <w:t xml:space="preserve">Encerrada a etapa de negociação, o pregoeiro examinará a proposta classificada em primeiro lugar quanto à adequação ao objeto e à compatibilidade do preço em relação ao máximo estipulado para contratação neste </w:t>
      </w:r>
      <w:r w:rsidR="00B73451" w:rsidRPr="00834E5B">
        <w:rPr>
          <w:rFonts w:ascii="Arial" w:hAnsi="Arial" w:cs="Arial"/>
          <w:sz w:val="20"/>
          <w:lang w:val="pt-BR"/>
        </w:rPr>
        <w:t>e</w:t>
      </w:r>
      <w:r w:rsidRPr="00834E5B">
        <w:rPr>
          <w:rFonts w:ascii="Arial" w:hAnsi="Arial" w:cs="Arial"/>
          <w:sz w:val="20"/>
          <w:lang w:val="pt-BR"/>
        </w:rPr>
        <w:t>dital e em seus anexos, observado o disposto no parágrafo único do art. 7º e no § 9º do art. 26 do Decreto n.º 10.024/2019. </w:t>
      </w:r>
    </w:p>
    <w:p w14:paraId="48177DC6" w14:textId="7AC120F4" w:rsidR="00FF1493" w:rsidRPr="00834E5B" w:rsidRDefault="00FF1493" w:rsidP="00CB2A4D">
      <w:pPr>
        <w:pStyle w:val="Cabealho"/>
        <w:numPr>
          <w:ilvl w:val="1"/>
          <w:numId w:val="2"/>
        </w:numPr>
        <w:tabs>
          <w:tab w:val="clear" w:pos="4252"/>
          <w:tab w:val="clear" w:pos="8504"/>
        </w:tabs>
        <w:spacing w:before="100" w:after="100"/>
        <w:ind w:left="0" w:firstLine="0"/>
        <w:jc w:val="both"/>
        <w:rPr>
          <w:rFonts w:ascii="Arial" w:hAnsi="Arial" w:cs="Arial"/>
          <w:sz w:val="20"/>
          <w:lang w:val="pt-BR"/>
        </w:rPr>
      </w:pPr>
      <w:r w:rsidRPr="00834E5B">
        <w:rPr>
          <w:rFonts w:ascii="Arial" w:hAnsi="Arial" w:cs="Arial"/>
          <w:sz w:val="20"/>
          <w:lang w:val="pt-BR"/>
        </w:rPr>
        <w:t xml:space="preserve">Será desclassificada a proposta ou o lance vencedor com valor superior ao preço máximo fixado para </w:t>
      </w:r>
      <w:r w:rsidR="00CB2A4D" w:rsidRPr="00834E5B">
        <w:rPr>
          <w:rFonts w:ascii="Arial" w:hAnsi="Arial" w:cs="Arial"/>
          <w:sz w:val="20"/>
          <w:lang w:val="pt-BR"/>
        </w:rPr>
        <w:t xml:space="preserve">o </w:t>
      </w:r>
      <w:r w:rsidR="005C0464" w:rsidRPr="00834E5B">
        <w:rPr>
          <w:rStyle w:val="findhit"/>
          <w:rFonts w:ascii="Arial" w:hAnsi="Arial" w:cs="Arial"/>
          <w:color w:val="000000"/>
          <w:sz w:val="20"/>
          <w:shd w:val="clear" w:color="auto" w:fill="FFFFFF"/>
          <w:lang w:val="pt-BR"/>
        </w:rPr>
        <w:t>item</w:t>
      </w:r>
      <w:r w:rsidR="00CB2A4D" w:rsidRPr="00834E5B">
        <w:rPr>
          <w:rStyle w:val="normaltextrun"/>
          <w:rFonts w:ascii="Arial" w:hAnsi="Arial" w:cs="Arial"/>
          <w:color w:val="000000"/>
          <w:sz w:val="20"/>
          <w:shd w:val="clear" w:color="auto" w:fill="FFFFFF"/>
          <w:lang w:val="pt-BR"/>
        </w:rPr>
        <w:t xml:space="preserve"> </w:t>
      </w:r>
      <w:r w:rsidRPr="00834E5B">
        <w:rPr>
          <w:rFonts w:ascii="Arial" w:hAnsi="Arial" w:cs="Arial"/>
          <w:sz w:val="20"/>
          <w:lang w:val="pt-BR"/>
        </w:rPr>
        <w:t>ou que apresentar preço manifestamente inexequível.</w:t>
      </w:r>
    </w:p>
    <w:p w14:paraId="4840E7F3" w14:textId="246347A6" w:rsidR="00FF1493" w:rsidRPr="00834E5B" w:rsidRDefault="00FF1493" w:rsidP="00D13C1D">
      <w:pPr>
        <w:pStyle w:val="Cabealho"/>
        <w:numPr>
          <w:ilvl w:val="1"/>
          <w:numId w:val="2"/>
        </w:numPr>
        <w:tabs>
          <w:tab w:val="clear" w:pos="4252"/>
          <w:tab w:val="clear" w:pos="8504"/>
        </w:tabs>
        <w:spacing w:before="100" w:after="100"/>
        <w:ind w:left="0" w:firstLine="0"/>
        <w:jc w:val="both"/>
        <w:rPr>
          <w:rFonts w:ascii="Arial" w:hAnsi="Arial" w:cs="Arial"/>
          <w:sz w:val="20"/>
          <w:lang w:val="pt-BR"/>
        </w:rPr>
      </w:pPr>
      <w:r w:rsidRPr="00834E5B">
        <w:rPr>
          <w:rFonts w:ascii="Arial" w:hAnsi="Arial" w:cs="Arial"/>
          <w:sz w:val="20"/>
          <w:lang w:val="pt-BR"/>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2279F1A5" w14:textId="0851D4FA" w:rsidR="00F2776F" w:rsidRPr="00834E5B" w:rsidRDefault="00F2776F" w:rsidP="00D13C1D">
      <w:pPr>
        <w:pStyle w:val="PargrafodaLista"/>
        <w:numPr>
          <w:ilvl w:val="1"/>
          <w:numId w:val="2"/>
        </w:numPr>
        <w:spacing w:before="100" w:after="100"/>
        <w:ind w:left="0" w:firstLine="0"/>
        <w:jc w:val="both"/>
        <w:rPr>
          <w:rFonts w:ascii="Arial" w:hAnsi="Arial" w:cs="Arial"/>
          <w:sz w:val="20"/>
          <w:lang w:val="pt-BR"/>
        </w:rPr>
      </w:pPr>
      <w:r w:rsidRPr="00834E5B">
        <w:rPr>
          <w:rFonts w:ascii="Arial" w:hAnsi="Arial" w:cs="Arial"/>
          <w:sz w:val="20"/>
          <w:lang w:val="pt-BR"/>
        </w:rPr>
        <w:t>Qualquer interessado poderá requerer que se realizem diligências para aferir a exequibilidade e a legalidade das propostas, devendo apresentar as provas ou os indícios que fundamentam a suspeita;</w:t>
      </w:r>
    </w:p>
    <w:p w14:paraId="46643D6E" w14:textId="77777777" w:rsidR="001B0DCE" w:rsidRPr="00834E5B" w:rsidRDefault="001B0DCE" w:rsidP="001B0DCE">
      <w:pPr>
        <w:pStyle w:val="PargrafodaLista"/>
        <w:spacing w:before="100" w:after="100"/>
        <w:ind w:left="0"/>
        <w:jc w:val="both"/>
        <w:rPr>
          <w:rFonts w:ascii="Arial" w:hAnsi="Arial" w:cs="Arial"/>
          <w:sz w:val="20"/>
          <w:lang w:val="pt-BR"/>
        </w:rPr>
      </w:pPr>
    </w:p>
    <w:p w14:paraId="3B3801FC" w14:textId="77777777" w:rsidR="00F2776F" w:rsidRPr="00834E5B" w:rsidRDefault="00F2776F" w:rsidP="00D13C1D">
      <w:pPr>
        <w:pStyle w:val="PargrafodaLista"/>
        <w:numPr>
          <w:ilvl w:val="1"/>
          <w:numId w:val="2"/>
        </w:numPr>
        <w:spacing w:before="100" w:after="100"/>
        <w:ind w:left="0" w:firstLine="0"/>
        <w:jc w:val="both"/>
        <w:rPr>
          <w:rFonts w:ascii="Arial" w:hAnsi="Arial" w:cs="Arial"/>
          <w:sz w:val="20"/>
          <w:lang w:val="pt-BR"/>
        </w:rPr>
      </w:pPr>
      <w:r w:rsidRPr="00834E5B">
        <w:rPr>
          <w:rFonts w:ascii="Arial" w:hAnsi="Arial" w:cs="Arial"/>
          <w:sz w:val="20"/>
          <w:lang w:val="pt-BR"/>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7D0F3901" w14:textId="3B7A87F6" w:rsidR="00FF1493" w:rsidRPr="00834E5B" w:rsidRDefault="00FF1493" w:rsidP="00D13C1D">
      <w:pPr>
        <w:pStyle w:val="Cabealho"/>
        <w:numPr>
          <w:ilvl w:val="1"/>
          <w:numId w:val="2"/>
        </w:numPr>
        <w:tabs>
          <w:tab w:val="clear" w:pos="4252"/>
          <w:tab w:val="clear" w:pos="8504"/>
        </w:tabs>
        <w:spacing w:before="100" w:after="100"/>
        <w:ind w:left="0" w:firstLine="0"/>
        <w:jc w:val="both"/>
        <w:rPr>
          <w:rFonts w:ascii="Arial" w:hAnsi="Arial" w:cs="Arial"/>
          <w:b/>
          <w:sz w:val="20"/>
          <w:lang w:val="pt-BR"/>
        </w:rPr>
      </w:pPr>
      <w:r w:rsidRPr="00834E5B">
        <w:rPr>
          <w:rFonts w:ascii="Arial" w:hAnsi="Arial" w:cs="Arial"/>
          <w:b/>
          <w:sz w:val="20"/>
          <w:lang w:val="pt-BR"/>
        </w:rPr>
        <w:t>O Pregoeiro poderá convocar o licitante para enviar documento digital</w:t>
      </w:r>
      <w:r w:rsidR="00362524" w:rsidRPr="00834E5B">
        <w:rPr>
          <w:rFonts w:ascii="Arial" w:hAnsi="Arial" w:cs="Arial"/>
          <w:b/>
          <w:sz w:val="20"/>
          <w:lang w:val="pt-BR"/>
        </w:rPr>
        <w:t xml:space="preserve"> complementar</w:t>
      </w:r>
      <w:r w:rsidRPr="00834E5B">
        <w:rPr>
          <w:rFonts w:ascii="Arial" w:hAnsi="Arial" w:cs="Arial"/>
          <w:b/>
          <w:sz w:val="20"/>
          <w:lang w:val="pt-BR"/>
        </w:rPr>
        <w:t xml:space="preserve">, por meio de funcionalidade disponível no sistema, </w:t>
      </w:r>
      <w:r w:rsidR="00B143A6" w:rsidRPr="00834E5B">
        <w:rPr>
          <w:rFonts w:ascii="Arial" w:hAnsi="Arial" w:cs="Arial"/>
          <w:b/>
          <w:sz w:val="20"/>
          <w:lang w:val="pt-BR"/>
        </w:rPr>
        <w:t xml:space="preserve">no prazo de </w:t>
      </w:r>
      <w:r w:rsidR="00A139F9" w:rsidRPr="00834E5B">
        <w:rPr>
          <w:rFonts w:ascii="Arial" w:hAnsi="Arial" w:cs="Arial"/>
          <w:b/>
          <w:sz w:val="20"/>
          <w:lang w:val="pt-BR"/>
        </w:rPr>
        <w:t>2</w:t>
      </w:r>
      <w:r w:rsidR="00B143A6" w:rsidRPr="00834E5B">
        <w:rPr>
          <w:rFonts w:ascii="Arial" w:hAnsi="Arial" w:cs="Arial"/>
          <w:b/>
          <w:sz w:val="20"/>
          <w:lang w:val="pt-BR"/>
        </w:rPr>
        <w:t xml:space="preserve"> (</w:t>
      </w:r>
      <w:r w:rsidR="00A139F9" w:rsidRPr="00834E5B">
        <w:rPr>
          <w:rFonts w:ascii="Arial" w:hAnsi="Arial" w:cs="Arial"/>
          <w:b/>
          <w:sz w:val="20"/>
          <w:lang w:val="pt-BR"/>
        </w:rPr>
        <w:t>horas</w:t>
      </w:r>
      <w:r w:rsidR="00B143A6" w:rsidRPr="00834E5B">
        <w:rPr>
          <w:rFonts w:ascii="Arial" w:hAnsi="Arial" w:cs="Arial"/>
          <w:b/>
          <w:sz w:val="20"/>
          <w:lang w:val="pt-BR"/>
        </w:rPr>
        <w:t xml:space="preserve">), </w:t>
      </w:r>
      <w:r w:rsidRPr="00834E5B">
        <w:rPr>
          <w:rFonts w:ascii="Arial" w:hAnsi="Arial" w:cs="Arial"/>
          <w:b/>
          <w:sz w:val="20"/>
          <w:lang w:val="pt-BR"/>
        </w:rPr>
        <w:t xml:space="preserve">sob pena de não aceitação da proposta. </w:t>
      </w:r>
    </w:p>
    <w:p w14:paraId="142F56C5" w14:textId="137FF6FD" w:rsidR="001B0DCE" w:rsidRPr="00834E5B" w:rsidRDefault="001B0DCE" w:rsidP="00D13C1D">
      <w:pPr>
        <w:pStyle w:val="Cabealho"/>
        <w:numPr>
          <w:ilvl w:val="2"/>
          <w:numId w:val="2"/>
        </w:numPr>
        <w:tabs>
          <w:tab w:val="clear" w:pos="4252"/>
          <w:tab w:val="clear" w:pos="8504"/>
          <w:tab w:val="left" w:pos="709"/>
        </w:tabs>
        <w:spacing w:before="100" w:after="100"/>
        <w:ind w:left="0" w:firstLine="0"/>
        <w:jc w:val="both"/>
        <w:rPr>
          <w:rFonts w:ascii="Arial" w:hAnsi="Arial" w:cs="Arial"/>
          <w:b/>
          <w:sz w:val="20"/>
          <w:lang w:val="pt-BR"/>
        </w:rPr>
      </w:pPr>
      <w:r w:rsidRPr="00834E5B">
        <w:rPr>
          <w:rFonts w:ascii="Arial" w:hAnsi="Arial" w:cs="Arial"/>
          <w:sz w:val="20"/>
          <w:lang w:val="pt-BR"/>
        </w:rPr>
        <w:t>O prazo estabelecido poderá ser prorrogado pelo Pregoeiro por solicitação escrita e justificada do licitante, formulada antes de findo o prazo, e formalmente aceita pelo Pregoeiro.</w:t>
      </w:r>
    </w:p>
    <w:p w14:paraId="1561B1B2" w14:textId="2DE6C64D" w:rsidR="00084FD9" w:rsidRPr="00834E5B" w:rsidRDefault="00084FD9" w:rsidP="00D13C1D">
      <w:pPr>
        <w:pStyle w:val="Cabealho"/>
        <w:numPr>
          <w:ilvl w:val="2"/>
          <w:numId w:val="2"/>
        </w:numPr>
        <w:tabs>
          <w:tab w:val="clear" w:pos="4252"/>
          <w:tab w:val="clear" w:pos="8504"/>
          <w:tab w:val="left" w:pos="851"/>
        </w:tabs>
        <w:spacing w:before="100" w:after="100"/>
        <w:ind w:left="0" w:firstLine="0"/>
        <w:jc w:val="both"/>
        <w:rPr>
          <w:rFonts w:ascii="Arial" w:hAnsi="Arial" w:cs="Arial"/>
          <w:sz w:val="20"/>
          <w:lang w:val="pt-BR"/>
        </w:rPr>
      </w:pPr>
      <w:r w:rsidRPr="00834E5B">
        <w:rPr>
          <w:rFonts w:ascii="Arial" w:hAnsi="Arial" w:cs="Arial"/>
          <w:sz w:val="20"/>
          <w:lang w:val="pt-BR"/>
        </w:rPr>
        <w:t>O preç</w:t>
      </w:r>
      <w:r w:rsidR="00365B27" w:rsidRPr="00834E5B">
        <w:rPr>
          <w:rFonts w:ascii="Arial" w:hAnsi="Arial" w:cs="Arial"/>
          <w:sz w:val="20"/>
          <w:lang w:val="pt-BR"/>
        </w:rPr>
        <w:t>o</w:t>
      </w:r>
      <w:r w:rsidRPr="00834E5B">
        <w:rPr>
          <w:rFonts w:ascii="Arial" w:hAnsi="Arial" w:cs="Arial"/>
          <w:sz w:val="20"/>
          <w:lang w:val="pt-BR"/>
        </w:rPr>
        <w:t xml:space="preserve"> </w:t>
      </w:r>
      <w:r w:rsidR="00634E4E" w:rsidRPr="00834E5B">
        <w:rPr>
          <w:rFonts w:ascii="Arial" w:hAnsi="Arial" w:cs="Arial"/>
          <w:sz w:val="20"/>
          <w:lang w:val="pt-BR"/>
        </w:rPr>
        <w:t>total</w:t>
      </w:r>
      <w:r w:rsidRPr="00834E5B">
        <w:rPr>
          <w:rFonts w:ascii="Arial" w:hAnsi="Arial" w:cs="Arial"/>
          <w:sz w:val="20"/>
          <w:lang w:val="pt-BR"/>
        </w:rPr>
        <w:t xml:space="preserve"> </w:t>
      </w:r>
      <w:r w:rsidR="00365B27" w:rsidRPr="00834E5B">
        <w:rPr>
          <w:rFonts w:ascii="Arial" w:hAnsi="Arial" w:cs="Arial"/>
          <w:sz w:val="20"/>
          <w:lang w:val="pt-BR"/>
        </w:rPr>
        <w:t>d</w:t>
      </w:r>
      <w:r w:rsidR="003459F8" w:rsidRPr="00834E5B">
        <w:rPr>
          <w:rFonts w:ascii="Arial" w:hAnsi="Arial" w:cs="Arial"/>
          <w:sz w:val="20"/>
          <w:lang w:val="pt-BR"/>
        </w:rPr>
        <w:t>o</w:t>
      </w:r>
      <w:r w:rsidR="00365B27" w:rsidRPr="00834E5B">
        <w:rPr>
          <w:rFonts w:ascii="Arial" w:hAnsi="Arial" w:cs="Arial"/>
          <w:sz w:val="20"/>
          <w:lang w:val="pt-BR"/>
        </w:rPr>
        <w:t xml:space="preserve"> item cotado deverá ser expresso em </w:t>
      </w:r>
      <w:r w:rsidR="00365B27" w:rsidRPr="00834E5B">
        <w:rPr>
          <w:rFonts w:ascii="Arial" w:hAnsi="Arial" w:cs="Arial"/>
          <w:b/>
          <w:sz w:val="20"/>
          <w:lang w:val="pt-BR"/>
        </w:rPr>
        <w:t>R$ (reais) com até duas casas decimais</w:t>
      </w:r>
      <w:r w:rsidR="00365B27" w:rsidRPr="00834E5B">
        <w:rPr>
          <w:rFonts w:ascii="Arial" w:hAnsi="Arial" w:cs="Arial"/>
          <w:sz w:val="20"/>
          <w:lang w:val="pt-BR"/>
        </w:rPr>
        <w:t xml:space="preserve">, desprezando-se as seguintes, de tal modo que a proposta expresse no valor total o </w:t>
      </w:r>
      <w:proofErr w:type="spellStart"/>
      <w:r w:rsidR="00365B27" w:rsidRPr="00834E5B">
        <w:rPr>
          <w:rFonts w:ascii="Arial" w:hAnsi="Arial" w:cs="Arial"/>
          <w:sz w:val="20"/>
          <w:lang w:val="pt-BR"/>
        </w:rPr>
        <w:t>cáculo</w:t>
      </w:r>
      <w:proofErr w:type="spellEnd"/>
      <w:r w:rsidR="00365B27" w:rsidRPr="00834E5B">
        <w:rPr>
          <w:rFonts w:ascii="Arial" w:hAnsi="Arial" w:cs="Arial"/>
          <w:sz w:val="20"/>
          <w:lang w:val="pt-BR"/>
        </w:rPr>
        <w:t xml:space="preserve"> do quantitativo do item multiplicado pelo preço </w:t>
      </w:r>
      <w:r w:rsidR="00634E4E" w:rsidRPr="00834E5B">
        <w:rPr>
          <w:rFonts w:ascii="Arial" w:hAnsi="Arial" w:cs="Arial"/>
          <w:sz w:val="20"/>
          <w:lang w:val="pt-BR"/>
        </w:rPr>
        <w:t>mensal</w:t>
      </w:r>
      <w:r w:rsidR="00365B27" w:rsidRPr="00834E5B">
        <w:rPr>
          <w:rFonts w:ascii="Arial" w:hAnsi="Arial" w:cs="Arial"/>
          <w:sz w:val="20"/>
          <w:lang w:val="pt-BR"/>
        </w:rPr>
        <w:t xml:space="preserve"> arredondado para baixo com apenas duas casas decimais.</w:t>
      </w:r>
    </w:p>
    <w:p w14:paraId="5FEAB8AD" w14:textId="2B83444C" w:rsidR="00FF1493" w:rsidRPr="00834E5B" w:rsidRDefault="00FF1493" w:rsidP="00D13C1D">
      <w:pPr>
        <w:pStyle w:val="Cabealho"/>
        <w:numPr>
          <w:ilvl w:val="2"/>
          <w:numId w:val="2"/>
        </w:numPr>
        <w:tabs>
          <w:tab w:val="clear" w:pos="4252"/>
          <w:tab w:val="clear" w:pos="8504"/>
          <w:tab w:val="left" w:pos="851"/>
        </w:tabs>
        <w:spacing w:before="100" w:after="100"/>
        <w:ind w:left="0" w:firstLine="0"/>
        <w:jc w:val="both"/>
        <w:rPr>
          <w:rFonts w:ascii="Arial" w:hAnsi="Arial" w:cs="Arial"/>
          <w:sz w:val="20"/>
          <w:lang w:val="pt-BR"/>
        </w:rPr>
      </w:pPr>
      <w:r w:rsidRPr="00834E5B">
        <w:rPr>
          <w:rFonts w:ascii="Arial" w:hAnsi="Arial" w:cs="Arial"/>
          <w:sz w:val="20"/>
          <w:lang w:val="pt-BR"/>
        </w:rPr>
        <w:t xml:space="preserve">Dentre outros documentos passíveis de solicitação pelo Pregoeiro, destacam-se os que contenham as características do </w:t>
      </w:r>
      <w:r w:rsidR="00B73451" w:rsidRPr="00834E5B">
        <w:rPr>
          <w:rFonts w:ascii="Arial" w:hAnsi="Arial" w:cs="Arial"/>
          <w:sz w:val="20"/>
          <w:lang w:val="pt-BR"/>
        </w:rPr>
        <w:t>serviço</w:t>
      </w:r>
      <w:r w:rsidRPr="00834E5B">
        <w:rPr>
          <w:rFonts w:ascii="Arial" w:hAnsi="Arial" w:cs="Arial"/>
          <w:sz w:val="20"/>
          <w:lang w:val="pt-BR"/>
        </w:rPr>
        <w:t xml:space="preserve"> ofertado, além de outras informações pertinentes, encaminhados por meio eletrônico, ou, se for o caso, por outro meio e prazo indicados pelo Pregoeiro, sem prejuízo do seu ulterior envio pelo sistema eletrônico, sob pena de não aceitação da proposta.</w:t>
      </w:r>
    </w:p>
    <w:p w14:paraId="63881FD2" w14:textId="77777777" w:rsidR="00FF1493" w:rsidRPr="00834E5B" w:rsidRDefault="00FF1493" w:rsidP="00D13C1D">
      <w:pPr>
        <w:pStyle w:val="Cabealho"/>
        <w:numPr>
          <w:ilvl w:val="1"/>
          <w:numId w:val="2"/>
        </w:numPr>
        <w:tabs>
          <w:tab w:val="clear" w:pos="4252"/>
          <w:tab w:val="clear" w:pos="8504"/>
        </w:tabs>
        <w:spacing w:before="100" w:after="100"/>
        <w:ind w:left="0" w:firstLine="0"/>
        <w:jc w:val="both"/>
        <w:rPr>
          <w:rFonts w:ascii="Arial" w:hAnsi="Arial" w:cs="Arial"/>
          <w:sz w:val="20"/>
          <w:lang w:val="pt-BR"/>
        </w:rPr>
      </w:pPr>
      <w:r w:rsidRPr="00834E5B">
        <w:rPr>
          <w:rFonts w:ascii="Arial" w:hAnsi="Arial" w:cs="Arial"/>
          <w:sz w:val="20"/>
          <w:lang w:val="pt-BR"/>
        </w:rPr>
        <w:t>Se a proposta ou lance vencedor for desclassificado, o Pregoeiro examinará a proposta ou lance subsequente, e, assim sucessivamente, na ordem de classificação.</w:t>
      </w:r>
    </w:p>
    <w:p w14:paraId="7839B379" w14:textId="114268AE" w:rsidR="00FF1493" w:rsidRPr="00834E5B" w:rsidRDefault="00FF1493" w:rsidP="00D13C1D">
      <w:pPr>
        <w:pStyle w:val="Cabealho"/>
        <w:numPr>
          <w:ilvl w:val="1"/>
          <w:numId w:val="2"/>
        </w:numPr>
        <w:tabs>
          <w:tab w:val="clear" w:pos="4252"/>
          <w:tab w:val="clear" w:pos="8504"/>
        </w:tabs>
        <w:spacing w:before="100" w:after="100"/>
        <w:ind w:left="0" w:firstLine="0"/>
        <w:jc w:val="both"/>
        <w:rPr>
          <w:rFonts w:ascii="Arial" w:hAnsi="Arial" w:cs="Arial"/>
          <w:sz w:val="20"/>
          <w:lang w:val="pt-BR"/>
        </w:rPr>
      </w:pPr>
      <w:r w:rsidRPr="00834E5B">
        <w:rPr>
          <w:rFonts w:ascii="Arial" w:hAnsi="Arial" w:cs="Arial"/>
          <w:sz w:val="20"/>
          <w:lang w:val="pt-BR"/>
        </w:rPr>
        <w:t>Havendo necessidade, o Pregoeiro suspenderá a sessão, informando no “chat” a nova data e horário para a</w:t>
      </w:r>
      <w:r w:rsidR="00EE5E51">
        <w:rPr>
          <w:rFonts w:ascii="Arial" w:hAnsi="Arial" w:cs="Arial"/>
          <w:sz w:val="20"/>
          <w:lang w:val="pt-BR"/>
        </w:rPr>
        <w:t xml:space="preserve"> sua</w:t>
      </w:r>
      <w:r w:rsidRPr="00834E5B">
        <w:rPr>
          <w:rFonts w:ascii="Arial" w:hAnsi="Arial" w:cs="Arial"/>
          <w:sz w:val="20"/>
          <w:lang w:val="pt-BR"/>
        </w:rPr>
        <w:t xml:space="preserve"> continuidade</w:t>
      </w:r>
      <w:r w:rsidR="00EE5E51">
        <w:rPr>
          <w:rFonts w:ascii="Arial" w:hAnsi="Arial" w:cs="Arial"/>
          <w:sz w:val="20"/>
          <w:lang w:val="pt-BR"/>
        </w:rPr>
        <w:t>.</w:t>
      </w:r>
    </w:p>
    <w:p w14:paraId="58A71048" w14:textId="77777777" w:rsidR="00FF1493" w:rsidRPr="00834E5B" w:rsidRDefault="00FF1493" w:rsidP="00D13C1D">
      <w:pPr>
        <w:pStyle w:val="Cabealho"/>
        <w:numPr>
          <w:ilvl w:val="1"/>
          <w:numId w:val="2"/>
        </w:numPr>
        <w:tabs>
          <w:tab w:val="clear" w:pos="4252"/>
          <w:tab w:val="clear" w:pos="8504"/>
        </w:tabs>
        <w:spacing w:before="100" w:after="100"/>
        <w:ind w:left="0" w:firstLine="0"/>
        <w:jc w:val="both"/>
        <w:rPr>
          <w:rFonts w:ascii="Arial" w:hAnsi="Arial" w:cs="Arial"/>
          <w:sz w:val="20"/>
          <w:lang w:val="pt-BR"/>
        </w:rPr>
      </w:pPr>
      <w:r w:rsidRPr="00834E5B">
        <w:rPr>
          <w:rFonts w:ascii="Arial" w:hAnsi="Arial" w:cs="Arial"/>
          <w:sz w:val="20"/>
          <w:lang w:val="pt-BR"/>
        </w:rPr>
        <w:t>O Pregoeiro poderá encaminhar, por meio do sistema eletrônico, contraproposta ao licitante que apresentou o lance mais vantajoso, com o fim de negociar a obtenção de melhor preço, vedada a negociação em condições diversas das previstas neste Edital.</w:t>
      </w:r>
    </w:p>
    <w:p w14:paraId="1C288694" w14:textId="77777777" w:rsidR="00FF1493" w:rsidRPr="00834E5B" w:rsidRDefault="00FF1493" w:rsidP="00D13C1D">
      <w:pPr>
        <w:pStyle w:val="Cabealho"/>
        <w:numPr>
          <w:ilvl w:val="2"/>
          <w:numId w:val="2"/>
        </w:numPr>
        <w:tabs>
          <w:tab w:val="clear" w:pos="4252"/>
          <w:tab w:val="clear" w:pos="8504"/>
          <w:tab w:val="left" w:pos="709"/>
        </w:tabs>
        <w:spacing w:before="100" w:after="100"/>
        <w:ind w:left="0" w:firstLine="0"/>
        <w:jc w:val="both"/>
        <w:rPr>
          <w:rFonts w:ascii="Arial" w:hAnsi="Arial" w:cs="Arial"/>
          <w:sz w:val="20"/>
          <w:lang w:val="pt-BR"/>
        </w:rPr>
      </w:pPr>
      <w:r w:rsidRPr="00834E5B">
        <w:rPr>
          <w:rFonts w:ascii="Arial" w:hAnsi="Arial" w:cs="Arial"/>
          <w:sz w:val="20"/>
          <w:lang w:val="pt-BR"/>
        </w:rPr>
        <w:t xml:space="preserve"> Também nas hipóteses em que o Pregoeiro não aceitar a proposta e passar à subsequente, poderá negociar com o licitante para que seja obtido preço melhor.</w:t>
      </w:r>
    </w:p>
    <w:p w14:paraId="59BFAF3C" w14:textId="77777777" w:rsidR="00FF1493" w:rsidRPr="00834E5B" w:rsidRDefault="00FF1493" w:rsidP="00D13C1D">
      <w:pPr>
        <w:pStyle w:val="Cabealho"/>
        <w:numPr>
          <w:ilvl w:val="2"/>
          <w:numId w:val="2"/>
        </w:numPr>
        <w:tabs>
          <w:tab w:val="clear" w:pos="4252"/>
          <w:tab w:val="clear" w:pos="8504"/>
          <w:tab w:val="left" w:pos="709"/>
        </w:tabs>
        <w:spacing w:before="100" w:after="100"/>
        <w:ind w:left="0" w:firstLine="0"/>
        <w:jc w:val="both"/>
        <w:rPr>
          <w:rFonts w:ascii="Arial" w:hAnsi="Arial" w:cs="Arial"/>
          <w:sz w:val="20"/>
          <w:lang w:val="pt-BR"/>
        </w:rPr>
      </w:pPr>
      <w:r w:rsidRPr="00834E5B">
        <w:rPr>
          <w:rFonts w:ascii="Arial" w:hAnsi="Arial" w:cs="Arial"/>
          <w:sz w:val="20"/>
          <w:lang w:val="pt-BR"/>
        </w:rPr>
        <w:t xml:space="preserve"> A negociação será realizada por meio do sistema, podendo ser acompanhada pelos demais licitantes.</w:t>
      </w:r>
    </w:p>
    <w:p w14:paraId="29B277FA" w14:textId="3947B8AE" w:rsidR="00FF1493" w:rsidRPr="00834E5B" w:rsidRDefault="00FF1493" w:rsidP="00D13C1D">
      <w:pPr>
        <w:pStyle w:val="Cabealho"/>
        <w:numPr>
          <w:ilvl w:val="1"/>
          <w:numId w:val="2"/>
        </w:numPr>
        <w:tabs>
          <w:tab w:val="clear" w:pos="4252"/>
          <w:tab w:val="clear" w:pos="8504"/>
          <w:tab w:val="left" w:pos="709"/>
        </w:tabs>
        <w:spacing w:before="100" w:after="100"/>
        <w:ind w:left="0" w:firstLine="0"/>
        <w:jc w:val="both"/>
        <w:rPr>
          <w:rFonts w:ascii="Arial" w:hAnsi="Arial" w:cs="Arial"/>
          <w:sz w:val="20"/>
          <w:lang w:val="pt-BR"/>
        </w:rPr>
      </w:pPr>
      <w:r w:rsidRPr="00834E5B">
        <w:rPr>
          <w:rFonts w:ascii="Arial" w:hAnsi="Arial" w:cs="Arial"/>
          <w:sz w:val="20"/>
          <w:lang w:val="pt-BR"/>
        </w:rPr>
        <w:t>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14:paraId="78932ED8" w14:textId="77777777" w:rsidR="00D06C14" w:rsidRPr="00834E5B" w:rsidRDefault="00D06C14" w:rsidP="00D13C1D">
      <w:pPr>
        <w:numPr>
          <w:ilvl w:val="1"/>
          <w:numId w:val="2"/>
        </w:numPr>
        <w:tabs>
          <w:tab w:val="left" w:pos="709"/>
        </w:tabs>
        <w:spacing w:before="100" w:after="100" w:line="276" w:lineRule="auto"/>
        <w:ind w:left="0" w:firstLine="0"/>
        <w:jc w:val="both"/>
        <w:rPr>
          <w:rFonts w:ascii="Arial" w:hAnsi="Arial" w:cs="Arial"/>
          <w:sz w:val="20"/>
          <w:lang w:val="pt-BR"/>
        </w:rPr>
      </w:pPr>
      <w:r w:rsidRPr="00834E5B">
        <w:rPr>
          <w:rFonts w:ascii="Arial" w:hAnsi="Arial" w:cs="Arial"/>
          <w:sz w:val="20"/>
          <w:lang w:val="pt-BR"/>
        </w:rPr>
        <w:lastRenderedPageBreak/>
        <w:t>Encerrada a análise quanto à aceitação da proposta, o pregoeiro verificará a habilitação do licitante, observado o disposto neste Edital. </w:t>
      </w:r>
    </w:p>
    <w:p w14:paraId="3EB169DE" w14:textId="77777777" w:rsidR="00FF1493" w:rsidRPr="00834E5B" w:rsidRDefault="00FF1493" w:rsidP="00D13C1D">
      <w:pPr>
        <w:pStyle w:val="Normal0"/>
        <w:numPr>
          <w:ilvl w:val="0"/>
          <w:numId w:val="1"/>
        </w:numPr>
        <w:tabs>
          <w:tab w:val="clear" w:pos="705"/>
          <w:tab w:val="num" w:pos="426"/>
          <w:tab w:val="left" w:pos="882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640"/>
        </w:tabs>
        <w:spacing w:before="240" w:after="100"/>
        <w:jc w:val="both"/>
        <w:outlineLvl w:val="0"/>
        <w:rPr>
          <w:rFonts w:eastAsia="Times New Roman" w:cs="Arial"/>
          <w:b/>
          <w:sz w:val="20"/>
          <w:lang w:val="pt-BR"/>
        </w:rPr>
      </w:pPr>
      <w:r w:rsidRPr="00834E5B">
        <w:rPr>
          <w:rFonts w:eastAsia="Times New Roman" w:cs="Arial"/>
          <w:b/>
          <w:sz w:val="20"/>
          <w:lang w:val="pt-BR"/>
        </w:rPr>
        <w:t>DA HABILITAÇÃO</w:t>
      </w:r>
    </w:p>
    <w:p w14:paraId="37373E65" w14:textId="77777777" w:rsidR="00FF1493" w:rsidRPr="00834E5B" w:rsidRDefault="00FF1493" w:rsidP="00D13C1D">
      <w:pPr>
        <w:pStyle w:val="Cabealho"/>
        <w:numPr>
          <w:ilvl w:val="1"/>
          <w:numId w:val="2"/>
        </w:numPr>
        <w:tabs>
          <w:tab w:val="clear" w:pos="4252"/>
          <w:tab w:val="clear" w:pos="8504"/>
        </w:tabs>
        <w:spacing w:before="100" w:after="100"/>
        <w:ind w:left="0" w:firstLine="0"/>
        <w:jc w:val="both"/>
        <w:rPr>
          <w:rFonts w:ascii="Arial" w:hAnsi="Arial" w:cs="Arial"/>
          <w:sz w:val="20"/>
          <w:lang w:val="pt-BR"/>
        </w:rPr>
      </w:pPr>
      <w:r w:rsidRPr="00834E5B">
        <w:rPr>
          <w:rFonts w:ascii="Arial" w:hAnsi="Arial" w:cs="Arial"/>
          <w:sz w:val="20"/>
          <w:lang w:val="pt-BR"/>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14:paraId="25C66118" w14:textId="77777777" w:rsidR="00A759A7" w:rsidRPr="00834E5B" w:rsidRDefault="00A759A7" w:rsidP="00D13C1D">
      <w:pPr>
        <w:pStyle w:val="PargrafodaLista"/>
        <w:numPr>
          <w:ilvl w:val="2"/>
          <w:numId w:val="1"/>
        </w:numPr>
        <w:tabs>
          <w:tab w:val="num" w:pos="709"/>
          <w:tab w:val="num" w:pos="7383"/>
        </w:tabs>
        <w:spacing w:before="120" w:after="120" w:line="276" w:lineRule="auto"/>
        <w:ind w:left="0" w:firstLine="0"/>
        <w:contextualSpacing w:val="0"/>
        <w:jc w:val="both"/>
        <w:rPr>
          <w:rFonts w:ascii="Arial" w:hAnsi="Arial" w:cs="Arial"/>
          <w:sz w:val="20"/>
          <w:lang w:val="pt-BR"/>
        </w:rPr>
      </w:pPr>
      <w:r w:rsidRPr="00834E5B">
        <w:rPr>
          <w:rFonts w:ascii="Arial" w:hAnsi="Arial" w:cs="Arial"/>
          <w:sz w:val="20"/>
          <w:lang w:val="pt-BR"/>
        </w:rPr>
        <w:t>Sistema Unificado de Cadastramento de Fornecedores - SICAF;</w:t>
      </w:r>
    </w:p>
    <w:p w14:paraId="573FC66B" w14:textId="053A3B05" w:rsidR="00E73245" w:rsidRPr="00834E5B" w:rsidRDefault="00E73245" w:rsidP="00D13C1D">
      <w:pPr>
        <w:pStyle w:val="PargrafodaLista"/>
        <w:numPr>
          <w:ilvl w:val="2"/>
          <w:numId w:val="1"/>
        </w:numPr>
        <w:tabs>
          <w:tab w:val="left" w:pos="709"/>
        </w:tabs>
        <w:spacing w:before="100" w:after="100" w:line="276" w:lineRule="auto"/>
        <w:ind w:left="0" w:firstLine="0"/>
        <w:contextualSpacing w:val="0"/>
        <w:jc w:val="both"/>
        <w:rPr>
          <w:rFonts w:ascii="Arial" w:hAnsi="Arial" w:cs="Arial"/>
          <w:sz w:val="20"/>
          <w:lang w:val="pt-BR"/>
        </w:rPr>
      </w:pPr>
      <w:r w:rsidRPr="00834E5B">
        <w:rPr>
          <w:rFonts w:ascii="Arial" w:hAnsi="Arial" w:cs="Arial"/>
          <w:sz w:val="20"/>
          <w:lang w:val="pt-BR"/>
        </w:rPr>
        <w:t>Consulta Consolidada de Pessoa Jurídica do Tribunal de Contas da União (</w:t>
      </w:r>
      <w:hyperlink r:id="rId11" w:history="1">
        <w:r w:rsidRPr="00834E5B">
          <w:rPr>
            <w:rStyle w:val="Hyperlink"/>
            <w:rFonts w:ascii="Arial" w:hAnsi="Arial" w:cs="Arial"/>
            <w:color w:val="auto"/>
            <w:sz w:val="20"/>
            <w:lang w:val="pt-BR"/>
          </w:rPr>
          <w:t>https://certidoes-apf.apps.tcu.gov.br/</w:t>
        </w:r>
      </w:hyperlink>
      <w:r w:rsidRPr="00834E5B">
        <w:rPr>
          <w:rFonts w:ascii="Arial" w:hAnsi="Arial" w:cs="Arial"/>
          <w:sz w:val="20"/>
          <w:lang w:val="pt-BR"/>
        </w:rPr>
        <w:t>).</w:t>
      </w:r>
    </w:p>
    <w:p w14:paraId="71E17616" w14:textId="77777777" w:rsidR="00FF1493" w:rsidRPr="00834E5B" w:rsidRDefault="00FF1493" w:rsidP="00D13C1D">
      <w:pPr>
        <w:pStyle w:val="PargrafodaLista"/>
        <w:numPr>
          <w:ilvl w:val="2"/>
          <w:numId w:val="1"/>
        </w:numPr>
        <w:tabs>
          <w:tab w:val="num" w:pos="709"/>
        </w:tabs>
        <w:spacing w:before="120" w:after="120" w:line="276" w:lineRule="auto"/>
        <w:ind w:left="0" w:firstLine="0"/>
        <w:contextualSpacing w:val="0"/>
        <w:jc w:val="both"/>
        <w:rPr>
          <w:rFonts w:ascii="Arial" w:hAnsi="Arial" w:cs="Arial"/>
          <w:sz w:val="20"/>
          <w:lang w:val="pt-BR"/>
        </w:rPr>
      </w:pPr>
      <w:r w:rsidRPr="00834E5B">
        <w:rPr>
          <w:rFonts w:ascii="Arial" w:hAnsi="Arial" w:cs="Arial"/>
          <w:sz w:val="20"/>
          <w:lang w:val="pt-BR"/>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717C24F2" w14:textId="408EC2C4" w:rsidR="00FF1493" w:rsidRPr="00834E5B" w:rsidRDefault="00FF1493" w:rsidP="00D13C1D">
      <w:pPr>
        <w:pStyle w:val="PargrafodaLista"/>
        <w:numPr>
          <w:ilvl w:val="2"/>
          <w:numId w:val="1"/>
        </w:numPr>
        <w:tabs>
          <w:tab w:val="num" w:pos="709"/>
        </w:tabs>
        <w:spacing w:before="120" w:after="120" w:line="276" w:lineRule="auto"/>
        <w:ind w:left="0" w:firstLine="0"/>
        <w:contextualSpacing w:val="0"/>
        <w:jc w:val="both"/>
        <w:rPr>
          <w:rFonts w:ascii="Arial" w:hAnsi="Arial" w:cs="Arial"/>
          <w:sz w:val="20"/>
          <w:lang w:val="pt-BR"/>
        </w:rPr>
      </w:pPr>
      <w:r w:rsidRPr="00834E5B">
        <w:rPr>
          <w:rFonts w:ascii="Arial" w:hAnsi="Arial" w:cs="Arial"/>
          <w:sz w:val="20"/>
          <w:lang w:val="pt-BR"/>
        </w:rPr>
        <w:t>Constatada a existência de sanção, o Pregoeiro reputará o licitante inabilitado, por falta de condição de participação.</w:t>
      </w:r>
    </w:p>
    <w:p w14:paraId="59315407" w14:textId="2388A8D6" w:rsidR="00893A73" w:rsidRPr="00834E5B" w:rsidRDefault="00893A73" w:rsidP="00D13C1D">
      <w:pPr>
        <w:pStyle w:val="PargrafodaLista"/>
        <w:numPr>
          <w:ilvl w:val="1"/>
          <w:numId w:val="1"/>
        </w:numPr>
        <w:tabs>
          <w:tab w:val="num" w:pos="709"/>
        </w:tabs>
        <w:spacing w:before="100" w:after="100" w:line="276" w:lineRule="auto"/>
        <w:ind w:left="0" w:firstLine="0"/>
        <w:contextualSpacing w:val="0"/>
        <w:jc w:val="both"/>
        <w:rPr>
          <w:rFonts w:ascii="Arial" w:hAnsi="Arial" w:cs="Arial"/>
          <w:sz w:val="20"/>
          <w:lang w:val="pt-BR" w:eastAsia="ar-SA"/>
        </w:rPr>
      </w:pPr>
      <w:r w:rsidRPr="00834E5B">
        <w:rPr>
          <w:rFonts w:ascii="Arial" w:hAnsi="Arial" w:cs="Arial"/>
          <w:sz w:val="20"/>
          <w:lang w:val="pt-BR"/>
        </w:rPr>
        <w:t xml:space="preserve">Caso atendidas as condições de participação, </w:t>
      </w:r>
      <w:r w:rsidR="00EC6EC6" w:rsidRPr="00834E5B">
        <w:rPr>
          <w:rFonts w:ascii="Arial" w:hAnsi="Arial" w:cs="Arial"/>
          <w:sz w:val="20"/>
          <w:lang w:val="pt-BR"/>
        </w:rPr>
        <w:t>a habilitação do licitante</w:t>
      </w:r>
      <w:r w:rsidRPr="00834E5B">
        <w:rPr>
          <w:rFonts w:ascii="Arial" w:hAnsi="Arial" w:cs="Arial"/>
          <w:sz w:val="20"/>
          <w:lang w:val="pt-BR"/>
        </w:rPr>
        <w:t xml:space="preserve"> será verificada por meio do SICAF, nos documentos por ele abrangidos</w:t>
      </w:r>
      <w:r w:rsidRPr="00834E5B">
        <w:rPr>
          <w:rFonts w:ascii="Arial" w:hAnsi="Arial" w:cs="Arial"/>
          <w:sz w:val="20"/>
          <w:lang w:val="pt-BR" w:eastAsia="ar-SA"/>
        </w:rPr>
        <w:t xml:space="preserve"> em relação à habilitação jurídica, à regularidade fiscal e trabalhista, à qualificação econômica financeira e habilitação técnica, conforme o disposto na Instrução Normativa SEGES/MP nº 03, de 2018.</w:t>
      </w:r>
    </w:p>
    <w:p w14:paraId="54717FE3" w14:textId="77777777" w:rsidR="00893A73" w:rsidRPr="00834E5B" w:rsidRDefault="00893A73" w:rsidP="00D13C1D">
      <w:pPr>
        <w:pStyle w:val="PargrafodaLista"/>
        <w:numPr>
          <w:ilvl w:val="2"/>
          <w:numId w:val="1"/>
        </w:numPr>
        <w:tabs>
          <w:tab w:val="left" w:pos="709"/>
        </w:tabs>
        <w:spacing w:before="100" w:after="100" w:line="276" w:lineRule="auto"/>
        <w:ind w:left="0" w:firstLine="0"/>
        <w:contextualSpacing w:val="0"/>
        <w:jc w:val="both"/>
        <w:rPr>
          <w:rFonts w:ascii="Arial" w:hAnsi="Arial" w:cs="Arial"/>
          <w:sz w:val="20"/>
          <w:lang w:val="pt-BR" w:eastAsia="ar-SA"/>
        </w:rPr>
      </w:pPr>
      <w:r w:rsidRPr="00834E5B">
        <w:rPr>
          <w:rFonts w:ascii="Arial" w:hAnsi="Arial" w:cs="Arial"/>
          <w:sz w:val="20"/>
          <w:lang w:val="pt-BR" w:eastAsia="ar-SA"/>
        </w:rPr>
        <w:t>O interessado, para efeitos de habilitação prevista na Instrução Normativa SEGES/MP nº 03, de 2018 mediante utilização do sistema, deverá atender às condições exigidas no cadastramento no SICAF até o terceiro dia útil anterior à data prevista para recebimento das propostas;</w:t>
      </w:r>
    </w:p>
    <w:p w14:paraId="2143FE29" w14:textId="77777777" w:rsidR="00893A73" w:rsidRPr="00834E5B" w:rsidRDefault="00893A73" w:rsidP="00D13C1D">
      <w:pPr>
        <w:numPr>
          <w:ilvl w:val="2"/>
          <w:numId w:val="1"/>
        </w:numPr>
        <w:tabs>
          <w:tab w:val="num" w:pos="709"/>
        </w:tabs>
        <w:spacing w:before="100" w:after="100" w:line="276" w:lineRule="auto"/>
        <w:ind w:left="0" w:firstLine="0"/>
        <w:jc w:val="both"/>
        <w:rPr>
          <w:rFonts w:ascii="Arial" w:hAnsi="Arial" w:cs="Arial"/>
          <w:sz w:val="20"/>
          <w:lang w:val="pt-BR"/>
        </w:rPr>
      </w:pPr>
      <w:r w:rsidRPr="00834E5B">
        <w:rPr>
          <w:rFonts w:ascii="Arial" w:hAnsi="Arial" w:cs="Arial"/>
          <w:sz w:val="20"/>
          <w:lang w:val="pt-BR"/>
        </w:rPr>
        <w:t>É dever do licitante atualizar previamente as comprovações constantes do SICAF para que estejam vigentes na data da abertura da sessão pública, ou encaminhar, em conjunto com a apresentação da proposta, a respectiva documentação atualizada.</w:t>
      </w:r>
    </w:p>
    <w:p w14:paraId="487A2470" w14:textId="77777777" w:rsidR="00893A73" w:rsidRPr="00834E5B" w:rsidRDefault="00893A73" w:rsidP="00D13C1D">
      <w:pPr>
        <w:numPr>
          <w:ilvl w:val="2"/>
          <w:numId w:val="1"/>
        </w:numPr>
        <w:tabs>
          <w:tab w:val="left" w:pos="709"/>
        </w:tabs>
        <w:spacing w:before="100" w:after="100" w:line="276" w:lineRule="auto"/>
        <w:ind w:left="0" w:firstLine="0"/>
        <w:jc w:val="both"/>
        <w:rPr>
          <w:rFonts w:ascii="Arial" w:hAnsi="Arial" w:cs="Arial"/>
          <w:sz w:val="20"/>
          <w:lang w:val="pt-BR"/>
        </w:rPr>
      </w:pPr>
      <w:r w:rsidRPr="00834E5B">
        <w:rPr>
          <w:rFonts w:ascii="Arial" w:hAnsi="Arial" w:cs="Arial"/>
          <w:sz w:val="20"/>
          <w:lang w:val="pt-BR"/>
        </w:rPr>
        <w:t>O descumprimento do subitem acima implicará a inabilitação do licitante, exceto se a consulta aos sítios eletrônicos oficiais emissores de certidões feita pelo Pregoeiro lograr êxito em encontrar a(s) certidão(</w:t>
      </w:r>
      <w:proofErr w:type="spellStart"/>
      <w:r w:rsidRPr="00834E5B">
        <w:rPr>
          <w:rFonts w:ascii="Arial" w:hAnsi="Arial" w:cs="Arial"/>
          <w:sz w:val="20"/>
          <w:lang w:val="pt-BR"/>
        </w:rPr>
        <w:t>ões</w:t>
      </w:r>
      <w:proofErr w:type="spellEnd"/>
      <w:r w:rsidRPr="00834E5B">
        <w:rPr>
          <w:rFonts w:ascii="Arial" w:hAnsi="Arial" w:cs="Arial"/>
          <w:sz w:val="20"/>
          <w:lang w:val="pt-BR"/>
        </w:rPr>
        <w:t>) válida(s), conforme art. 43, §3º, do Decreto 10.024, de 2019.</w:t>
      </w:r>
    </w:p>
    <w:p w14:paraId="10D4C9B6" w14:textId="14CEC5B4" w:rsidR="00893A73" w:rsidRPr="00834E5B" w:rsidRDefault="00893A73" w:rsidP="00D13C1D">
      <w:pPr>
        <w:pStyle w:val="PADRO"/>
        <w:keepNext w:val="0"/>
        <w:widowControl/>
        <w:numPr>
          <w:ilvl w:val="1"/>
          <w:numId w:val="1"/>
        </w:numPr>
        <w:tabs>
          <w:tab w:val="num" w:pos="567"/>
        </w:tabs>
        <w:spacing w:before="100" w:after="100"/>
        <w:ind w:left="0" w:firstLine="0"/>
        <w:rPr>
          <w:rFonts w:ascii="Arial" w:hAnsi="Arial" w:cs="Arial"/>
          <w:szCs w:val="20"/>
        </w:rPr>
      </w:pPr>
      <w:r w:rsidRPr="00834E5B">
        <w:rPr>
          <w:rFonts w:ascii="Arial" w:hAnsi="Arial" w:cs="Arial"/>
          <w:szCs w:val="20"/>
        </w:rPr>
        <w:t xml:space="preserve">Havendo a necessidade de envio de documentos de habilitação complementares, necessários à confirmação daqueles exigidos neste Edital e já apresentados, o licitante será convocado a encaminhá-los, em formato digital, via sistema, no prazo de </w:t>
      </w:r>
      <w:r w:rsidR="00163806" w:rsidRPr="00834E5B">
        <w:rPr>
          <w:rFonts w:ascii="Arial" w:hAnsi="Arial" w:cs="Arial"/>
          <w:szCs w:val="20"/>
        </w:rPr>
        <w:t>02</w:t>
      </w:r>
      <w:r w:rsidRPr="00834E5B">
        <w:rPr>
          <w:rFonts w:ascii="Arial" w:hAnsi="Arial" w:cs="Arial"/>
          <w:szCs w:val="20"/>
        </w:rPr>
        <w:t xml:space="preserve"> (</w:t>
      </w:r>
      <w:r w:rsidR="00163806" w:rsidRPr="00834E5B">
        <w:rPr>
          <w:rFonts w:ascii="Arial" w:hAnsi="Arial" w:cs="Arial"/>
          <w:szCs w:val="20"/>
        </w:rPr>
        <w:t>duas</w:t>
      </w:r>
      <w:r w:rsidRPr="00834E5B">
        <w:rPr>
          <w:rFonts w:ascii="Arial" w:hAnsi="Arial" w:cs="Arial"/>
          <w:szCs w:val="20"/>
        </w:rPr>
        <w:t>)</w:t>
      </w:r>
      <w:r w:rsidRPr="00834E5B">
        <w:rPr>
          <w:rFonts w:ascii="Arial" w:hAnsi="Arial" w:cs="Arial"/>
          <w:i/>
          <w:iCs/>
          <w:szCs w:val="20"/>
        </w:rPr>
        <w:t xml:space="preserve"> </w:t>
      </w:r>
      <w:r w:rsidRPr="00834E5B">
        <w:rPr>
          <w:rFonts w:ascii="Arial" w:hAnsi="Arial" w:cs="Arial"/>
          <w:szCs w:val="20"/>
        </w:rPr>
        <w:t>horas, sob pena de inabilitação.</w:t>
      </w:r>
    </w:p>
    <w:p w14:paraId="5F9DB4A3" w14:textId="0B76FB53" w:rsidR="002B0FD8" w:rsidRPr="00834E5B" w:rsidRDefault="002B0FD8" w:rsidP="00D13C1D">
      <w:pPr>
        <w:pStyle w:val="PargrafodaLista"/>
        <w:numPr>
          <w:ilvl w:val="1"/>
          <w:numId w:val="1"/>
        </w:numPr>
        <w:tabs>
          <w:tab w:val="num" w:pos="567"/>
        </w:tabs>
        <w:spacing w:line="276" w:lineRule="auto"/>
        <w:ind w:left="0" w:firstLine="0"/>
        <w:jc w:val="both"/>
        <w:rPr>
          <w:rFonts w:ascii="Arial" w:hAnsi="Arial" w:cs="Arial"/>
          <w:sz w:val="20"/>
          <w:lang w:val="pt-BR"/>
        </w:rPr>
      </w:pPr>
      <w:r w:rsidRPr="00834E5B">
        <w:rPr>
          <w:rFonts w:ascii="Arial" w:hAnsi="Arial" w:cs="Arial"/>
          <w:sz w:val="20"/>
          <w:lang w:val="pt-BR"/>
        </w:rPr>
        <w:t xml:space="preserve">Ressalvado o disposto no item </w:t>
      </w:r>
      <w:r w:rsidR="00151741" w:rsidRPr="00834E5B">
        <w:rPr>
          <w:rFonts w:ascii="Arial" w:hAnsi="Arial" w:cs="Arial"/>
          <w:sz w:val="20"/>
          <w:lang w:val="pt-BR"/>
        </w:rPr>
        <w:t>6</w:t>
      </w:r>
      <w:r w:rsidRPr="00834E5B">
        <w:rPr>
          <w:rFonts w:ascii="Arial" w:hAnsi="Arial" w:cs="Arial"/>
          <w:sz w:val="20"/>
          <w:lang w:val="pt-BR"/>
        </w:rPr>
        <w:t>.3, os licitantes deverão encaminhar, nos termos deste Edital, a documentação relacionada nos itens a seguir, para fins de habilitação:</w:t>
      </w:r>
    </w:p>
    <w:p w14:paraId="698883BB" w14:textId="77777777" w:rsidR="00FF1493" w:rsidRPr="00834E5B" w:rsidRDefault="00FF1493" w:rsidP="00D13C1D">
      <w:pPr>
        <w:numPr>
          <w:ilvl w:val="1"/>
          <w:numId w:val="1"/>
        </w:numPr>
        <w:tabs>
          <w:tab w:val="num" w:pos="567"/>
        </w:tabs>
        <w:spacing w:before="120" w:after="120" w:line="276" w:lineRule="auto"/>
        <w:ind w:left="0" w:firstLine="0"/>
        <w:jc w:val="both"/>
        <w:rPr>
          <w:rFonts w:ascii="Arial" w:hAnsi="Arial" w:cs="Arial"/>
          <w:b/>
          <w:bCs/>
          <w:sz w:val="20"/>
        </w:rPr>
      </w:pPr>
      <w:proofErr w:type="spellStart"/>
      <w:r w:rsidRPr="00834E5B">
        <w:rPr>
          <w:rFonts w:ascii="Arial" w:hAnsi="Arial" w:cs="Arial"/>
          <w:b/>
          <w:bCs/>
          <w:sz w:val="20"/>
        </w:rPr>
        <w:t>Habilitação</w:t>
      </w:r>
      <w:proofErr w:type="spellEnd"/>
      <w:r w:rsidRPr="00834E5B">
        <w:rPr>
          <w:rFonts w:ascii="Arial" w:hAnsi="Arial" w:cs="Arial"/>
          <w:b/>
          <w:bCs/>
          <w:sz w:val="20"/>
        </w:rPr>
        <w:t xml:space="preserve"> </w:t>
      </w:r>
      <w:proofErr w:type="spellStart"/>
      <w:r w:rsidRPr="00834E5B">
        <w:rPr>
          <w:rFonts w:ascii="Arial" w:hAnsi="Arial" w:cs="Arial"/>
          <w:b/>
          <w:bCs/>
          <w:sz w:val="20"/>
        </w:rPr>
        <w:t>jurídica</w:t>
      </w:r>
      <w:proofErr w:type="spellEnd"/>
      <w:r w:rsidRPr="00834E5B">
        <w:rPr>
          <w:rFonts w:ascii="Arial" w:hAnsi="Arial" w:cs="Arial"/>
          <w:b/>
          <w:bCs/>
          <w:sz w:val="20"/>
        </w:rPr>
        <w:t xml:space="preserve">: </w:t>
      </w:r>
    </w:p>
    <w:p w14:paraId="35327A25" w14:textId="77777777" w:rsidR="00FF1493" w:rsidRPr="00834E5B" w:rsidRDefault="00FF1493" w:rsidP="00D13C1D">
      <w:pPr>
        <w:pStyle w:val="PargrafodaLista"/>
        <w:numPr>
          <w:ilvl w:val="2"/>
          <w:numId w:val="1"/>
        </w:numPr>
        <w:tabs>
          <w:tab w:val="num" w:pos="851"/>
        </w:tabs>
        <w:spacing w:before="120" w:after="120" w:line="276" w:lineRule="auto"/>
        <w:ind w:left="0" w:firstLine="0"/>
        <w:contextualSpacing w:val="0"/>
        <w:jc w:val="both"/>
        <w:rPr>
          <w:rFonts w:ascii="Arial" w:hAnsi="Arial" w:cs="Arial"/>
          <w:bCs/>
          <w:sz w:val="20"/>
          <w:lang w:val="pt-BR"/>
        </w:rPr>
      </w:pPr>
      <w:r w:rsidRPr="00834E5B">
        <w:rPr>
          <w:rFonts w:ascii="Arial" w:hAnsi="Arial" w:cs="Arial"/>
          <w:bCs/>
          <w:sz w:val="20"/>
          <w:lang w:val="pt-BR"/>
        </w:rPr>
        <w:t>No caso de empresário individual: inscrição no Registro Público de Empresas Mercantis, a cargo da Junta Comercial da respectiva sede;</w:t>
      </w:r>
    </w:p>
    <w:p w14:paraId="6C84B5C8" w14:textId="77777777" w:rsidR="00FF1493" w:rsidRPr="00834E5B" w:rsidRDefault="00FF1493" w:rsidP="00D13C1D">
      <w:pPr>
        <w:pStyle w:val="PargrafodaLista"/>
        <w:numPr>
          <w:ilvl w:val="2"/>
          <w:numId w:val="1"/>
        </w:numPr>
        <w:tabs>
          <w:tab w:val="num" w:pos="851"/>
        </w:tabs>
        <w:spacing w:before="120" w:after="120" w:line="276" w:lineRule="auto"/>
        <w:ind w:left="0" w:firstLine="0"/>
        <w:contextualSpacing w:val="0"/>
        <w:jc w:val="both"/>
        <w:rPr>
          <w:rFonts w:ascii="Arial" w:hAnsi="Arial" w:cs="Arial"/>
          <w:bCs/>
          <w:sz w:val="20"/>
          <w:lang w:val="pt-BR"/>
        </w:rPr>
      </w:pPr>
      <w:r w:rsidRPr="00834E5B">
        <w:rPr>
          <w:rFonts w:ascii="Arial" w:hAnsi="Arial" w:cs="Arial"/>
          <w:bCs/>
          <w:sz w:val="20"/>
          <w:lang w:val="pt-BR"/>
        </w:rPr>
        <w:t>Em se tratando de microempreendedor individual – MEI: Certificado da Condição de Microempreendedor Individual - CCMEI, cuja aceitação ficará condicionada à verificação da autenticidade no sítio www.portaldoempreendedor.gov.br;</w:t>
      </w:r>
    </w:p>
    <w:p w14:paraId="3A3E996A" w14:textId="77777777" w:rsidR="00FF1493" w:rsidRPr="00834E5B" w:rsidRDefault="00FF1493" w:rsidP="00D13C1D">
      <w:pPr>
        <w:pStyle w:val="PargrafodaLista"/>
        <w:numPr>
          <w:ilvl w:val="2"/>
          <w:numId w:val="1"/>
        </w:numPr>
        <w:tabs>
          <w:tab w:val="num" w:pos="851"/>
        </w:tabs>
        <w:spacing w:before="120" w:after="120" w:line="276" w:lineRule="auto"/>
        <w:ind w:left="0" w:firstLine="0"/>
        <w:contextualSpacing w:val="0"/>
        <w:jc w:val="both"/>
        <w:rPr>
          <w:rFonts w:ascii="Arial" w:hAnsi="Arial" w:cs="Arial"/>
          <w:bCs/>
          <w:sz w:val="20"/>
          <w:lang w:val="pt-BR"/>
        </w:rPr>
      </w:pPr>
      <w:r w:rsidRPr="00834E5B">
        <w:rPr>
          <w:rFonts w:ascii="Arial" w:hAnsi="Arial" w:cs="Arial"/>
          <w:bCs/>
          <w:sz w:val="20"/>
          <w:lang w:val="pt-BR"/>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0E9056BF" w14:textId="77777777" w:rsidR="00FF1493" w:rsidRPr="00834E5B" w:rsidRDefault="00FF1493" w:rsidP="00D13C1D">
      <w:pPr>
        <w:pStyle w:val="PargrafodaLista"/>
        <w:numPr>
          <w:ilvl w:val="2"/>
          <w:numId w:val="1"/>
        </w:numPr>
        <w:tabs>
          <w:tab w:val="num" w:pos="851"/>
        </w:tabs>
        <w:spacing w:before="120" w:after="120" w:line="276" w:lineRule="auto"/>
        <w:ind w:left="0" w:firstLine="0"/>
        <w:contextualSpacing w:val="0"/>
        <w:jc w:val="both"/>
        <w:rPr>
          <w:rFonts w:ascii="Arial" w:hAnsi="Arial" w:cs="Arial"/>
          <w:bCs/>
          <w:sz w:val="20"/>
          <w:lang w:val="pt-BR"/>
        </w:rPr>
      </w:pPr>
      <w:r w:rsidRPr="00834E5B">
        <w:rPr>
          <w:rFonts w:ascii="Arial" w:hAnsi="Arial" w:cs="Arial"/>
          <w:bCs/>
          <w:sz w:val="20"/>
          <w:lang w:val="pt-BR"/>
        </w:rPr>
        <w:t>No caso de sociedade simples: inscrição do ato constitutivo no Registro Civil das Pessoas Jurídicas do local de sua sede, acompanhada de prova da indicação dos seus administradores;</w:t>
      </w:r>
    </w:p>
    <w:p w14:paraId="525C8BB1" w14:textId="77777777" w:rsidR="00FF1493" w:rsidRPr="00834E5B" w:rsidRDefault="00FF1493" w:rsidP="00D13C1D">
      <w:pPr>
        <w:pStyle w:val="PargrafodaLista"/>
        <w:numPr>
          <w:ilvl w:val="2"/>
          <w:numId w:val="1"/>
        </w:numPr>
        <w:tabs>
          <w:tab w:val="num" w:pos="851"/>
        </w:tabs>
        <w:spacing w:before="120" w:after="120" w:line="276" w:lineRule="auto"/>
        <w:ind w:left="0" w:firstLine="0"/>
        <w:contextualSpacing w:val="0"/>
        <w:jc w:val="both"/>
        <w:rPr>
          <w:rFonts w:ascii="Arial" w:hAnsi="Arial" w:cs="Arial"/>
          <w:bCs/>
          <w:sz w:val="20"/>
          <w:lang w:val="pt-BR"/>
        </w:rPr>
      </w:pPr>
      <w:r w:rsidRPr="00834E5B">
        <w:rPr>
          <w:rFonts w:ascii="Arial" w:hAnsi="Arial" w:cs="Arial"/>
          <w:bCs/>
          <w:sz w:val="20"/>
          <w:lang w:val="pt-BR"/>
        </w:rPr>
        <w:lastRenderedPageBreak/>
        <w:t>No caso de microempresa ou empresa de pequeno porte: certidão expedida pela Junta Comercial ou pelo Registro Civil das Pessoas Jurídicas, conforme o caso, que comprove a condição de microempresa ou empresa de pequeno porte</w:t>
      </w:r>
      <w:r w:rsidR="00101BE9" w:rsidRPr="00834E5B">
        <w:rPr>
          <w:rFonts w:ascii="Arial" w:hAnsi="Arial" w:cs="Arial"/>
          <w:bCs/>
          <w:sz w:val="20"/>
          <w:lang w:val="pt-BR"/>
        </w:rPr>
        <w:t xml:space="preserve"> </w:t>
      </w:r>
      <w:r w:rsidRPr="00834E5B">
        <w:rPr>
          <w:rFonts w:ascii="Arial" w:hAnsi="Arial" w:cs="Arial"/>
          <w:bCs/>
          <w:sz w:val="20"/>
          <w:lang w:val="pt-BR"/>
        </w:rPr>
        <w:t>– segundo determinado pelo Departamento de Registro Empresarial e Integração - DREI;</w:t>
      </w:r>
    </w:p>
    <w:p w14:paraId="4367E8E1" w14:textId="77777777" w:rsidR="00FF1493" w:rsidRPr="00834E5B" w:rsidRDefault="00FF1493" w:rsidP="00D13C1D">
      <w:pPr>
        <w:pStyle w:val="PargrafodaLista"/>
        <w:numPr>
          <w:ilvl w:val="2"/>
          <w:numId w:val="1"/>
        </w:numPr>
        <w:tabs>
          <w:tab w:val="num" w:pos="851"/>
        </w:tabs>
        <w:spacing w:before="120" w:after="120" w:line="276" w:lineRule="auto"/>
        <w:ind w:left="0" w:firstLine="0"/>
        <w:contextualSpacing w:val="0"/>
        <w:jc w:val="both"/>
        <w:rPr>
          <w:rFonts w:ascii="Arial" w:hAnsi="Arial" w:cs="Arial"/>
          <w:bCs/>
          <w:sz w:val="20"/>
          <w:lang w:val="pt-BR"/>
        </w:rPr>
      </w:pPr>
      <w:r w:rsidRPr="00834E5B">
        <w:rPr>
          <w:rFonts w:ascii="Arial" w:hAnsi="Arial" w:cs="Arial"/>
          <w:bCs/>
          <w:sz w:val="20"/>
          <w:lang w:val="pt-BR"/>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045DE8F1" w14:textId="77777777" w:rsidR="00FF1493" w:rsidRPr="00834E5B" w:rsidRDefault="00FF1493" w:rsidP="00D13C1D">
      <w:pPr>
        <w:pStyle w:val="PargrafodaLista"/>
        <w:numPr>
          <w:ilvl w:val="2"/>
          <w:numId w:val="1"/>
        </w:numPr>
        <w:tabs>
          <w:tab w:val="num" w:pos="851"/>
        </w:tabs>
        <w:spacing w:before="120" w:after="120" w:line="276" w:lineRule="auto"/>
        <w:ind w:left="0" w:firstLine="0"/>
        <w:contextualSpacing w:val="0"/>
        <w:jc w:val="both"/>
        <w:rPr>
          <w:rFonts w:ascii="Arial" w:hAnsi="Arial" w:cs="Arial"/>
          <w:bCs/>
          <w:sz w:val="20"/>
          <w:lang w:val="pt-BR"/>
        </w:rPr>
      </w:pPr>
      <w:r w:rsidRPr="00834E5B">
        <w:rPr>
          <w:rFonts w:ascii="Arial" w:hAnsi="Arial" w:cs="Arial"/>
          <w:bCs/>
          <w:sz w:val="20"/>
          <w:lang w:val="pt-BR"/>
        </w:rPr>
        <w:t>No caso de empresa ou sociedade estrangeira em funcionamento no País: decreto de autorização;</w:t>
      </w:r>
    </w:p>
    <w:p w14:paraId="21BE19EE" w14:textId="77777777" w:rsidR="00FF1493" w:rsidRPr="00834E5B" w:rsidRDefault="00FF1493" w:rsidP="00D13C1D">
      <w:pPr>
        <w:pStyle w:val="PargrafodaLista"/>
        <w:numPr>
          <w:ilvl w:val="2"/>
          <w:numId w:val="1"/>
        </w:numPr>
        <w:tabs>
          <w:tab w:val="num" w:pos="851"/>
        </w:tabs>
        <w:spacing w:before="120" w:after="120" w:line="276" w:lineRule="auto"/>
        <w:ind w:left="0" w:firstLine="0"/>
        <w:contextualSpacing w:val="0"/>
        <w:jc w:val="both"/>
        <w:rPr>
          <w:rFonts w:ascii="Arial" w:hAnsi="Arial" w:cs="Arial"/>
          <w:bCs/>
          <w:sz w:val="20"/>
          <w:lang w:val="pt-BR"/>
        </w:rPr>
      </w:pPr>
      <w:r w:rsidRPr="00834E5B">
        <w:rPr>
          <w:rFonts w:ascii="Arial" w:hAnsi="Arial" w:cs="Arial"/>
          <w:bCs/>
          <w:sz w:val="20"/>
          <w:lang w:val="pt-BR"/>
        </w:rPr>
        <w:t>Os documentos acima deverão estar acompanhados de todas as alteraçõe</w:t>
      </w:r>
      <w:r w:rsidR="00101BE9" w:rsidRPr="00834E5B">
        <w:rPr>
          <w:rFonts w:ascii="Arial" w:hAnsi="Arial" w:cs="Arial"/>
          <w:bCs/>
          <w:sz w:val="20"/>
          <w:lang w:val="pt-BR"/>
        </w:rPr>
        <w:t>s ou da consolidação respectiva.</w:t>
      </w:r>
    </w:p>
    <w:p w14:paraId="14F571AA" w14:textId="77777777" w:rsidR="00FF1493" w:rsidRPr="00834E5B" w:rsidRDefault="00FF1493" w:rsidP="00D13C1D">
      <w:pPr>
        <w:numPr>
          <w:ilvl w:val="1"/>
          <w:numId w:val="1"/>
        </w:numPr>
        <w:tabs>
          <w:tab w:val="num" w:pos="567"/>
        </w:tabs>
        <w:spacing w:before="120" w:after="120" w:line="276" w:lineRule="auto"/>
        <w:ind w:left="0" w:firstLine="0"/>
        <w:jc w:val="both"/>
        <w:rPr>
          <w:rFonts w:ascii="Arial" w:hAnsi="Arial" w:cs="Arial"/>
          <w:b/>
          <w:bCs/>
          <w:sz w:val="20"/>
        </w:rPr>
      </w:pPr>
      <w:proofErr w:type="spellStart"/>
      <w:r w:rsidRPr="00834E5B">
        <w:rPr>
          <w:rFonts w:ascii="Arial" w:hAnsi="Arial" w:cs="Arial"/>
          <w:b/>
          <w:bCs/>
          <w:sz w:val="20"/>
        </w:rPr>
        <w:t>Regularidade</w:t>
      </w:r>
      <w:proofErr w:type="spellEnd"/>
      <w:r w:rsidRPr="00834E5B">
        <w:rPr>
          <w:rFonts w:ascii="Arial" w:hAnsi="Arial" w:cs="Arial"/>
          <w:b/>
          <w:bCs/>
          <w:sz w:val="20"/>
        </w:rPr>
        <w:t xml:space="preserve"> fiscal e </w:t>
      </w:r>
      <w:proofErr w:type="spellStart"/>
      <w:r w:rsidRPr="00834E5B">
        <w:rPr>
          <w:rFonts w:ascii="Arial" w:hAnsi="Arial" w:cs="Arial"/>
          <w:b/>
          <w:bCs/>
          <w:sz w:val="20"/>
        </w:rPr>
        <w:t>trabalhista</w:t>
      </w:r>
      <w:proofErr w:type="spellEnd"/>
      <w:r w:rsidRPr="00834E5B">
        <w:rPr>
          <w:rFonts w:ascii="Arial" w:hAnsi="Arial" w:cs="Arial"/>
          <w:b/>
          <w:bCs/>
          <w:sz w:val="20"/>
        </w:rPr>
        <w:t>:</w:t>
      </w:r>
    </w:p>
    <w:p w14:paraId="2716550F" w14:textId="77777777" w:rsidR="00FF1493" w:rsidRPr="00834E5B" w:rsidRDefault="00114E98" w:rsidP="00D13C1D">
      <w:pPr>
        <w:numPr>
          <w:ilvl w:val="2"/>
          <w:numId w:val="1"/>
        </w:numPr>
        <w:tabs>
          <w:tab w:val="left" w:pos="709"/>
        </w:tabs>
        <w:autoSpaceDE w:val="0"/>
        <w:snapToGrid w:val="0"/>
        <w:spacing w:before="120" w:after="120" w:line="276" w:lineRule="auto"/>
        <w:ind w:left="0" w:firstLine="0"/>
        <w:jc w:val="both"/>
        <w:rPr>
          <w:rFonts w:ascii="Arial" w:hAnsi="Arial" w:cs="Arial"/>
          <w:sz w:val="20"/>
          <w:lang w:val="pt-BR"/>
        </w:rPr>
      </w:pPr>
      <w:r w:rsidRPr="00834E5B">
        <w:rPr>
          <w:rFonts w:ascii="Arial" w:hAnsi="Arial" w:cs="Arial"/>
          <w:sz w:val="20"/>
          <w:lang w:val="pt-BR"/>
        </w:rPr>
        <w:t>Prova</w:t>
      </w:r>
      <w:r w:rsidR="00FF1493" w:rsidRPr="00834E5B">
        <w:rPr>
          <w:rFonts w:ascii="Arial" w:hAnsi="Arial" w:cs="Arial"/>
          <w:sz w:val="20"/>
          <w:lang w:val="pt-BR"/>
        </w:rPr>
        <w:t xml:space="preserve"> de inscrição no Cadastro Nacional de Pessoas Jurídicas ou no Cadastro de Pessoas Físicas, conforme o caso;</w:t>
      </w:r>
    </w:p>
    <w:p w14:paraId="1EC9F32C" w14:textId="77777777" w:rsidR="00FF1493" w:rsidRPr="00834E5B" w:rsidRDefault="00057C86" w:rsidP="00D13C1D">
      <w:pPr>
        <w:numPr>
          <w:ilvl w:val="2"/>
          <w:numId w:val="1"/>
        </w:numPr>
        <w:tabs>
          <w:tab w:val="left" w:pos="709"/>
        </w:tabs>
        <w:autoSpaceDE w:val="0"/>
        <w:snapToGrid w:val="0"/>
        <w:spacing w:before="120" w:after="120" w:line="276" w:lineRule="auto"/>
        <w:ind w:left="0" w:firstLine="0"/>
        <w:jc w:val="both"/>
        <w:rPr>
          <w:rFonts w:ascii="Arial" w:hAnsi="Arial" w:cs="Arial"/>
          <w:sz w:val="20"/>
          <w:lang w:val="pt-BR"/>
        </w:rPr>
      </w:pPr>
      <w:r w:rsidRPr="00834E5B">
        <w:rPr>
          <w:rFonts w:ascii="Arial" w:hAnsi="Arial" w:cs="Arial"/>
          <w:sz w:val="20"/>
          <w:lang w:val="pt-BR"/>
        </w:rPr>
        <w:t>Prova</w:t>
      </w:r>
      <w:r w:rsidR="00FF1493" w:rsidRPr="00834E5B">
        <w:rPr>
          <w:rFonts w:ascii="Arial" w:hAnsi="Arial" w:cs="Arial"/>
          <w:sz w:val="20"/>
          <w:lang w:val="pt-BR"/>
        </w:rPr>
        <w:t xml:space="preserve"> de inscrição no Cadastro de Contribuições Estadual ou Municipal, conforme o caso, pertinente ao seu ramo de atividade e compatível com objeto licitado;</w:t>
      </w:r>
    </w:p>
    <w:p w14:paraId="4482A6D7" w14:textId="77777777" w:rsidR="00FF1493" w:rsidRPr="00834E5B" w:rsidRDefault="00FF1493" w:rsidP="00D13C1D">
      <w:pPr>
        <w:numPr>
          <w:ilvl w:val="2"/>
          <w:numId w:val="1"/>
        </w:numPr>
        <w:tabs>
          <w:tab w:val="left" w:pos="709"/>
        </w:tabs>
        <w:autoSpaceDE w:val="0"/>
        <w:snapToGrid w:val="0"/>
        <w:spacing w:before="120" w:after="120" w:line="276" w:lineRule="auto"/>
        <w:ind w:left="0" w:firstLine="0"/>
        <w:jc w:val="both"/>
        <w:rPr>
          <w:rFonts w:ascii="Arial" w:hAnsi="Arial" w:cs="Arial"/>
          <w:sz w:val="20"/>
          <w:lang w:val="pt-BR"/>
        </w:rPr>
      </w:pPr>
      <w:r w:rsidRPr="00834E5B">
        <w:rPr>
          <w:rFonts w:ascii="Arial" w:hAnsi="Arial" w:cs="Arial"/>
          <w:sz w:val="20"/>
          <w:lang w:val="pt-BR"/>
        </w:rPr>
        <w:t>prova de regularidade fiscal e previdenciária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6347675C" w14:textId="77777777" w:rsidR="00FF1493" w:rsidRPr="00834E5B" w:rsidRDefault="00057C86" w:rsidP="00D13C1D">
      <w:pPr>
        <w:numPr>
          <w:ilvl w:val="2"/>
          <w:numId w:val="1"/>
        </w:numPr>
        <w:tabs>
          <w:tab w:val="left" w:pos="709"/>
        </w:tabs>
        <w:autoSpaceDE w:val="0"/>
        <w:snapToGrid w:val="0"/>
        <w:spacing w:before="120" w:after="120" w:line="276" w:lineRule="auto"/>
        <w:ind w:left="0" w:firstLine="0"/>
        <w:jc w:val="both"/>
        <w:rPr>
          <w:rFonts w:ascii="Arial" w:hAnsi="Arial" w:cs="Arial"/>
          <w:sz w:val="20"/>
          <w:lang w:val="pt-BR"/>
        </w:rPr>
      </w:pPr>
      <w:r w:rsidRPr="00834E5B">
        <w:rPr>
          <w:rFonts w:ascii="Arial" w:hAnsi="Arial" w:cs="Arial"/>
          <w:sz w:val="20"/>
          <w:lang w:val="pt-BR"/>
        </w:rPr>
        <w:t>Prova</w:t>
      </w:r>
      <w:r w:rsidR="00FF1493" w:rsidRPr="00834E5B">
        <w:rPr>
          <w:rFonts w:ascii="Arial" w:hAnsi="Arial" w:cs="Arial"/>
          <w:sz w:val="20"/>
          <w:lang w:val="pt-BR"/>
        </w:rPr>
        <w:t xml:space="preserve"> de regularidade com o Fundo de Garantia do Tempo de Serviço (FGTS);</w:t>
      </w:r>
    </w:p>
    <w:p w14:paraId="45552BC8" w14:textId="77777777" w:rsidR="00FF1493" w:rsidRPr="00834E5B" w:rsidRDefault="00057C86" w:rsidP="00D13C1D">
      <w:pPr>
        <w:numPr>
          <w:ilvl w:val="2"/>
          <w:numId w:val="1"/>
        </w:numPr>
        <w:tabs>
          <w:tab w:val="left" w:pos="709"/>
        </w:tabs>
        <w:autoSpaceDE w:val="0"/>
        <w:snapToGrid w:val="0"/>
        <w:spacing w:before="120" w:after="120" w:line="276" w:lineRule="auto"/>
        <w:ind w:left="0" w:firstLine="0"/>
        <w:jc w:val="both"/>
        <w:rPr>
          <w:rFonts w:ascii="Arial" w:hAnsi="Arial" w:cs="Arial"/>
          <w:sz w:val="20"/>
          <w:lang w:val="pt-BR"/>
        </w:rPr>
      </w:pPr>
      <w:r w:rsidRPr="00834E5B">
        <w:rPr>
          <w:rFonts w:ascii="Arial" w:hAnsi="Arial" w:cs="Arial"/>
          <w:sz w:val="20"/>
          <w:lang w:val="pt-BR"/>
        </w:rPr>
        <w:t>Prova</w:t>
      </w:r>
      <w:r w:rsidR="00FF1493" w:rsidRPr="00834E5B">
        <w:rPr>
          <w:rFonts w:ascii="Arial" w:hAnsi="Arial" w:cs="Arial"/>
          <w:sz w:val="20"/>
          <w:lang w:val="pt-BR"/>
        </w:rPr>
        <w:t xml:space="preserve">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6F7D7F0E" w14:textId="77777777" w:rsidR="00FF1493" w:rsidRPr="00834E5B" w:rsidRDefault="00057C86" w:rsidP="00D13C1D">
      <w:pPr>
        <w:numPr>
          <w:ilvl w:val="2"/>
          <w:numId w:val="1"/>
        </w:numPr>
        <w:tabs>
          <w:tab w:val="left" w:pos="709"/>
        </w:tabs>
        <w:autoSpaceDE w:val="0"/>
        <w:snapToGrid w:val="0"/>
        <w:spacing w:before="120" w:after="120" w:line="276" w:lineRule="auto"/>
        <w:ind w:left="0" w:firstLine="0"/>
        <w:jc w:val="both"/>
        <w:rPr>
          <w:rFonts w:ascii="Arial" w:hAnsi="Arial" w:cs="Arial"/>
          <w:sz w:val="20"/>
          <w:lang w:val="pt-BR"/>
        </w:rPr>
      </w:pPr>
      <w:r w:rsidRPr="00834E5B">
        <w:rPr>
          <w:rFonts w:ascii="Arial" w:hAnsi="Arial" w:cs="Arial"/>
          <w:sz w:val="20"/>
          <w:lang w:val="pt-BR"/>
        </w:rPr>
        <w:t>Prova</w:t>
      </w:r>
      <w:r w:rsidR="00FF1493" w:rsidRPr="00834E5B">
        <w:rPr>
          <w:rFonts w:ascii="Arial" w:hAnsi="Arial" w:cs="Arial"/>
          <w:sz w:val="20"/>
          <w:lang w:val="pt-BR"/>
        </w:rPr>
        <w:t xml:space="preserve"> de regularidade com a Fazenda Estadual, através de certidão de regularidade de tributos estaduais (ICMS) expedida pela Secretaria de Estado de Fazenda ou Distrito Federal, e da Certidão da Dívida Ativa Estadual comprovando a inexistência de débitos inscritos ou outra equivalente, tal como certidão positiva com efeito negativo, na forma da lei;</w:t>
      </w:r>
    </w:p>
    <w:p w14:paraId="3C802F67" w14:textId="77777777" w:rsidR="00FF1493" w:rsidRPr="00834E5B" w:rsidRDefault="00057C86" w:rsidP="00D13C1D">
      <w:pPr>
        <w:numPr>
          <w:ilvl w:val="2"/>
          <w:numId w:val="1"/>
        </w:numPr>
        <w:tabs>
          <w:tab w:val="left" w:pos="709"/>
        </w:tabs>
        <w:autoSpaceDE w:val="0"/>
        <w:snapToGrid w:val="0"/>
        <w:spacing w:before="120" w:after="120" w:line="276" w:lineRule="auto"/>
        <w:ind w:left="0" w:firstLine="0"/>
        <w:jc w:val="both"/>
        <w:rPr>
          <w:rFonts w:ascii="Arial" w:hAnsi="Arial" w:cs="Arial"/>
          <w:sz w:val="20"/>
          <w:lang w:val="pt-BR"/>
        </w:rPr>
      </w:pPr>
      <w:r w:rsidRPr="00834E5B">
        <w:rPr>
          <w:rFonts w:ascii="Arial" w:hAnsi="Arial" w:cs="Arial"/>
          <w:sz w:val="20"/>
          <w:lang w:val="pt-BR"/>
        </w:rPr>
        <w:t>Prova</w:t>
      </w:r>
      <w:r w:rsidR="00FF1493" w:rsidRPr="00834E5B">
        <w:rPr>
          <w:rFonts w:ascii="Arial" w:hAnsi="Arial" w:cs="Arial"/>
          <w:sz w:val="20"/>
          <w:lang w:val="pt-BR"/>
        </w:rPr>
        <w:t xml:space="preserve"> de regularidade com a Fazenda Municipal, através de certidão de regularidade de tributos municipais (ISS) expedida pela Secretaria Municipal de Fazenda, e da Certidão da Dívida Ativa Municipal comprovando a inexistência de débitos inscritos ou outra equivalente, tal como certidão positiva com efeito negativo, na forma da lei;</w:t>
      </w:r>
    </w:p>
    <w:p w14:paraId="1CA74AE0" w14:textId="77777777" w:rsidR="00FF1493" w:rsidRPr="00834E5B" w:rsidRDefault="00057C86" w:rsidP="00D13C1D">
      <w:pPr>
        <w:numPr>
          <w:ilvl w:val="2"/>
          <w:numId w:val="1"/>
        </w:numPr>
        <w:tabs>
          <w:tab w:val="left" w:pos="709"/>
        </w:tabs>
        <w:autoSpaceDE w:val="0"/>
        <w:snapToGrid w:val="0"/>
        <w:spacing w:before="120" w:after="120" w:line="276" w:lineRule="auto"/>
        <w:ind w:left="0" w:firstLine="0"/>
        <w:jc w:val="both"/>
        <w:rPr>
          <w:rFonts w:ascii="Arial" w:hAnsi="Arial" w:cs="Arial"/>
          <w:sz w:val="20"/>
          <w:lang w:val="pt-BR"/>
        </w:rPr>
      </w:pPr>
      <w:r w:rsidRPr="00834E5B">
        <w:rPr>
          <w:rFonts w:ascii="Arial" w:hAnsi="Arial" w:cs="Arial"/>
          <w:sz w:val="20"/>
          <w:lang w:val="pt-BR"/>
        </w:rPr>
        <w:t>Para</w:t>
      </w:r>
      <w:r w:rsidR="00FF1493" w:rsidRPr="00834E5B">
        <w:rPr>
          <w:rFonts w:ascii="Arial" w:hAnsi="Arial" w:cs="Arial"/>
          <w:sz w:val="20"/>
          <w:lang w:val="pt-BR"/>
        </w:rPr>
        <w:t xml:space="preserve"> empresas sediadas no Estado do Rio de Janeiro e no Município do Rio de Janeiro, as certidões da Dívida Ativa Estadual e Municipal deverão ser expedidas, respectivamente, pela Procuradoria-Geral do Estado e Procuradoria-Geral do Município;</w:t>
      </w:r>
    </w:p>
    <w:p w14:paraId="58F03FA7" w14:textId="77777777" w:rsidR="00FF1493" w:rsidRPr="00834E5B" w:rsidRDefault="00057C86" w:rsidP="00D13C1D">
      <w:pPr>
        <w:numPr>
          <w:ilvl w:val="2"/>
          <w:numId w:val="1"/>
        </w:numPr>
        <w:tabs>
          <w:tab w:val="left" w:pos="709"/>
        </w:tabs>
        <w:autoSpaceDE w:val="0"/>
        <w:snapToGrid w:val="0"/>
        <w:spacing w:before="120" w:after="120" w:line="276" w:lineRule="auto"/>
        <w:ind w:left="0" w:firstLine="0"/>
        <w:jc w:val="both"/>
        <w:rPr>
          <w:rFonts w:ascii="Arial" w:hAnsi="Arial" w:cs="Arial"/>
          <w:sz w:val="20"/>
          <w:lang w:val="pt-BR"/>
        </w:rPr>
      </w:pPr>
      <w:r w:rsidRPr="00834E5B">
        <w:rPr>
          <w:rFonts w:ascii="Arial" w:hAnsi="Arial" w:cs="Arial"/>
          <w:sz w:val="20"/>
          <w:lang w:val="pt-BR"/>
        </w:rPr>
        <w:t>Para</w:t>
      </w:r>
      <w:r w:rsidR="00FF1493" w:rsidRPr="00834E5B">
        <w:rPr>
          <w:rFonts w:ascii="Arial" w:hAnsi="Arial" w:cs="Arial"/>
          <w:sz w:val="20"/>
          <w:lang w:val="pt-BR"/>
        </w:rPr>
        <w:t xml:space="preserve"> empresas não sediadas no Estado e no Município do Rio de Janeiro, o documento emitido pelas Fazendas Estadual, Municipal ou do Distrito Federal, do domicílio ou sede do licitante deverá comprovar a inexistência tanto de débitos inscritos quanto de não inscritos na Dívida Ativa ou demonstrar de outra forma documental tal situação fiscal, podendo, para tanto, estar acompanhado de legislação específica</w:t>
      </w:r>
      <w:r w:rsidRPr="00834E5B">
        <w:rPr>
          <w:rFonts w:ascii="Arial" w:hAnsi="Arial" w:cs="Arial"/>
          <w:sz w:val="20"/>
          <w:lang w:val="pt-BR"/>
        </w:rPr>
        <w:t xml:space="preserve"> </w:t>
      </w:r>
      <w:r w:rsidR="00FF1493" w:rsidRPr="00834E5B">
        <w:rPr>
          <w:rFonts w:ascii="Arial" w:hAnsi="Arial" w:cs="Arial"/>
          <w:sz w:val="20"/>
          <w:lang w:val="pt-BR"/>
        </w:rPr>
        <w:t>ou  informação oficial do órgão fazendário;</w:t>
      </w:r>
    </w:p>
    <w:p w14:paraId="13C6C010" w14:textId="54985513" w:rsidR="00FF1493" w:rsidRPr="00834E5B" w:rsidRDefault="00057C86" w:rsidP="00057C86">
      <w:pPr>
        <w:autoSpaceDE w:val="0"/>
        <w:snapToGrid w:val="0"/>
        <w:spacing w:before="120" w:after="120" w:line="276" w:lineRule="auto"/>
        <w:jc w:val="both"/>
        <w:rPr>
          <w:rFonts w:ascii="Arial" w:hAnsi="Arial" w:cs="Arial"/>
          <w:sz w:val="20"/>
          <w:lang w:val="pt-BR"/>
        </w:rPr>
      </w:pPr>
      <w:r w:rsidRPr="00834E5B">
        <w:rPr>
          <w:rFonts w:ascii="Arial" w:hAnsi="Arial" w:cs="Arial"/>
          <w:b/>
          <w:sz w:val="20"/>
          <w:lang w:val="pt-BR"/>
        </w:rPr>
        <w:t>10.4.10</w:t>
      </w:r>
      <w:r w:rsidR="00114E98" w:rsidRPr="00834E5B">
        <w:rPr>
          <w:rFonts w:ascii="Arial" w:hAnsi="Arial" w:cs="Arial"/>
          <w:sz w:val="20"/>
          <w:lang w:val="pt-BR"/>
        </w:rPr>
        <w:t>.</w:t>
      </w:r>
      <w:r w:rsidRPr="00834E5B">
        <w:rPr>
          <w:rFonts w:ascii="Arial" w:hAnsi="Arial" w:cs="Arial"/>
          <w:sz w:val="20"/>
          <w:lang w:val="pt-BR"/>
        </w:rPr>
        <w:t xml:space="preserve"> Caso</w:t>
      </w:r>
      <w:r w:rsidR="00FF1493" w:rsidRPr="00834E5B">
        <w:rPr>
          <w:rFonts w:ascii="Arial" w:hAnsi="Arial" w:cs="Arial"/>
          <w:sz w:val="20"/>
          <w:lang w:val="pt-BR"/>
        </w:rPr>
        <w:t xml:space="preserve"> o licitante detentor do menor preço seja qualificado como microempresa ou empresa de pequeno porte deverá apresentar toda a documentação exigida para efeito de comprovação de regularidade fiscal, mesmo que esta apresente alguma restrição, sob pena de inabilitação.</w:t>
      </w:r>
    </w:p>
    <w:p w14:paraId="015FE700" w14:textId="77777777" w:rsidR="002A527B" w:rsidRPr="00834E5B" w:rsidRDefault="002A527B" w:rsidP="00D13C1D">
      <w:pPr>
        <w:numPr>
          <w:ilvl w:val="1"/>
          <w:numId w:val="1"/>
        </w:numPr>
        <w:tabs>
          <w:tab w:val="num" w:pos="567"/>
        </w:tabs>
        <w:spacing w:before="120" w:after="120" w:line="276" w:lineRule="auto"/>
        <w:ind w:left="0" w:firstLine="0"/>
        <w:jc w:val="both"/>
        <w:rPr>
          <w:rFonts w:ascii="Arial" w:hAnsi="Arial" w:cs="Arial"/>
          <w:b/>
          <w:bCs/>
          <w:sz w:val="20"/>
        </w:rPr>
      </w:pPr>
      <w:proofErr w:type="spellStart"/>
      <w:r w:rsidRPr="00834E5B">
        <w:rPr>
          <w:rFonts w:ascii="Arial" w:hAnsi="Arial" w:cs="Arial"/>
          <w:b/>
          <w:bCs/>
          <w:sz w:val="20"/>
        </w:rPr>
        <w:t>Qualificação</w:t>
      </w:r>
      <w:proofErr w:type="spellEnd"/>
      <w:r w:rsidRPr="00834E5B">
        <w:rPr>
          <w:rFonts w:ascii="Arial" w:hAnsi="Arial" w:cs="Arial"/>
          <w:b/>
          <w:bCs/>
          <w:sz w:val="20"/>
        </w:rPr>
        <w:t xml:space="preserve"> Técnica:</w:t>
      </w:r>
    </w:p>
    <w:p w14:paraId="166A6D0B" w14:textId="61ECB1F8" w:rsidR="00CF0802" w:rsidRPr="000F777A" w:rsidRDefault="002A527B" w:rsidP="00CF0802">
      <w:pPr>
        <w:numPr>
          <w:ilvl w:val="2"/>
          <w:numId w:val="1"/>
        </w:numPr>
        <w:tabs>
          <w:tab w:val="clear" w:pos="2564"/>
          <w:tab w:val="num" w:pos="567"/>
          <w:tab w:val="left" w:pos="709"/>
          <w:tab w:val="num" w:pos="3612"/>
        </w:tabs>
        <w:autoSpaceDE w:val="0"/>
        <w:snapToGrid w:val="0"/>
        <w:spacing w:before="120" w:after="120" w:line="276" w:lineRule="auto"/>
        <w:ind w:left="0" w:firstLine="0"/>
        <w:jc w:val="both"/>
        <w:rPr>
          <w:rFonts w:ascii="Arial" w:hAnsi="Arial" w:cs="Arial"/>
          <w:bCs/>
          <w:iCs/>
          <w:sz w:val="20"/>
          <w:lang w:val="pt-BR"/>
        </w:rPr>
      </w:pPr>
      <w:r w:rsidRPr="00CF0802">
        <w:rPr>
          <w:rFonts w:ascii="Arial" w:hAnsi="Arial" w:cs="Arial"/>
          <w:bCs/>
          <w:iCs/>
          <w:sz w:val="20"/>
          <w:lang w:val="pt-BR"/>
        </w:rPr>
        <w:t xml:space="preserve"> </w:t>
      </w:r>
      <w:r w:rsidR="00CF0802" w:rsidRPr="000F777A">
        <w:rPr>
          <w:rFonts w:ascii="Arial" w:hAnsi="Arial" w:cs="Arial"/>
          <w:bCs/>
          <w:iCs/>
          <w:sz w:val="20"/>
          <w:lang w:val="pt-BR"/>
        </w:rPr>
        <w:t xml:space="preserve">O licitante deverá comprovar a realização de serviços similares ao objeto deste edital, mediante a apresentação de atestado de qualificação técnica, fornecido por pessoa jurídica de direito público ou privado, em </w:t>
      </w:r>
      <w:r w:rsidR="00CF0802" w:rsidRPr="000F777A">
        <w:rPr>
          <w:rFonts w:ascii="Arial" w:hAnsi="Arial" w:cs="Arial"/>
          <w:bCs/>
          <w:iCs/>
          <w:sz w:val="20"/>
          <w:lang w:val="pt-BR"/>
        </w:rPr>
        <w:lastRenderedPageBreak/>
        <w:t>que conste clara a menção de produto e serviço bem-sucedido quanto ao cumprimento de prazos, especificações e qualidade</w:t>
      </w:r>
      <w:r w:rsidR="00EE5E51">
        <w:rPr>
          <w:rFonts w:ascii="Arial" w:hAnsi="Arial" w:cs="Arial"/>
          <w:bCs/>
          <w:iCs/>
          <w:sz w:val="20"/>
          <w:lang w:val="pt-BR"/>
        </w:rPr>
        <w:t xml:space="preserve"> do </w:t>
      </w:r>
      <w:r w:rsidR="00EE5E51" w:rsidRPr="00EE5E51">
        <w:rPr>
          <w:rFonts w:ascii="Arial" w:hAnsi="Arial" w:cs="Arial"/>
          <w:bCs/>
          <w:iCs/>
          <w:sz w:val="20"/>
          <w:lang w:val="pt-BR"/>
        </w:rPr>
        <w:t>produto e serviço</w:t>
      </w:r>
      <w:r w:rsidR="00CF0802" w:rsidRPr="000F777A">
        <w:rPr>
          <w:rFonts w:ascii="Arial" w:hAnsi="Arial" w:cs="Arial"/>
          <w:bCs/>
          <w:iCs/>
          <w:sz w:val="20"/>
          <w:lang w:val="pt-BR"/>
        </w:rPr>
        <w:t>.</w:t>
      </w:r>
    </w:p>
    <w:p w14:paraId="4AC2E9D9" w14:textId="18808B3D" w:rsidR="00D129BB" w:rsidRPr="00CF0802" w:rsidRDefault="00D129BB" w:rsidP="00D13C1D">
      <w:pPr>
        <w:numPr>
          <w:ilvl w:val="1"/>
          <w:numId w:val="1"/>
        </w:numPr>
        <w:tabs>
          <w:tab w:val="clear" w:pos="4253"/>
          <w:tab w:val="num" w:pos="567"/>
          <w:tab w:val="left" w:pos="709"/>
        </w:tabs>
        <w:autoSpaceDE w:val="0"/>
        <w:snapToGrid w:val="0"/>
        <w:spacing w:before="120" w:after="120" w:line="276" w:lineRule="auto"/>
        <w:ind w:left="0" w:firstLine="0"/>
        <w:jc w:val="both"/>
        <w:rPr>
          <w:rFonts w:ascii="Arial" w:hAnsi="Arial" w:cs="Arial"/>
          <w:b/>
          <w:bCs/>
          <w:sz w:val="20"/>
        </w:rPr>
      </w:pPr>
      <w:proofErr w:type="spellStart"/>
      <w:r w:rsidRPr="00CF0802">
        <w:rPr>
          <w:rFonts w:ascii="Arial" w:hAnsi="Arial" w:cs="Arial"/>
          <w:b/>
          <w:bCs/>
          <w:sz w:val="20"/>
        </w:rPr>
        <w:t>Qualificação</w:t>
      </w:r>
      <w:proofErr w:type="spellEnd"/>
      <w:r w:rsidRPr="00CF0802">
        <w:rPr>
          <w:rFonts w:ascii="Arial" w:hAnsi="Arial" w:cs="Arial"/>
          <w:b/>
          <w:bCs/>
          <w:sz w:val="20"/>
        </w:rPr>
        <w:t xml:space="preserve"> </w:t>
      </w:r>
      <w:proofErr w:type="spellStart"/>
      <w:r w:rsidRPr="00CF0802">
        <w:rPr>
          <w:rFonts w:ascii="Arial" w:hAnsi="Arial" w:cs="Arial"/>
          <w:b/>
          <w:bCs/>
          <w:sz w:val="20"/>
        </w:rPr>
        <w:t>Econômico-financeira</w:t>
      </w:r>
      <w:proofErr w:type="spellEnd"/>
      <w:r w:rsidRPr="00CF0802">
        <w:rPr>
          <w:rFonts w:ascii="Arial" w:hAnsi="Arial" w:cs="Arial"/>
          <w:b/>
          <w:bCs/>
          <w:sz w:val="20"/>
        </w:rPr>
        <w:t>:</w:t>
      </w:r>
    </w:p>
    <w:p w14:paraId="329200FA" w14:textId="77777777" w:rsidR="00D129BB" w:rsidRPr="00834E5B" w:rsidRDefault="00B70296" w:rsidP="00D13C1D">
      <w:pPr>
        <w:numPr>
          <w:ilvl w:val="2"/>
          <w:numId w:val="1"/>
        </w:numPr>
        <w:tabs>
          <w:tab w:val="left" w:pos="709"/>
        </w:tabs>
        <w:autoSpaceDE w:val="0"/>
        <w:snapToGrid w:val="0"/>
        <w:spacing w:before="120" w:after="120" w:line="276" w:lineRule="auto"/>
        <w:ind w:left="0" w:firstLine="0"/>
        <w:jc w:val="both"/>
        <w:rPr>
          <w:rFonts w:ascii="Arial" w:hAnsi="Arial" w:cs="Arial"/>
          <w:bCs/>
          <w:iCs/>
          <w:sz w:val="20"/>
          <w:lang w:val="pt-BR"/>
        </w:rPr>
      </w:pPr>
      <w:r w:rsidRPr="00834E5B">
        <w:rPr>
          <w:rFonts w:ascii="Arial" w:hAnsi="Arial" w:cs="Arial"/>
          <w:bCs/>
          <w:iCs/>
          <w:sz w:val="20"/>
          <w:lang w:val="pt-BR"/>
        </w:rPr>
        <w:t>Certidão</w:t>
      </w:r>
      <w:r w:rsidR="00D129BB" w:rsidRPr="00834E5B">
        <w:rPr>
          <w:rFonts w:ascii="Arial" w:hAnsi="Arial" w:cs="Arial"/>
          <w:bCs/>
          <w:iCs/>
          <w:sz w:val="20"/>
          <w:lang w:val="pt-BR"/>
        </w:rPr>
        <w:t xml:space="preserve"> negativa de falência expedida pelo distribuidor da sede da pessoa jurídica;</w:t>
      </w:r>
    </w:p>
    <w:p w14:paraId="263C33D0" w14:textId="3AE08DE1" w:rsidR="00FF1493" w:rsidRPr="00834E5B" w:rsidRDefault="00114E98" w:rsidP="00D13C1D">
      <w:pPr>
        <w:pStyle w:val="PargrafodaLista"/>
        <w:numPr>
          <w:ilvl w:val="1"/>
          <w:numId w:val="1"/>
        </w:numPr>
        <w:tabs>
          <w:tab w:val="left" w:pos="567"/>
        </w:tabs>
        <w:autoSpaceDE w:val="0"/>
        <w:snapToGrid w:val="0"/>
        <w:spacing w:before="120" w:after="120" w:line="276" w:lineRule="auto"/>
        <w:ind w:left="0" w:firstLine="0"/>
        <w:jc w:val="both"/>
        <w:rPr>
          <w:rFonts w:ascii="Arial" w:hAnsi="Arial" w:cs="Arial"/>
          <w:b/>
          <w:bCs/>
          <w:sz w:val="20"/>
          <w:lang w:val="pt-BR"/>
        </w:rPr>
      </w:pPr>
      <w:r w:rsidRPr="00834E5B">
        <w:rPr>
          <w:rFonts w:ascii="Arial" w:hAnsi="Arial" w:cs="Arial"/>
          <w:bCs/>
          <w:sz w:val="20"/>
          <w:lang w:val="pt-BR"/>
        </w:rPr>
        <w:t xml:space="preserve"> </w:t>
      </w:r>
      <w:r w:rsidR="00FF1493" w:rsidRPr="00834E5B">
        <w:rPr>
          <w:rFonts w:ascii="Arial" w:hAnsi="Arial" w:cs="Arial"/>
          <w:bCs/>
          <w:sz w:val="20"/>
          <w:lang w:val="pt-BR"/>
        </w:rPr>
        <w:t>O licitante enquadrado como microempreendedor individual que pretenda auferir os benefícios do tratamento diferenciado previstos na Lei Complementar n</w:t>
      </w:r>
      <w:r w:rsidR="00101BE9" w:rsidRPr="00834E5B">
        <w:rPr>
          <w:rFonts w:ascii="Arial" w:hAnsi="Arial" w:cs="Arial"/>
          <w:bCs/>
          <w:sz w:val="20"/>
          <w:lang w:val="pt-BR"/>
        </w:rPr>
        <w:t>º</w:t>
      </w:r>
      <w:r w:rsidR="00FF1493" w:rsidRPr="00834E5B">
        <w:rPr>
          <w:rFonts w:ascii="Arial" w:hAnsi="Arial" w:cs="Arial"/>
          <w:bCs/>
          <w:sz w:val="20"/>
          <w:lang w:val="pt-BR"/>
        </w:rPr>
        <w:t xml:space="preserve"> 123, de 2006, estará dispensado da prova de inscrição nos cadastros de contribuintes estadual e municipal.</w:t>
      </w:r>
    </w:p>
    <w:p w14:paraId="05EE66AA" w14:textId="77777777" w:rsidR="00FF1493" w:rsidRPr="00834E5B" w:rsidRDefault="00FF1493" w:rsidP="00D13C1D">
      <w:pPr>
        <w:pStyle w:val="PargrafodaLista"/>
        <w:numPr>
          <w:ilvl w:val="2"/>
          <w:numId w:val="1"/>
        </w:numPr>
        <w:tabs>
          <w:tab w:val="num" w:pos="709"/>
        </w:tabs>
        <w:spacing w:before="120" w:after="120" w:line="276" w:lineRule="auto"/>
        <w:ind w:left="0" w:firstLine="0"/>
        <w:contextualSpacing w:val="0"/>
        <w:jc w:val="both"/>
        <w:rPr>
          <w:rFonts w:ascii="Arial" w:hAnsi="Arial" w:cs="Arial"/>
          <w:bCs/>
          <w:sz w:val="20"/>
          <w:lang w:val="pt-BR"/>
        </w:rPr>
      </w:pPr>
      <w:r w:rsidRPr="00834E5B">
        <w:rPr>
          <w:rFonts w:ascii="Arial" w:hAnsi="Arial" w:cs="Arial"/>
          <w:bCs/>
          <w:sz w:val="20"/>
          <w:lang w:val="pt-BR"/>
        </w:rPr>
        <w:t>Não serão aceitos documentos com indicação de CNPJ/CPF diferentes, salvo aqueles legalmente permitidos.</w:t>
      </w:r>
    </w:p>
    <w:p w14:paraId="62D83D48" w14:textId="77777777" w:rsidR="00FF1493" w:rsidRPr="00834E5B" w:rsidRDefault="00FF1493" w:rsidP="00D13C1D">
      <w:pPr>
        <w:pStyle w:val="PargrafodaLista"/>
        <w:numPr>
          <w:ilvl w:val="1"/>
          <w:numId w:val="1"/>
        </w:numPr>
        <w:tabs>
          <w:tab w:val="num" w:pos="709"/>
        </w:tabs>
        <w:spacing w:before="120" w:after="120" w:line="276" w:lineRule="auto"/>
        <w:ind w:left="0" w:firstLine="0"/>
        <w:contextualSpacing w:val="0"/>
        <w:jc w:val="both"/>
        <w:rPr>
          <w:rFonts w:ascii="Arial" w:hAnsi="Arial" w:cs="Arial"/>
          <w:bCs/>
          <w:sz w:val="20"/>
          <w:lang w:val="pt-BR"/>
        </w:rPr>
      </w:pPr>
      <w:r w:rsidRPr="00834E5B">
        <w:rPr>
          <w:rFonts w:ascii="Arial" w:hAnsi="Arial" w:cs="Arial"/>
          <w:bCs/>
          <w:sz w:val="20"/>
          <w:lang w:val="pt-BR"/>
        </w:rPr>
        <w:t>A existência de restrição relativamente à regularidade fiscal não impede que a licitante qualificada como microempresa ou empresa de pequeno porte seja declarada vencedora, uma vez que atenda a todas as demais exigências do edital.</w:t>
      </w:r>
    </w:p>
    <w:p w14:paraId="1CB3E2E0" w14:textId="77777777" w:rsidR="00FF1493" w:rsidRPr="00834E5B" w:rsidRDefault="00FF1493" w:rsidP="00D13C1D">
      <w:pPr>
        <w:pStyle w:val="PargrafodaLista"/>
        <w:numPr>
          <w:ilvl w:val="1"/>
          <w:numId w:val="1"/>
        </w:numPr>
        <w:tabs>
          <w:tab w:val="num" w:pos="709"/>
        </w:tabs>
        <w:spacing w:before="120" w:after="120" w:line="276" w:lineRule="auto"/>
        <w:ind w:left="0" w:firstLine="0"/>
        <w:contextualSpacing w:val="0"/>
        <w:jc w:val="both"/>
        <w:rPr>
          <w:rFonts w:ascii="Arial" w:hAnsi="Arial" w:cs="Arial"/>
          <w:bCs/>
          <w:sz w:val="20"/>
          <w:lang w:val="pt-BR"/>
        </w:rPr>
      </w:pPr>
      <w:r w:rsidRPr="00834E5B">
        <w:rPr>
          <w:rFonts w:ascii="Arial" w:hAnsi="Arial" w:cs="Arial"/>
          <w:bCs/>
          <w:sz w:val="20"/>
          <w:lang w:val="pt-BR"/>
        </w:rPr>
        <w:t>A declaração do vencedor acontecerá no momento imediatamente posterior à fase de habilitação.</w:t>
      </w:r>
    </w:p>
    <w:p w14:paraId="3C137E8C" w14:textId="77777777" w:rsidR="00FF1493" w:rsidRPr="00834E5B" w:rsidRDefault="00FF1493" w:rsidP="00D13C1D">
      <w:pPr>
        <w:pStyle w:val="PargrafodaLista"/>
        <w:numPr>
          <w:ilvl w:val="1"/>
          <w:numId w:val="1"/>
        </w:numPr>
        <w:tabs>
          <w:tab w:val="num" w:pos="709"/>
        </w:tabs>
        <w:spacing w:before="120" w:after="120" w:line="276" w:lineRule="auto"/>
        <w:ind w:left="0" w:firstLine="0"/>
        <w:contextualSpacing w:val="0"/>
        <w:jc w:val="both"/>
        <w:rPr>
          <w:rFonts w:ascii="Arial" w:hAnsi="Arial" w:cs="Arial"/>
          <w:bCs/>
          <w:sz w:val="20"/>
          <w:lang w:val="pt-BR"/>
        </w:rPr>
      </w:pPr>
      <w:r w:rsidRPr="00834E5B">
        <w:rPr>
          <w:rFonts w:ascii="Arial" w:hAnsi="Arial" w:cs="Arial"/>
          <w:bCs/>
          <w:sz w:val="20"/>
          <w:lang w:val="pt-BR"/>
        </w:rPr>
        <w:t>Caso a proposta mais vantajosa seja ofertada por licitante qualificada como microempresa ou empresa de pequeno porte, e uma vez constatada a existência de alguma restrição no que tange à regularidade fiscal,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52EA8C29" w14:textId="77777777" w:rsidR="00FF1493" w:rsidRPr="00834E5B" w:rsidRDefault="00FF1493" w:rsidP="00D13C1D">
      <w:pPr>
        <w:numPr>
          <w:ilvl w:val="1"/>
          <w:numId w:val="1"/>
        </w:numPr>
        <w:tabs>
          <w:tab w:val="num" w:pos="709"/>
        </w:tabs>
        <w:spacing w:before="120" w:after="120" w:line="276" w:lineRule="auto"/>
        <w:ind w:left="0" w:firstLine="0"/>
        <w:jc w:val="both"/>
        <w:rPr>
          <w:rFonts w:ascii="Arial" w:hAnsi="Arial" w:cs="Arial"/>
          <w:sz w:val="20"/>
          <w:lang w:val="pt-BR"/>
        </w:rPr>
      </w:pPr>
      <w:r w:rsidRPr="00834E5B">
        <w:rPr>
          <w:rFonts w:ascii="Arial" w:hAnsi="Arial" w:cs="Arial"/>
          <w:bCs/>
          <w:sz w:val="20"/>
          <w:lang w:val="pt-BR"/>
        </w:rPr>
        <w:t>A não-regularização fiscal no prazo previsto no subitem anterior acarretará a inabilitação do licitante, sem prejuízo das sanções previstas neste Edital, com a reabertura da sessão pública.</w:t>
      </w:r>
    </w:p>
    <w:p w14:paraId="0B0FEFCB" w14:textId="2CE55806" w:rsidR="00FF1493" w:rsidRPr="00834E5B" w:rsidRDefault="00FF1493" w:rsidP="00D13C1D">
      <w:pPr>
        <w:numPr>
          <w:ilvl w:val="1"/>
          <w:numId w:val="1"/>
        </w:numPr>
        <w:tabs>
          <w:tab w:val="num" w:pos="709"/>
        </w:tabs>
        <w:spacing w:before="120" w:after="120" w:line="276" w:lineRule="auto"/>
        <w:ind w:left="0" w:firstLine="0"/>
        <w:jc w:val="both"/>
        <w:rPr>
          <w:rFonts w:ascii="Arial" w:hAnsi="Arial" w:cs="Arial"/>
          <w:sz w:val="20"/>
          <w:lang w:val="pt-BR"/>
        </w:rPr>
      </w:pPr>
      <w:r w:rsidRPr="00834E5B">
        <w:rPr>
          <w:rFonts w:ascii="Arial" w:hAnsi="Arial" w:cs="Arial"/>
          <w:sz w:val="20"/>
          <w:lang w:val="pt-BR"/>
        </w:rPr>
        <w:t xml:space="preserve">Havendo necessidade de analisar minuciosamente os documentos exigidos, o Pregoeiro suspenderá a sessão, informando no “chat” a nova data e horário para </w:t>
      </w:r>
      <w:proofErr w:type="gramStart"/>
      <w:r w:rsidRPr="00834E5B">
        <w:rPr>
          <w:rFonts w:ascii="Arial" w:hAnsi="Arial" w:cs="Arial"/>
          <w:sz w:val="20"/>
          <w:lang w:val="pt-BR"/>
        </w:rPr>
        <w:t xml:space="preserve">a </w:t>
      </w:r>
      <w:r w:rsidR="00817D3B">
        <w:rPr>
          <w:rFonts w:ascii="Arial" w:hAnsi="Arial" w:cs="Arial"/>
          <w:sz w:val="20"/>
          <w:lang w:val="pt-BR"/>
        </w:rPr>
        <w:t xml:space="preserve"> sua</w:t>
      </w:r>
      <w:proofErr w:type="gramEnd"/>
      <w:r w:rsidR="00817D3B">
        <w:rPr>
          <w:rFonts w:ascii="Arial" w:hAnsi="Arial" w:cs="Arial"/>
          <w:sz w:val="20"/>
          <w:lang w:val="pt-BR"/>
        </w:rPr>
        <w:t xml:space="preserve"> </w:t>
      </w:r>
      <w:r w:rsidRPr="00834E5B">
        <w:rPr>
          <w:rFonts w:ascii="Arial" w:hAnsi="Arial" w:cs="Arial"/>
          <w:sz w:val="20"/>
          <w:lang w:val="pt-BR"/>
        </w:rPr>
        <w:t>continuidade.</w:t>
      </w:r>
    </w:p>
    <w:p w14:paraId="7D6EEBA0" w14:textId="77777777" w:rsidR="00FF1493" w:rsidRPr="00834E5B" w:rsidRDefault="00FF1493" w:rsidP="00D13C1D">
      <w:pPr>
        <w:numPr>
          <w:ilvl w:val="1"/>
          <w:numId w:val="1"/>
        </w:numPr>
        <w:tabs>
          <w:tab w:val="num" w:pos="709"/>
        </w:tabs>
        <w:spacing w:before="120" w:after="120" w:line="276" w:lineRule="auto"/>
        <w:ind w:left="0" w:firstLine="0"/>
        <w:jc w:val="both"/>
        <w:rPr>
          <w:rFonts w:ascii="Arial" w:hAnsi="Arial" w:cs="Arial"/>
          <w:sz w:val="20"/>
          <w:lang w:val="pt-BR"/>
        </w:rPr>
      </w:pPr>
      <w:r w:rsidRPr="00834E5B">
        <w:rPr>
          <w:rFonts w:ascii="Arial" w:hAnsi="Arial" w:cs="Arial"/>
          <w:sz w:val="20"/>
          <w:lang w:val="pt-BR"/>
        </w:rPr>
        <w:t>Será inabilitado o licitante que não comprovar sua habilitação, deixar de apresentar quaisquer dos documentos exigidos para a habilitação, ou apresentá-los em desacordo com o estabelecido neste Edital.</w:t>
      </w:r>
    </w:p>
    <w:p w14:paraId="235251C3" w14:textId="77777777" w:rsidR="00FF1493" w:rsidRPr="00834E5B" w:rsidRDefault="00FF1493" w:rsidP="00D13C1D">
      <w:pPr>
        <w:numPr>
          <w:ilvl w:val="1"/>
          <w:numId w:val="1"/>
        </w:numPr>
        <w:tabs>
          <w:tab w:val="num" w:pos="709"/>
        </w:tabs>
        <w:spacing w:before="120" w:after="120" w:line="276" w:lineRule="auto"/>
        <w:ind w:left="0" w:firstLine="0"/>
        <w:jc w:val="both"/>
        <w:rPr>
          <w:rFonts w:ascii="Arial" w:hAnsi="Arial" w:cs="Arial"/>
          <w:sz w:val="20"/>
          <w:lang w:val="pt-BR"/>
        </w:rPr>
      </w:pPr>
      <w:r w:rsidRPr="00834E5B">
        <w:rPr>
          <w:rFonts w:ascii="Arial" w:hAnsi="Arial" w:cs="Arial"/>
          <w:sz w:val="20"/>
          <w:lang w:val="pt-BR"/>
        </w:rPr>
        <w:t xml:space="preserve">No caso de inabilitação, haverá nova verificação, pelo sistema, da eventual ocorrência do empate ficto, previsto nos artigos </w:t>
      </w:r>
      <w:r w:rsidRPr="00834E5B">
        <w:rPr>
          <w:rFonts w:ascii="Arial" w:hAnsi="Arial" w:cs="Arial"/>
          <w:bCs/>
          <w:sz w:val="20"/>
          <w:lang w:val="pt-BR"/>
        </w:rPr>
        <w:t>44 e 45 da LC nº 123, de 2006, seguindo-se a disciplina antes estabelecida para aceitação da proposta subsequente.</w:t>
      </w:r>
    </w:p>
    <w:p w14:paraId="28176A67" w14:textId="58B53B24" w:rsidR="00FF1493" w:rsidRPr="00834E5B" w:rsidRDefault="002E0CE3" w:rsidP="00D13C1D">
      <w:pPr>
        <w:pStyle w:val="PargrafodaLista"/>
        <w:numPr>
          <w:ilvl w:val="1"/>
          <w:numId w:val="1"/>
        </w:numPr>
        <w:tabs>
          <w:tab w:val="left" w:pos="709"/>
        </w:tabs>
        <w:spacing w:before="120" w:after="120" w:line="276" w:lineRule="auto"/>
        <w:ind w:left="0" w:firstLine="0"/>
        <w:contextualSpacing w:val="0"/>
        <w:jc w:val="both"/>
        <w:rPr>
          <w:rFonts w:ascii="Arial" w:hAnsi="Arial" w:cs="Arial"/>
          <w:sz w:val="20"/>
          <w:lang w:val="pt-BR"/>
        </w:rPr>
      </w:pPr>
      <w:r w:rsidRPr="00834E5B">
        <w:rPr>
          <w:rFonts w:ascii="Arial" w:hAnsi="Arial" w:cs="Arial"/>
          <w:sz w:val="20"/>
          <w:lang w:val="pt-BR"/>
        </w:rPr>
        <w:t>Constatado o atendimento às exigências de habilitação fixadas no Edital, o licitante será declarado vencedor.</w:t>
      </w:r>
    </w:p>
    <w:p w14:paraId="66FBF245" w14:textId="77777777" w:rsidR="00FF1493" w:rsidRPr="00834E5B" w:rsidRDefault="00FF1493" w:rsidP="00D13C1D">
      <w:pPr>
        <w:pStyle w:val="PargrafodaLista"/>
        <w:numPr>
          <w:ilvl w:val="0"/>
          <w:numId w:val="1"/>
        </w:numPr>
        <w:tabs>
          <w:tab w:val="clear" w:pos="705"/>
          <w:tab w:val="left" w:pos="709"/>
        </w:tabs>
        <w:spacing w:before="120" w:after="120" w:line="276" w:lineRule="auto"/>
        <w:ind w:left="0" w:firstLine="0"/>
        <w:contextualSpacing w:val="0"/>
        <w:jc w:val="both"/>
        <w:rPr>
          <w:rFonts w:ascii="Arial" w:hAnsi="Arial" w:cs="Arial"/>
          <w:sz w:val="20"/>
          <w:lang w:val="pt-BR"/>
        </w:rPr>
      </w:pPr>
      <w:r w:rsidRPr="00834E5B">
        <w:rPr>
          <w:rFonts w:ascii="Arial" w:hAnsi="Arial" w:cs="Arial"/>
          <w:b/>
          <w:sz w:val="20"/>
          <w:lang w:val="pt-BR"/>
        </w:rPr>
        <w:t>DO ENCAMINHAMENTO DA PROPOSTA VENCEDORA</w:t>
      </w:r>
    </w:p>
    <w:p w14:paraId="6A8A259E" w14:textId="77777777" w:rsidR="00FF1493" w:rsidRPr="00834E5B" w:rsidRDefault="00FF1493" w:rsidP="00D13C1D">
      <w:pPr>
        <w:numPr>
          <w:ilvl w:val="1"/>
          <w:numId w:val="1"/>
        </w:numPr>
        <w:tabs>
          <w:tab w:val="left" w:pos="709"/>
        </w:tabs>
        <w:spacing w:before="120" w:after="120" w:line="276" w:lineRule="auto"/>
        <w:ind w:left="0" w:firstLine="0"/>
        <w:jc w:val="both"/>
        <w:rPr>
          <w:rFonts w:ascii="Arial" w:hAnsi="Arial" w:cs="Arial"/>
          <w:sz w:val="20"/>
          <w:lang w:val="pt-BR"/>
        </w:rPr>
      </w:pPr>
      <w:r w:rsidRPr="00834E5B">
        <w:rPr>
          <w:rFonts w:ascii="Arial" w:hAnsi="Arial" w:cs="Arial"/>
          <w:sz w:val="20"/>
          <w:lang w:val="pt-BR"/>
        </w:rPr>
        <w:t xml:space="preserve">A proposta final do licitante declarado vencedor deverá ser encaminhada no prazo de </w:t>
      </w:r>
      <w:r w:rsidRPr="00834E5B">
        <w:rPr>
          <w:rFonts w:ascii="Arial" w:hAnsi="Arial" w:cs="Arial"/>
          <w:b/>
          <w:bCs/>
          <w:sz w:val="20"/>
          <w:lang w:val="pt-BR"/>
        </w:rPr>
        <w:t>02 (duas) horas</w:t>
      </w:r>
      <w:r w:rsidRPr="00834E5B">
        <w:rPr>
          <w:rFonts w:ascii="Arial" w:hAnsi="Arial" w:cs="Arial"/>
          <w:sz w:val="20"/>
          <w:lang w:val="pt-BR"/>
        </w:rPr>
        <w:t>, a contar da solicitação do Pregoeiro no sistema eletrônico e deverá:</w:t>
      </w:r>
    </w:p>
    <w:p w14:paraId="50D21575" w14:textId="292DC81D" w:rsidR="00FF1493" w:rsidRPr="00834E5B" w:rsidRDefault="00AF532A" w:rsidP="00D13C1D">
      <w:pPr>
        <w:numPr>
          <w:ilvl w:val="2"/>
          <w:numId w:val="1"/>
        </w:numPr>
        <w:tabs>
          <w:tab w:val="left" w:pos="709"/>
        </w:tabs>
        <w:spacing w:before="120" w:after="120" w:line="276" w:lineRule="auto"/>
        <w:ind w:left="0" w:firstLine="0"/>
        <w:jc w:val="both"/>
        <w:rPr>
          <w:rFonts w:ascii="Arial" w:hAnsi="Arial" w:cs="Arial"/>
          <w:sz w:val="20"/>
          <w:lang w:val="pt-BR"/>
        </w:rPr>
      </w:pPr>
      <w:r w:rsidRPr="00834E5B">
        <w:rPr>
          <w:rFonts w:ascii="Arial" w:hAnsi="Arial" w:cs="Arial"/>
          <w:sz w:val="20"/>
          <w:lang w:val="pt-BR"/>
        </w:rPr>
        <w:t>Ser</w:t>
      </w:r>
      <w:r w:rsidR="00FF1493" w:rsidRPr="00834E5B">
        <w:rPr>
          <w:rFonts w:ascii="Arial" w:hAnsi="Arial" w:cs="Arial"/>
          <w:sz w:val="20"/>
          <w:lang w:val="pt-BR"/>
        </w:rPr>
        <w:t xml:space="preserve"> redigida em língua portuguesa, datilografada ou digitada, em uma via, sem emendas, rasuras, entrelinhas ou ressalvas, devendo a última folha ser assinada e as demais rubricadas pelo licitante ou seu representante legal.</w:t>
      </w:r>
    </w:p>
    <w:p w14:paraId="268E1B66" w14:textId="1D782843" w:rsidR="00FF1493" w:rsidRPr="00834E5B" w:rsidRDefault="00AF532A" w:rsidP="00D13C1D">
      <w:pPr>
        <w:numPr>
          <w:ilvl w:val="2"/>
          <w:numId w:val="1"/>
        </w:numPr>
        <w:tabs>
          <w:tab w:val="left" w:pos="709"/>
        </w:tabs>
        <w:spacing w:before="120" w:after="120" w:line="276" w:lineRule="auto"/>
        <w:ind w:left="0" w:firstLine="0"/>
        <w:jc w:val="both"/>
        <w:rPr>
          <w:rFonts w:ascii="Arial" w:hAnsi="Arial" w:cs="Arial"/>
          <w:sz w:val="20"/>
          <w:lang w:val="pt-BR"/>
        </w:rPr>
      </w:pPr>
      <w:r w:rsidRPr="00834E5B">
        <w:rPr>
          <w:rFonts w:ascii="Arial" w:hAnsi="Arial" w:cs="Arial"/>
          <w:sz w:val="20"/>
          <w:lang w:val="pt-BR"/>
        </w:rPr>
        <w:t>Conter</w:t>
      </w:r>
      <w:r w:rsidR="00FF1493" w:rsidRPr="00834E5B">
        <w:rPr>
          <w:rFonts w:ascii="Arial" w:hAnsi="Arial" w:cs="Arial"/>
          <w:sz w:val="20"/>
          <w:lang w:val="pt-BR"/>
        </w:rPr>
        <w:t xml:space="preserve"> a indicação do banco, número da conta e agência do licitante vencedor, para fins de pagamento</w:t>
      </w:r>
      <w:r w:rsidR="00761923" w:rsidRPr="00834E5B">
        <w:rPr>
          <w:rFonts w:ascii="Arial" w:hAnsi="Arial" w:cs="Arial"/>
          <w:sz w:val="20"/>
          <w:lang w:val="pt-BR"/>
        </w:rPr>
        <w:t>.</w:t>
      </w:r>
    </w:p>
    <w:p w14:paraId="34BDCF21" w14:textId="1A69028E" w:rsidR="00FF1493" w:rsidRPr="00834E5B" w:rsidRDefault="00AF532A" w:rsidP="00D13C1D">
      <w:pPr>
        <w:numPr>
          <w:ilvl w:val="2"/>
          <w:numId w:val="1"/>
        </w:numPr>
        <w:tabs>
          <w:tab w:val="left" w:pos="709"/>
        </w:tabs>
        <w:spacing w:before="120" w:after="120" w:line="276" w:lineRule="auto"/>
        <w:ind w:left="0" w:firstLine="0"/>
        <w:jc w:val="both"/>
        <w:rPr>
          <w:rFonts w:ascii="Arial" w:hAnsi="Arial" w:cs="Arial"/>
          <w:sz w:val="20"/>
          <w:lang w:val="pt-BR"/>
        </w:rPr>
      </w:pPr>
      <w:r w:rsidRPr="00834E5B">
        <w:rPr>
          <w:rFonts w:ascii="Arial" w:hAnsi="Arial" w:cs="Arial"/>
          <w:sz w:val="20"/>
          <w:lang w:val="pt-BR"/>
        </w:rPr>
        <w:t>Estar</w:t>
      </w:r>
      <w:r w:rsidR="00FF1493" w:rsidRPr="00834E5B">
        <w:rPr>
          <w:rFonts w:ascii="Arial" w:hAnsi="Arial" w:cs="Arial"/>
          <w:sz w:val="20"/>
          <w:lang w:val="pt-BR"/>
        </w:rPr>
        <w:t xml:space="preserve"> de acordo com</w:t>
      </w:r>
      <w:r w:rsidR="000D52D5" w:rsidRPr="00834E5B">
        <w:rPr>
          <w:rFonts w:ascii="Arial" w:hAnsi="Arial" w:cs="Arial"/>
          <w:sz w:val="20"/>
          <w:lang w:val="pt-BR"/>
        </w:rPr>
        <w:t xml:space="preserve"> o</w:t>
      </w:r>
      <w:r w:rsidR="00FF1493" w:rsidRPr="00834E5B">
        <w:rPr>
          <w:rFonts w:ascii="Arial" w:hAnsi="Arial" w:cs="Arial"/>
          <w:sz w:val="20"/>
          <w:lang w:val="pt-BR"/>
        </w:rPr>
        <w:t xml:space="preserve"> </w:t>
      </w:r>
      <w:r w:rsidR="000D52D5" w:rsidRPr="00834E5B">
        <w:rPr>
          <w:rFonts w:ascii="Arial" w:hAnsi="Arial" w:cs="Arial"/>
          <w:sz w:val="20"/>
          <w:lang w:val="pt-BR"/>
        </w:rPr>
        <w:t xml:space="preserve">Anexo II – Modelo de Proposta de Preços </w:t>
      </w:r>
      <w:r w:rsidR="003876F5" w:rsidRPr="00834E5B">
        <w:rPr>
          <w:rFonts w:ascii="Arial" w:hAnsi="Arial" w:cs="Arial"/>
          <w:sz w:val="20"/>
          <w:lang w:val="pt-BR"/>
        </w:rPr>
        <w:t>do Edital</w:t>
      </w:r>
      <w:r w:rsidR="00FF1493" w:rsidRPr="00834E5B">
        <w:rPr>
          <w:rFonts w:ascii="Arial" w:hAnsi="Arial" w:cs="Arial"/>
          <w:sz w:val="20"/>
          <w:lang w:val="pt-BR"/>
        </w:rPr>
        <w:t>.</w:t>
      </w:r>
    </w:p>
    <w:p w14:paraId="70BFEBDE" w14:textId="77777777" w:rsidR="00FF1493" w:rsidRPr="00834E5B" w:rsidRDefault="00FF1493" w:rsidP="00D13C1D">
      <w:pPr>
        <w:numPr>
          <w:ilvl w:val="1"/>
          <w:numId w:val="1"/>
        </w:numPr>
        <w:tabs>
          <w:tab w:val="num" w:pos="709"/>
        </w:tabs>
        <w:spacing w:before="120" w:after="120" w:line="276" w:lineRule="auto"/>
        <w:ind w:left="0" w:firstLine="0"/>
        <w:jc w:val="both"/>
        <w:rPr>
          <w:rFonts w:ascii="Arial" w:hAnsi="Arial" w:cs="Arial"/>
          <w:sz w:val="20"/>
          <w:lang w:val="pt-BR"/>
        </w:rPr>
      </w:pPr>
      <w:r w:rsidRPr="00834E5B">
        <w:rPr>
          <w:rFonts w:ascii="Arial" w:hAnsi="Arial" w:cs="Arial"/>
          <w:sz w:val="20"/>
          <w:lang w:val="pt-BR"/>
        </w:rPr>
        <w:t>A proposta final será documentada nos autos e será levada em consideração no decorrer da execução do contrato e aplicação de eventual sanção à Contratada, se for o caso.</w:t>
      </w:r>
    </w:p>
    <w:p w14:paraId="0DC89D69" w14:textId="52F7A120" w:rsidR="00FF1493" w:rsidRPr="00834E5B" w:rsidRDefault="00FF1493" w:rsidP="00D13C1D">
      <w:pPr>
        <w:numPr>
          <w:ilvl w:val="2"/>
          <w:numId w:val="1"/>
        </w:numPr>
        <w:tabs>
          <w:tab w:val="num" w:pos="709"/>
        </w:tabs>
        <w:spacing w:before="120" w:after="120" w:line="276" w:lineRule="auto"/>
        <w:ind w:left="0" w:firstLine="0"/>
        <w:jc w:val="both"/>
        <w:rPr>
          <w:rFonts w:ascii="Arial" w:hAnsi="Arial" w:cs="Arial"/>
          <w:sz w:val="20"/>
          <w:lang w:val="pt-BR"/>
        </w:rPr>
      </w:pPr>
      <w:r w:rsidRPr="00834E5B">
        <w:rPr>
          <w:rFonts w:ascii="Arial" w:hAnsi="Arial" w:cs="Arial"/>
          <w:sz w:val="20"/>
          <w:lang w:val="pt-BR"/>
        </w:rPr>
        <w:t>Todas as especificações do objeto contidas na proposta</w:t>
      </w:r>
      <w:r w:rsidR="00C55354" w:rsidRPr="00834E5B">
        <w:rPr>
          <w:rFonts w:ascii="Arial" w:hAnsi="Arial" w:cs="Arial"/>
          <w:sz w:val="20"/>
          <w:lang w:val="pt-BR"/>
        </w:rPr>
        <w:t xml:space="preserve"> </w:t>
      </w:r>
      <w:r w:rsidRPr="00834E5B">
        <w:rPr>
          <w:rFonts w:ascii="Arial" w:hAnsi="Arial" w:cs="Arial"/>
          <w:sz w:val="20"/>
          <w:lang w:val="pt-BR"/>
        </w:rPr>
        <w:t>vinculam a Contratada.</w:t>
      </w:r>
    </w:p>
    <w:p w14:paraId="649278EE" w14:textId="44AF8574" w:rsidR="00332AC2" w:rsidRDefault="00332AC2" w:rsidP="00D13C1D">
      <w:pPr>
        <w:pStyle w:val="PargrafodaLista"/>
        <w:numPr>
          <w:ilvl w:val="1"/>
          <w:numId w:val="1"/>
        </w:numPr>
        <w:tabs>
          <w:tab w:val="left" w:pos="709"/>
        </w:tabs>
        <w:spacing w:before="120" w:after="120" w:line="276" w:lineRule="auto"/>
        <w:ind w:left="0" w:firstLine="0"/>
        <w:jc w:val="both"/>
        <w:rPr>
          <w:rFonts w:ascii="Arial" w:hAnsi="Arial" w:cs="Arial"/>
          <w:sz w:val="20"/>
          <w:lang w:val="pt-BR"/>
        </w:rPr>
      </w:pPr>
      <w:r w:rsidRPr="00834E5B">
        <w:rPr>
          <w:rFonts w:ascii="Arial" w:hAnsi="Arial" w:cs="Arial"/>
          <w:sz w:val="20"/>
          <w:lang w:val="pt-BR"/>
        </w:rPr>
        <w:t>As propostas que contenham a descrição do objeto, o valor e os documentos complementares estarão disponíveis na internet, após a homologação.</w:t>
      </w:r>
    </w:p>
    <w:p w14:paraId="644B7F10" w14:textId="119481F6" w:rsidR="00FF1493" w:rsidRPr="00834E5B" w:rsidRDefault="00FF1493" w:rsidP="00D13C1D">
      <w:pPr>
        <w:pStyle w:val="Normal0"/>
        <w:numPr>
          <w:ilvl w:val="0"/>
          <w:numId w:val="1"/>
        </w:numPr>
        <w:tabs>
          <w:tab w:val="clear" w:pos="705"/>
          <w:tab w:val="num" w:pos="426"/>
          <w:tab w:val="left" w:pos="882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640"/>
        </w:tabs>
        <w:spacing w:before="240" w:after="100"/>
        <w:jc w:val="both"/>
        <w:outlineLvl w:val="0"/>
        <w:rPr>
          <w:rFonts w:eastAsia="Times New Roman" w:cs="Arial"/>
          <w:b/>
          <w:sz w:val="20"/>
          <w:lang w:val="pt-BR"/>
        </w:rPr>
      </w:pPr>
      <w:r w:rsidRPr="00834E5B">
        <w:rPr>
          <w:rFonts w:eastAsia="Times New Roman" w:cs="Arial"/>
          <w:b/>
          <w:sz w:val="20"/>
          <w:lang w:val="pt-BR"/>
        </w:rPr>
        <w:t>DO RECURSO</w:t>
      </w:r>
    </w:p>
    <w:p w14:paraId="3F567250" w14:textId="77777777" w:rsidR="00FF1493" w:rsidRPr="00834E5B" w:rsidRDefault="00FF1493" w:rsidP="002349DC">
      <w:pPr>
        <w:numPr>
          <w:ilvl w:val="1"/>
          <w:numId w:val="1"/>
        </w:numPr>
        <w:tabs>
          <w:tab w:val="left" w:pos="567"/>
        </w:tabs>
        <w:spacing w:before="120" w:after="120" w:line="276" w:lineRule="auto"/>
        <w:ind w:left="0" w:firstLine="0"/>
        <w:jc w:val="both"/>
        <w:rPr>
          <w:rFonts w:ascii="Arial" w:hAnsi="Arial" w:cs="Arial"/>
          <w:sz w:val="20"/>
          <w:lang w:val="pt-BR"/>
        </w:rPr>
      </w:pPr>
      <w:r w:rsidRPr="00834E5B">
        <w:rPr>
          <w:rFonts w:ascii="Arial" w:hAnsi="Arial" w:cs="Arial"/>
          <w:sz w:val="20"/>
          <w:lang w:val="pt-BR"/>
        </w:rPr>
        <w:lastRenderedPageBreak/>
        <w:t>Declarado o vencedor e decorrida a fase de regularização fiscal da licitante qualificada como microempresa ou empresa de pequeno porte, se for o caso, será concedido o prazo de no mínimo</w:t>
      </w:r>
      <w:r w:rsidR="00207E74" w:rsidRPr="00834E5B">
        <w:rPr>
          <w:rFonts w:ascii="Arial" w:hAnsi="Arial" w:cs="Arial"/>
          <w:sz w:val="20"/>
          <w:lang w:val="pt-BR"/>
        </w:rPr>
        <w:t xml:space="preserve"> 30</w:t>
      </w:r>
      <w:r w:rsidRPr="00834E5B">
        <w:rPr>
          <w:rFonts w:ascii="Arial" w:hAnsi="Arial" w:cs="Arial"/>
          <w:sz w:val="20"/>
          <w:lang w:val="pt-BR"/>
        </w:rPr>
        <w:t xml:space="preserve"> </w:t>
      </w:r>
      <w:r w:rsidR="00207E74" w:rsidRPr="00834E5B">
        <w:rPr>
          <w:rFonts w:ascii="Arial" w:hAnsi="Arial" w:cs="Arial"/>
          <w:sz w:val="20"/>
          <w:lang w:val="pt-BR"/>
        </w:rPr>
        <w:t>(</w:t>
      </w:r>
      <w:r w:rsidRPr="00834E5B">
        <w:rPr>
          <w:rFonts w:ascii="Arial" w:hAnsi="Arial" w:cs="Arial"/>
          <w:sz w:val="20"/>
          <w:lang w:val="pt-BR"/>
        </w:rPr>
        <w:t>trinta</w:t>
      </w:r>
      <w:r w:rsidR="00207E74" w:rsidRPr="00834E5B">
        <w:rPr>
          <w:rFonts w:ascii="Arial" w:hAnsi="Arial" w:cs="Arial"/>
          <w:sz w:val="20"/>
          <w:lang w:val="pt-BR"/>
        </w:rPr>
        <w:t>)</w:t>
      </w:r>
      <w:r w:rsidRPr="00834E5B">
        <w:rPr>
          <w:rFonts w:ascii="Arial" w:hAnsi="Arial" w:cs="Arial"/>
          <w:sz w:val="20"/>
          <w:lang w:val="pt-BR"/>
        </w:rPr>
        <w:t xml:space="preserve"> minutos, para que qualquer licitante manifeste a intenção de recorrer, de forma motivada, isto é, indicando contra qual(</w:t>
      </w:r>
      <w:proofErr w:type="spellStart"/>
      <w:r w:rsidRPr="00834E5B">
        <w:rPr>
          <w:rFonts w:ascii="Arial" w:hAnsi="Arial" w:cs="Arial"/>
          <w:sz w:val="20"/>
          <w:lang w:val="pt-BR"/>
        </w:rPr>
        <w:t>is</w:t>
      </w:r>
      <w:proofErr w:type="spellEnd"/>
      <w:r w:rsidRPr="00834E5B">
        <w:rPr>
          <w:rFonts w:ascii="Arial" w:hAnsi="Arial" w:cs="Arial"/>
          <w:sz w:val="20"/>
          <w:lang w:val="pt-BR"/>
        </w:rPr>
        <w:t>) decisão(</w:t>
      </w:r>
      <w:proofErr w:type="spellStart"/>
      <w:r w:rsidRPr="00834E5B">
        <w:rPr>
          <w:rFonts w:ascii="Arial" w:hAnsi="Arial" w:cs="Arial"/>
          <w:sz w:val="20"/>
          <w:lang w:val="pt-BR"/>
        </w:rPr>
        <w:t>ões</w:t>
      </w:r>
      <w:proofErr w:type="spellEnd"/>
      <w:r w:rsidRPr="00834E5B">
        <w:rPr>
          <w:rFonts w:ascii="Arial" w:hAnsi="Arial" w:cs="Arial"/>
          <w:sz w:val="20"/>
          <w:lang w:val="pt-BR"/>
        </w:rPr>
        <w:t>) pretende recorrer e por quais motivos, em campo próprio do sistema.</w:t>
      </w:r>
    </w:p>
    <w:p w14:paraId="726C374F" w14:textId="77777777" w:rsidR="00FF1493" w:rsidRPr="00834E5B" w:rsidRDefault="00FF1493" w:rsidP="002349DC">
      <w:pPr>
        <w:numPr>
          <w:ilvl w:val="1"/>
          <w:numId w:val="1"/>
        </w:numPr>
        <w:tabs>
          <w:tab w:val="left" w:pos="567"/>
        </w:tabs>
        <w:spacing w:before="120" w:after="120" w:line="276" w:lineRule="auto"/>
        <w:ind w:left="0" w:firstLine="0"/>
        <w:jc w:val="both"/>
        <w:rPr>
          <w:rFonts w:ascii="Arial" w:hAnsi="Arial" w:cs="Arial"/>
          <w:sz w:val="20"/>
          <w:lang w:val="pt-BR"/>
        </w:rPr>
      </w:pPr>
      <w:r w:rsidRPr="00834E5B">
        <w:rPr>
          <w:rFonts w:ascii="Arial" w:hAnsi="Arial" w:cs="Arial"/>
          <w:sz w:val="20"/>
          <w:lang w:val="pt-BR"/>
        </w:rPr>
        <w:t>Havendo quem se manifeste, caberá ao Pregoeiro verificar a tempestividade e a existência de motivação da intenção de recorrer, para decidir se admite ou não o recurso, fundamentadamente.</w:t>
      </w:r>
    </w:p>
    <w:p w14:paraId="3C92C025" w14:textId="77777777" w:rsidR="00FF1493" w:rsidRPr="00834E5B" w:rsidRDefault="00FF1493" w:rsidP="002349DC">
      <w:pPr>
        <w:numPr>
          <w:ilvl w:val="2"/>
          <w:numId w:val="1"/>
        </w:numPr>
        <w:tabs>
          <w:tab w:val="left" w:pos="567"/>
          <w:tab w:val="left" w:pos="709"/>
        </w:tabs>
        <w:autoSpaceDE w:val="0"/>
        <w:snapToGrid w:val="0"/>
        <w:spacing w:before="120" w:after="120" w:line="276" w:lineRule="auto"/>
        <w:ind w:left="0" w:firstLine="0"/>
        <w:jc w:val="both"/>
        <w:rPr>
          <w:rFonts w:ascii="Arial" w:hAnsi="Arial" w:cs="Arial"/>
          <w:sz w:val="20"/>
          <w:lang w:val="pt-BR"/>
        </w:rPr>
      </w:pPr>
      <w:r w:rsidRPr="00834E5B">
        <w:rPr>
          <w:rFonts w:ascii="Arial" w:hAnsi="Arial" w:cs="Arial"/>
          <w:sz w:val="20"/>
          <w:lang w:val="pt-BR"/>
        </w:rPr>
        <w:t>Nesse momento o Pregoeiro não adentrará no mérito recursal, mas apenas verificará as condições de admissibilidade do recurso.</w:t>
      </w:r>
    </w:p>
    <w:p w14:paraId="64E21B63" w14:textId="77777777" w:rsidR="00FF1493" w:rsidRPr="00834E5B" w:rsidRDefault="00FF1493" w:rsidP="002349DC">
      <w:pPr>
        <w:numPr>
          <w:ilvl w:val="2"/>
          <w:numId w:val="1"/>
        </w:numPr>
        <w:tabs>
          <w:tab w:val="left" w:pos="567"/>
          <w:tab w:val="left" w:pos="709"/>
        </w:tabs>
        <w:autoSpaceDE w:val="0"/>
        <w:snapToGrid w:val="0"/>
        <w:spacing w:before="120" w:after="120" w:line="276" w:lineRule="auto"/>
        <w:ind w:left="0" w:firstLine="0"/>
        <w:jc w:val="both"/>
        <w:rPr>
          <w:rFonts w:ascii="Arial" w:hAnsi="Arial" w:cs="Arial"/>
          <w:sz w:val="20"/>
          <w:lang w:val="pt-BR"/>
        </w:rPr>
      </w:pPr>
      <w:r w:rsidRPr="00834E5B">
        <w:rPr>
          <w:rFonts w:ascii="Arial" w:hAnsi="Arial" w:cs="Arial"/>
          <w:sz w:val="20"/>
          <w:lang w:val="pt-BR"/>
        </w:rPr>
        <w:t xml:space="preserve"> A falta de manifestação motivada do licitante quanto à intenção de </w:t>
      </w:r>
      <w:r w:rsidRPr="00834E5B">
        <w:rPr>
          <w:rFonts w:ascii="Arial" w:hAnsi="Arial" w:cs="Arial"/>
          <w:bCs/>
          <w:sz w:val="20"/>
          <w:lang w:val="pt-BR"/>
        </w:rPr>
        <w:t>recorrer</w:t>
      </w:r>
      <w:r w:rsidRPr="00834E5B">
        <w:rPr>
          <w:rFonts w:ascii="Arial" w:hAnsi="Arial" w:cs="Arial"/>
          <w:sz w:val="20"/>
          <w:lang w:val="pt-BR"/>
        </w:rPr>
        <w:t xml:space="preserve"> importará a decadência desse direito.</w:t>
      </w:r>
    </w:p>
    <w:p w14:paraId="51419DE6" w14:textId="77777777" w:rsidR="00FF1493" w:rsidRPr="00834E5B" w:rsidRDefault="00FF1493" w:rsidP="002349DC">
      <w:pPr>
        <w:numPr>
          <w:ilvl w:val="2"/>
          <w:numId w:val="1"/>
        </w:numPr>
        <w:tabs>
          <w:tab w:val="left" w:pos="567"/>
          <w:tab w:val="left" w:pos="709"/>
        </w:tabs>
        <w:autoSpaceDE w:val="0"/>
        <w:snapToGrid w:val="0"/>
        <w:spacing w:before="120" w:after="120" w:line="276" w:lineRule="auto"/>
        <w:ind w:left="0" w:firstLine="0"/>
        <w:jc w:val="both"/>
        <w:rPr>
          <w:rFonts w:ascii="Arial" w:hAnsi="Arial" w:cs="Arial"/>
          <w:sz w:val="20"/>
          <w:lang w:val="pt-BR"/>
        </w:rPr>
      </w:pPr>
      <w:r w:rsidRPr="00834E5B">
        <w:rPr>
          <w:rFonts w:ascii="Arial" w:hAnsi="Arial" w:cs="Arial"/>
          <w:sz w:val="20"/>
          <w:lang w:val="pt-BR"/>
        </w:rPr>
        <w:t xml:space="preserve"> Uma vez admitido o recurso, o recorrente terá, a partir de então, o prazo de</w:t>
      </w:r>
      <w:r w:rsidR="00207E74" w:rsidRPr="00834E5B">
        <w:rPr>
          <w:rFonts w:ascii="Arial" w:hAnsi="Arial" w:cs="Arial"/>
          <w:sz w:val="20"/>
          <w:lang w:val="pt-BR"/>
        </w:rPr>
        <w:t xml:space="preserve"> 3</w:t>
      </w:r>
      <w:r w:rsidRPr="00834E5B">
        <w:rPr>
          <w:rFonts w:ascii="Arial" w:hAnsi="Arial" w:cs="Arial"/>
          <w:sz w:val="20"/>
          <w:lang w:val="pt-BR"/>
        </w:rPr>
        <w:t xml:space="preserve"> </w:t>
      </w:r>
      <w:r w:rsidR="00207E74" w:rsidRPr="00834E5B">
        <w:rPr>
          <w:rFonts w:ascii="Arial" w:hAnsi="Arial" w:cs="Arial"/>
          <w:sz w:val="20"/>
          <w:lang w:val="pt-BR"/>
        </w:rPr>
        <w:t>(</w:t>
      </w:r>
      <w:r w:rsidRPr="00834E5B">
        <w:rPr>
          <w:rFonts w:ascii="Arial" w:hAnsi="Arial" w:cs="Arial"/>
          <w:sz w:val="20"/>
          <w:lang w:val="pt-BR"/>
        </w:rPr>
        <w:t>três</w:t>
      </w:r>
      <w:r w:rsidR="00207E74" w:rsidRPr="00834E5B">
        <w:rPr>
          <w:rFonts w:ascii="Arial" w:hAnsi="Arial" w:cs="Arial"/>
          <w:sz w:val="20"/>
          <w:lang w:val="pt-BR"/>
        </w:rPr>
        <w:t>)</w:t>
      </w:r>
      <w:r w:rsidRPr="00834E5B">
        <w:rPr>
          <w:rFonts w:ascii="Arial" w:hAnsi="Arial" w:cs="Arial"/>
          <w:sz w:val="20"/>
          <w:lang w:val="pt-BR"/>
        </w:rPr>
        <w:t xml:space="preserve"> dias para apresentar as razões, pelo sistema eletrônico, ficando os demais licitantes, desde logo, intimados para, querendo, apresentarem contrarrazões também pelo sistema eletrônico, em outros </w:t>
      </w:r>
      <w:r w:rsidR="006E0F50" w:rsidRPr="00834E5B">
        <w:rPr>
          <w:rFonts w:ascii="Arial" w:hAnsi="Arial" w:cs="Arial"/>
          <w:sz w:val="20"/>
          <w:lang w:val="pt-BR"/>
        </w:rPr>
        <w:t>3 (</w:t>
      </w:r>
      <w:r w:rsidRPr="00834E5B">
        <w:rPr>
          <w:rFonts w:ascii="Arial" w:hAnsi="Arial" w:cs="Arial"/>
          <w:sz w:val="20"/>
          <w:lang w:val="pt-BR"/>
        </w:rPr>
        <w:t>três</w:t>
      </w:r>
      <w:r w:rsidR="006E0F50" w:rsidRPr="00834E5B">
        <w:rPr>
          <w:rFonts w:ascii="Arial" w:hAnsi="Arial" w:cs="Arial"/>
          <w:sz w:val="20"/>
          <w:lang w:val="pt-BR"/>
        </w:rPr>
        <w:t>)</w:t>
      </w:r>
      <w:r w:rsidRPr="00834E5B">
        <w:rPr>
          <w:rFonts w:ascii="Arial" w:hAnsi="Arial" w:cs="Arial"/>
          <w:sz w:val="20"/>
          <w:lang w:val="pt-BR"/>
        </w:rPr>
        <w:t xml:space="preserve"> dias, que começarão a contar do término do prazo do recorrente, sendo-lhes assegurada vista imediata dos elementos indispensáveis à defesa de seus interesses.</w:t>
      </w:r>
    </w:p>
    <w:p w14:paraId="5D5360D6" w14:textId="77777777" w:rsidR="00FF1493" w:rsidRPr="00834E5B" w:rsidRDefault="00FF1493" w:rsidP="002349DC">
      <w:pPr>
        <w:numPr>
          <w:ilvl w:val="1"/>
          <w:numId w:val="1"/>
        </w:numPr>
        <w:tabs>
          <w:tab w:val="left" w:pos="567"/>
        </w:tabs>
        <w:spacing w:before="120" w:after="120" w:line="276" w:lineRule="auto"/>
        <w:ind w:left="0" w:firstLine="0"/>
        <w:jc w:val="both"/>
        <w:rPr>
          <w:rFonts w:ascii="Arial" w:hAnsi="Arial" w:cs="Arial"/>
          <w:sz w:val="20"/>
          <w:lang w:val="pt-BR"/>
        </w:rPr>
      </w:pPr>
      <w:r w:rsidRPr="00834E5B">
        <w:rPr>
          <w:rFonts w:ascii="Arial" w:hAnsi="Arial" w:cs="Arial"/>
          <w:sz w:val="20"/>
          <w:lang w:val="pt-BR"/>
        </w:rPr>
        <w:t xml:space="preserve">O acolhimento do recurso invalida tão somente os atos insuscetíveis de aproveitamento. </w:t>
      </w:r>
    </w:p>
    <w:p w14:paraId="62B6DB3D" w14:textId="1D970C40" w:rsidR="00FF1493" w:rsidRPr="00834E5B" w:rsidRDefault="00FF1493" w:rsidP="002349DC">
      <w:pPr>
        <w:numPr>
          <w:ilvl w:val="1"/>
          <w:numId w:val="1"/>
        </w:numPr>
        <w:tabs>
          <w:tab w:val="left" w:pos="567"/>
        </w:tabs>
        <w:spacing w:before="120" w:after="120" w:line="276" w:lineRule="auto"/>
        <w:ind w:left="0" w:firstLine="0"/>
        <w:jc w:val="both"/>
        <w:rPr>
          <w:rFonts w:ascii="Arial" w:hAnsi="Arial" w:cs="Arial"/>
          <w:sz w:val="20"/>
          <w:lang w:val="pt-BR"/>
        </w:rPr>
      </w:pPr>
      <w:r w:rsidRPr="00834E5B">
        <w:rPr>
          <w:rFonts w:ascii="Arial" w:hAnsi="Arial" w:cs="Arial"/>
          <w:sz w:val="20"/>
          <w:lang w:val="pt-BR"/>
        </w:rPr>
        <w:t>Os autos do processo permanecerão com vista franqueada aos interessados, no endereço constante neste Edital.</w:t>
      </w:r>
    </w:p>
    <w:p w14:paraId="232E872E" w14:textId="77777777" w:rsidR="00341805" w:rsidRPr="00834E5B" w:rsidRDefault="00341805" w:rsidP="00D13C1D">
      <w:pPr>
        <w:pStyle w:val="Nivel01"/>
        <w:numPr>
          <w:ilvl w:val="0"/>
          <w:numId w:val="1"/>
        </w:numPr>
        <w:tabs>
          <w:tab w:val="clear" w:pos="567"/>
          <w:tab w:val="clear" w:pos="705"/>
          <w:tab w:val="left" w:pos="709"/>
        </w:tabs>
        <w:ind w:left="0" w:firstLine="0"/>
        <w:rPr>
          <w:rFonts w:ascii="Arial" w:hAnsi="Arial" w:cs="Arial"/>
          <w:color w:val="auto"/>
          <w:lang w:eastAsia="en-US"/>
        </w:rPr>
      </w:pPr>
      <w:r w:rsidRPr="00834E5B">
        <w:rPr>
          <w:rFonts w:ascii="Arial" w:hAnsi="Arial" w:cs="Arial"/>
          <w:color w:val="auto"/>
          <w:lang w:eastAsia="en-US"/>
        </w:rPr>
        <w:t>DA REABERTURA DA SESSÃO PÚBLICA</w:t>
      </w:r>
    </w:p>
    <w:p w14:paraId="4B04AD14" w14:textId="77777777" w:rsidR="00341805" w:rsidRPr="00834E5B" w:rsidRDefault="00341805" w:rsidP="00D13C1D">
      <w:pPr>
        <w:pStyle w:val="Nivel01"/>
        <w:keepNext w:val="0"/>
        <w:keepLines w:val="0"/>
        <w:numPr>
          <w:ilvl w:val="1"/>
          <w:numId w:val="1"/>
        </w:numPr>
        <w:tabs>
          <w:tab w:val="clear" w:pos="567"/>
          <w:tab w:val="left" w:pos="709"/>
        </w:tabs>
        <w:spacing w:before="120" w:after="120" w:line="276" w:lineRule="auto"/>
        <w:ind w:left="0" w:firstLine="0"/>
        <w:outlineLvl w:val="9"/>
        <w:rPr>
          <w:rFonts w:ascii="Arial" w:eastAsiaTheme="minorEastAsia" w:hAnsi="Arial" w:cs="Arial"/>
          <w:b w:val="0"/>
          <w:bCs w:val="0"/>
          <w:color w:val="auto"/>
        </w:rPr>
      </w:pPr>
      <w:r w:rsidRPr="00834E5B">
        <w:rPr>
          <w:rFonts w:ascii="Arial" w:eastAsiaTheme="minorEastAsia" w:hAnsi="Arial" w:cs="Arial"/>
          <w:b w:val="0"/>
          <w:bCs w:val="0"/>
          <w:color w:val="auto"/>
        </w:rPr>
        <w:t>A sessão pública poderá ser reaberta:</w:t>
      </w:r>
    </w:p>
    <w:p w14:paraId="0D70A90B" w14:textId="77777777" w:rsidR="00341805" w:rsidRPr="00834E5B" w:rsidRDefault="00341805" w:rsidP="00D13C1D">
      <w:pPr>
        <w:pStyle w:val="Nivel01"/>
        <w:keepNext w:val="0"/>
        <w:keepLines w:val="0"/>
        <w:numPr>
          <w:ilvl w:val="2"/>
          <w:numId w:val="1"/>
        </w:numPr>
        <w:tabs>
          <w:tab w:val="clear" w:pos="567"/>
          <w:tab w:val="left" w:pos="709"/>
        </w:tabs>
        <w:spacing w:before="120" w:after="120" w:line="276" w:lineRule="auto"/>
        <w:ind w:left="0" w:firstLine="0"/>
        <w:outlineLvl w:val="9"/>
        <w:rPr>
          <w:rFonts w:ascii="Arial" w:eastAsiaTheme="minorEastAsia" w:hAnsi="Arial" w:cs="Arial"/>
          <w:b w:val="0"/>
          <w:bCs w:val="0"/>
          <w:color w:val="auto"/>
        </w:rPr>
      </w:pPr>
      <w:r w:rsidRPr="00834E5B">
        <w:rPr>
          <w:rFonts w:ascii="Arial" w:eastAsiaTheme="minorEastAsia" w:hAnsi="Arial" w:cs="Arial"/>
          <w:b w:val="0"/>
          <w:bCs w:val="0"/>
          <w:color w:val="auto"/>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3611B721" w14:textId="77777777" w:rsidR="00341805" w:rsidRPr="00834E5B" w:rsidRDefault="00341805" w:rsidP="00D13C1D">
      <w:pPr>
        <w:pStyle w:val="Nivel01"/>
        <w:keepNext w:val="0"/>
        <w:keepLines w:val="0"/>
        <w:numPr>
          <w:ilvl w:val="2"/>
          <w:numId w:val="1"/>
        </w:numPr>
        <w:tabs>
          <w:tab w:val="clear" w:pos="567"/>
          <w:tab w:val="left" w:pos="709"/>
        </w:tabs>
        <w:spacing w:before="120" w:after="120" w:line="276" w:lineRule="auto"/>
        <w:ind w:left="0" w:firstLine="0"/>
        <w:outlineLvl w:val="9"/>
        <w:rPr>
          <w:rFonts w:ascii="Arial" w:eastAsiaTheme="minorEastAsia" w:hAnsi="Arial" w:cs="Arial"/>
          <w:b w:val="0"/>
          <w:bCs w:val="0"/>
          <w:color w:val="auto"/>
        </w:rPr>
      </w:pPr>
      <w:r w:rsidRPr="00834E5B">
        <w:rPr>
          <w:rFonts w:ascii="Arial" w:eastAsiaTheme="minorEastAsia" w:hAnsi="Arial" w:cs="Arial"/>
          <w:b w:val="0"/>
          <w:bCs w:val="0"/>
          <w:color w:val="auto"/>
        </w:rPr>
        <w:t xml:space="preserve">Quando houver erro na aceitação do preço </w:t>
      </w:r>
      <w:proofErr w:type="gramStart"/>
      <w:r w:rsidRPr="00834E5B">
        <w:rPr>
          <w:rFonts w:ascii="Arial" w:eastAsiaTheme="minorEastAsia" w:hAnsi="Arial" w:cs="Arial"/>
          <w:b w:val="0"/>
          <w:bCs w:val="0"/>
          <w:color w:val="auto"/>
        </w:rPr>
        <w:t>melhor</w:t>
      </w:r>
      <w:proofErr w:type="gramEnd"/>
      <w:r w:rsidRPr="00834E5B">
        <w:rPr>
          <w:rFonts w:ascii="Arial" w:eastAsiaTheme="minorEastAsia" w:hAnsi="Arial" w:cs="Arial"/>
          <w:b w:val="0"/>
          <w:bCs w:val="0"/>
          <w:color w:val="auto"/>
        </w:rPr>
        <w:t xml:space="preserve"> classificado ou quando o licitante declarado vencedor não assinar o contrato, não retirar o instrumento equivalente ou não comprovar a regularização fiscal, nos termos do art. 43, §1º da LC nº 123/2006. Nessas hipóteses, serão adotados os procedimentos imediatamente posteriores ao encerramento da etapa de lances. </w:t>
      </w:r>
    </w:p>
    <w:p w14:paraId="60AB464D" w14:textId="77777777" w:rsidR="00341805" w:rsidRPr="00834E5B" w:rsidRDefault="00341805" w:rsidP="00D13C1D">
      <w:pPr>
        <w:pStyle w:val="Nivel01"/>
        <w:keepNext w:val="0"/>
        <w:keepLines w:val="0"/>
        <w:numPr>
          <w:ilvl w:val="1"/>
          <w:numId w:val="1"/>
        </w:numPr>
        <w:tabs>
          <w:tab w:val="clear" w:pos="567"/>
          <w:tab w:val="left" w:pos="709"/>
        </w:tabs>
        <w:spacing w:before="120" w:after="120" w:line="276" w:lineRule="auto"/>
        <w:ind w:left="0" w:firstLine="0"/>
        <w:outlineLvl w:val="9"/>
        <w:rPr>
          <w:rFonts w:ascii="Arial" w:eastAsiaTheme="minorEastAsia" w:hAnsi="Arial" w:cs="Arial"/>
          <w:b w:val="0"/>
          <w:bCs w:val="0"/>
          <w:color w:val="auto"/>
        </w:rPr>
      </w:pPr>
      <w:r w:rsidRPr="00834E5B">
        <w:rPr>
          <w:rFonts w:ascii="Arial" w:eastAsiaTheme="minorEastAsia" w:hAnsi="Arial" w:cs="Arial"/>
          <w:b w:val="0"/>
          <w:bCs w:val="0"/>
          <w:color w:val="auto"/>
        </w:rPr>
        <w:t>Todos os licitantes remanescentes deverão ser convocados para acompanhar a sessão reaberta.</w:t>
      </w:r>
    </w:p>
    <w:p w14:paraId="25B4E598" w14:textId="77777777" w:rsidR="00341805" w:rsidRPr="00834E5B" w:rsidRDefault="00341805" w:rsidP="00D13C1D">
      <w:pPr>
        <w:pStyle w:val="Nivel01"/>
        <w:keepNext w:val="0"/>
        <w:keepLines w:val="0"/>
        <w:numPr>
          <w:ilvl w:val="2"/>
          <w:numId w:val="1"/>
        </w:numPr>
        <w:tabs>
          <w:tab w:val="clear" w:pos="567"/>
          <w:tab w:val="left" w:pos="709"/>
        </w:tabs>
        <w:spacing w:before="120" w:after="120" w:line="276" w:lineRule="auto"/>
        <w:ind w:left="0" w:firstLine="0"/>
        <w:outlineLvl w:val="9"/>
        <w:rPr>
          <w:rFonts w:ascii="Arial" w:eastAsiaTheme="minorEastAsia" w:hAnsi="Arial" w:cs="Arial"/>
          <w:b w:val="0"/>
          <w:bCs w:val="0"/>
          <w:color w:val="auto"/>
        </w:rPr>
      </w:pPr>
      <w:r w:rsidRPr="00834E5B">
        <w:rPr>
          <w:rFonts w:ascii="Arial" w:eastAsiaTheme="minorEastAsia" w:hAnsi="Arial" w:cs="Arial"/>
          <w:b w:val="0"/>
          <w:bCs w:val="0"/>
          <w:color w:val="auto"/>
        </w:rPr>
        <w:t>A convocação se dará por meio do sistema eletrônico (“chat”), e-mail, ou, ainda, fac-símile, de acordo com a fase do procedimento licitatório.</w:t>
      </w:r>
    </w:p>
    <w:p w14:paraId="27D8C818" w14:textId="77777777" w:rsidR="00341805" w:rsidRDefault="00341805" w:rsidP="00D13C1D">
      <w:pPr>
        <w:pStyle w:val="Nivel01"/>
        <w:keepNext w:val="0"/>
        <w:keepLines w:val="0"/>
        <w:numPr>
          <w:ilvl w:val="2"/>
          <w:numId w:val="1"/>
        </w:numPr>
        <w:tabs>
          <w:tab w:val="clear" w:pos="567"/>
          <w:tab w:val="left" w:pos="709"/>
        </w:tabs>
        <w:spacing w:before="120" w:after="120" w:line="276" w:lineRule="auto"/>
        <w:ind w:left="0" w:firstLine="0"/>
        <w:outlineLvl w:val="9"/>
        <w:rPr>
          <w:rFonts w:ascii="Arial" w:eastAsiaTheme="minorEastAsia" w:hAnsi="Arial" w:cs="Arial"/>
          <w:b w:val="0"/>
          <w:bCs w:val="0"/>
          <w:color w:val="auto"/>
        </w:rPr>
      </w:pPr>
      <w:r w:rsidRPr="00834E5B">
        <w:rPr>
          <w:rFonts w:ascii="Arial" w:eastAsiaTheme="minorEastAsia" w:hAnsi="Arial" w:cs="Arial"/>
          <w:b w:val="0"/>
          <w:bCs w:val="0"/>
          <w:color w:val="auto"/>
        </w:rPr>
        <w:t>A convocação feita por e-mail ou fac-símile dar-se-á de acordo com os dados contidos no SICAF, sendo responsabilidade do licitante manter seus dados cadastrais atualizados.</w:t>
      </w:r>
    </w:p>
    <w:p w14:paraId="204ED903" w14:textId="77777777" w:rsidR="00FF1493" w:rsidRPr="00834E5B" w:rsidRDefault="00FF1493" w:rsidP="00D13C1D">
      <w:pPr>
        <w:pStyle w:val="Normal0"/>
        <w:numPr>
          <w:ilvl w:val="0"/>
          <w:numId w:val="1"/>
        </w:numPr>
        <w:tabs>
          <w:tab w:val="clear" w:pos="705"/>
          <w:tab w:val="num" w:pos="426"/>
          <w:tab w:val="left" w:pos="882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640"/>
        </w:tabs>
        <w:spacing w:before="240" w:after="100"/>
        <w:jc w:val="both"/>
        <w:outlineLvl w:val="0"/>
        <w:rPr>
          <w:rFonts w:eastAsia="Times New Roman" w:cs="Arial"/>
          <w:b/>
          <w:sz w:val="20"/>
          <w:lang w:val="pt-BR"/>
        </w:rPr>
      </w:pPr>
      <w:r w:rsidRPr="00834E5B">
        <w:rPr>
          <w:rFonts w:eastAsia="Times New Roman" w:cs="Arial"/>
          <w:b/>
          <w:sz w:val="20"/>
          <w:lang w:val="pt-BR"/>
        </w:rPr>
        <w:t>DA ADJUDICAÇÃO E HOMOLOGAÇÃO</w:t>
      </w:r>
    </w:p>
    <w:p w14:paraId="0BE817E4" w14:textId="77777777" w:rsidR="00FF1493" w:rsidRPr="00834E5B" w:rsidRDefault="00FF1493" w:rsidP="00D13C1D">
      <w:pPr>
        <w:numPr>
          <w:ilvl w:val="1"/>
          <w:numId w:val="1"/>
        </w:numPr>
        <w:tabs>
          <w:tab w:val="num" w:pos="709"/>
        </w:tabs>
        <w:spacing w:before="120" w:after="120" w:line="276" w:lineRule="auto"/>
        <w:ind w:left="0" w:firstLine="0"/>
        <w:jc w:val="both"/>
        <w:rPr>
          <w:rFonts w:ascii="Arial" w:hAnsi="Arial" w:cs="Arial"/>
          <w:sz w:val="20"/>
          <w:lang w:val="pt-BR"/>
        </w:rPr>
      </w:pPr>
      <w:r w:rsidRPr="00834E5B">
        <w:rPr>
          <w:rFonts w:ascii="Arial" w:hAnsi="Arial" w:cs="Arial"/>
          <w:sz w:val="20"/>
          <w:lang w:val="pt-BR"/>
        </w:rPr>
        <w:t>O objeto da licitação será adjudicado ao licitante declarado vencedor, por ato do Pregoeiro, caso não haja interposição de recurso, ou pela autoridade competente, após a regular decisão dos recursos apresentados.</w:t>
      </w:r>
    </w:p>
    <w:p w14:paraId="61E94A76" w14:textId="21132161" w:rsidR="00FF1493" w:rsidRDefault="00FF1493" w:rsidP="00D13C1D">
      <w:pPr>
        <w:numPr>
          <w:ilvl w:val="1"/>
          <w:numId w:val="1"/>
        </w:numPr>
        <w:tabs>
          <w:tab w:val="num" w:pos="709"/>
        </w:tabs>
        <w:spacing w:before="120" w:after="120" w:line="276" w:lineRule="auto"/>
        <w:ind w:left="0" w:firstLine="0"/>
        <w:jc w:val="both"/>
        <w:rPr>
          <w:rFonts w:ascii="Arial" w:hAnsi="Arial" w:cs="Arial"/>
          <w:sz w:val="20"/>
          <w:lang w:val="pt-BR"/>
        </w:rPr>
      </w:pPr>
      <w:r w:rsidRPr="00834E5B">
        <w:rPr>
          <w:rFonts w:ascii="Arial" w:hAnsi="Arial" w:cs="Arial"/>
          <w:sz w:val="20"/>
          <w:lang w:val="pt-BR"/>
        </w:rPr>
        <w:t xml:space="preserve">Após a fase recursal, constatada a regularidade dos atos praticados, a autoridade competente homologará o procedimento licitatório. </w:t>
      </w:r>
    </w:p>
    <w:p w14:paraId="1C1D2E6B" w14:textId="77777777" w:rsidR="009E29CA" w:rsidRPr="00834E5B" w:rsidRDefault="009E29CA" w:rsidP="009E29CA">
      <w:pPr>
        <w:pStyle w:val="paragraph"/>
        <w:numPr>
          <w:ilvl w:val="0"/>
          <w:numId w:val="1"/>
        </w:numPr>
        <w:spacing w:before="0" w:beforeAutospacing="0" w:after="0" w:afterAutospacing="0"/>
        <w:textAlignment w:val="baseline"/>
        <w:rPr>
          <w:rFonts w:ascii="Arial" w:hAnsi="Arial" w:cs="Arial"/>
          <w:b/>
          <w:bCs/>
          <w:sz w:val="20"/>
          <w:szCs w:val="20"/>
        </w:rPr>
      </w:pPr>
      <w:r w:rsidRPr="00834E5B">
        <w:rPr>
          <w:rStyle w:val="normaltextrun"/>
          <w:rFonts w:ascii="Arial" w:hAnsi="Arial" w:cs="Arial"/>
          <w:b/>
          <w:bCs/>
          <w:sz w:val="20"/>
          <w:szCs w:val="20"/>
        </w:rPr>
        <w:t> DA FORMALIZAÇÃO DO CONTRATO </w:t>
      </w:r>
      <w:r w:rsidRPr="00834E5B">
        <w:rPr>
          <w:rStyle w:val="eop"/>
          <w:rFonts w:ascii="Arial" w:hAnsi="Arial" w:cs="Arial"/>
          <w:b/>
          <w:bCs/>
          <w:sz w:val="20"/>
          <w:szCs w:val="20"/>
        </w:rPr>
        <w:t> </w:t>
      </w:r>
    </w:p>
    <w:p w14:paraId="2D259A65" w14:textId="6563313F" w:rsidR="009E29CA" w:rsidRPr="00834E5B" w:rsidRDefault="009E29CA" w:rsidP="00756E24">
      <w:pPr>
        <w:numPr>
          <w:ilvl w:val="1"/>
          <w:numId w:val="1"/>
        </w:numPr>
        <w:tabs>
          <w:tab w:val="num" w:pos="709"/>
        </w:tabs>
        <w:spacing w:before="120" w:after="120" w:line="276" w:lineRule="auto"/>
        <w:ind w:left="0" w:firstLine="0"/>
        <w:jc w:val="both"/>
        <w:rPr>
          <w:rFonts w:ascii="Arial" w:hAnsi="Arial" w:cs="Arial"/>
          <w:sz w:val="20"/>
          <w:lang w:val="pt-BR"/>
        </w:rPr>
      </w:pPr>
      <w:r w:rsidRPr="00834E5B">
        <w:rPr>
          <w:rStyle w:val="normaltextrun"/>
          <w:rFonts w:ascii="Arial" w:hAnsi="Arial" w:cs="Arial"/>
          <w:sz w:val="20"/>
          <w:lang w:val="pt-BR"/>
        </w:rPr>
        <w:t>O Adjudicatário será convocado para assinar o Termo de Contrato em até 02 (dois) dias, contado da convocação para a assinatura do respectivo termo, observada a norma do § 4º, do art. 62, da Lei Federal nº 8.666/93, a qual será preferencialmente por assinatura eletrônica. </w:t>
      </w:r>
      <w:r w:rsidRPr="00834E5B">
        <w:rPr>
          <w:rStyle w:val="eop"/>
          <w:rFonts w:ascii="Arial" w:hAnsi="Arial" w:cs="Arial"/>
          <w:sz w:val="20"/>
          <w:lang w:val="pt-BR"/>
        </w:rPr>
        <w:t> </w:t>
      </w:r>
    </w:p>
    <w:p w14:paraId="16A0E6BE" w14:textId="5C791E4D" w:rsidR="009E29CA" w:rsidRPr="00834E5B" w:rsidRDefault="009E29CA" w:rsidP="00C62F94">
      <w:pPr>
        <w:pStyle w:val="Nivel01"/>
        <w:keepNext w:val="0"/>
        <w:keepLines w:val="0"/>
        <w:numPr>
          <w:ilvl w:val="2"/>
          <w:numId w:val="1"/>
        </w:numPr>
        <w:tabs>
          <w:tab w:val="clear" w:pos="567"/>
          <w:tab w:val="left" w:pos="709"/>
        </w:tabs>
        <w:spacing w:before="100" w:after="100"/>
        <w:ind w:left="0" w:firstLine="0"/>
        <w:outlineLvl w:val="9"/>
        <w:rPr>
          <w:rFonts w:ascii="Arial" w:hAnsi="Arial" w:cs="Arial"/>
          <w:b w:val="0"/>
        </w:rPr>
      </w:pPr>
      <w:r w:rsidRPr="00834E5B">
        <w:rPr>
          <w:rStyle w:val="normaltextrun"/>
          <w:rFonts w:ascii="Arial" w:hAnsi="Arial" w:cs="Arial"/>
          <w:b w:val="0"/>
        </w:rPr>
        <w:t>O adjudicatário prestará garantia equivalente a 5% (cinco por cento) sobre o valor do contrato, no prazo de até 10 (dez) dias corridos, prorrogáveis por igual período, a critério da EMERJ, contados da data da publicação do extrato do contrato. </w:t>
      </w:r>
      <w:r w:rsidRPr="00834E5B">
        <w:rPr>
          <w:rStyle w:val="eop"/>
          <w:rFonts w:ascii="Arial" w:hAnsi="Arial" w:cs="Arial"/>
          <w:b w:val="0"/>
        </w:rPr>
        <w:t> </w:t>
      </w:r>
    </w:p>
    <w:p w14:paraId="35C0B687" w14:textId="7D10C9BF" w:rsidR="009E29CA" w:rsidRPr="00834E5B" w:rsidRDefault="009E29CA" w:rsidP="00445B0B">
      <w:pPr>
        <w:pStyle w:val="Nivel01"/>
        <w:keepNext w:val="0"/>
        <w:keepLines w:val="0"/>
        <w:numPr>
          <w:ilvl w:val="3"/>
          <w:numId w:val="6"/>
        </w:numPr>
        <w:tabs>
          <w:tab w:val="clear" w:pos="567"/>
        </w:tabs>
        <w:spacing w:before="100" w:after="100"/>
        <w:ind w:left="0" w:firstLine="0"/>
        <w:outlineLvl w:val="9"/>
        <w:rPr>
          <w:rFonts w:ascii="Arial" w:hAnsi="Arial" w:cs="Arial"/>
          <w:b w:val="0"/>
        </w:rPr>
      </w:pPr>
      <w:r w:rsidRPr="00834E5B">
        <w:rPr>
          <w:rStyle w:val="normaltextrun"/>
          <w:rFonts w:ascii="Arial" w:hAnsi="Arial" w:cs="Arial"/>
          <w:b w:val="0"/>
        </w:rPr>
        <w:lastRenderedPageBreak/>
        <w:t>A garantia de execução do contrato será cumprida, à escolha do adjudicatário, por meio de caução em dinheiro ou em título eficaz da dívida pública, seguro-garantia ou fiança bancária. </w:t>
      </w:r>
      <w:r w:rsidRPr="00834E5B">
        <w:rPr>
          <w:rStyle w:val="eop"/>
          <w:rFonts w:ascii="Arial" w:hAnsi="Arial" w:cs="Arial"/>
          <w:b w:val="0"/>
        </w:rPr>
        <w:t> </w:t>
      </w:r>
    </w:p>
    <w:p w14:paraId="3D273907" w14:textId="34B5B703" w:rsidR="009E29CA" w:rsidRPr="00834E5B" w:rsidRDefault="009E29CA" w:rsidP="00445B0B">
      <w:pPr>
        <w:pStyle w:val="Nivel01"/>
        <w:keepNext w:val="0"/>
        <w:keepLines w:val="0"/>
        <w:numPr>
          <w:ilvl w:val="3"/>
          <w:numId w:val="6"/>
        </w:numPr>
        <w:tabs>
          <w:tab w:val="clear" w:pos="567"/>
          <w:tab w:val="left" w:pos="709"/>
        </w:tabs>
        <w:spacing w:before="100" w:after="100"/>
        <w:ind w:left="0" w:firstLine="0"/>
        <w:outlineLvl w:val="9"/>
        <w:rPr>
          <w:rFonts w:ascii="Arial" w:hAnsi="Arial" w:cs="Arial"/>
          <w:b w:val="0"/>
        </w:rPr>
      </w:pPr>
      <w:r w:rsidRPr="00834E5B">
        <w:rPr>
          <w:rStyle w:val="normaltextrun"/>
          <w:rFonts w:ascii="Arial" w:hAnsi="Arial" w:cs="Arial"/>
          <w:b w:val="0"/>
        </w:rPr>
        <w:t>Caso o Contratado opte por prestar garantia na forma de Seguro-garantia, a apólice deve garantir o pagamento das multas contratuais previstas na federal nº 8.666/93. </w:t>
      </w:r>
      <w:r w:rsidRPr="00834E5B">
        <w:rPr>
          <w:rStyle w:val="eop"/>
          <w:rFonts w:ascii="Arial" w:hAnsi="Arial" w:cs="Arial"/>
          <w:b w:val="0"/>
        </w:rPr>
        <w:t> </w:t>
      </w:r>
    </w:p>
    <w:p w14:paraId="24C38F2C" w14:textId="66CAC7DA" w:rsidR="009E29CA" w:rsidRPr="00834E5B" w:rsidRDefault="009E29CA" w:rsidP="00445B0B">
      <w:pPr>
        <w:pStyle w:val="Nivel01"/>
        <w:keepNext w:val="0"/>
        <w:keepLines w:val="0"/>
        <w:numPr>
          <w:ilvl w:val="3"/>
          <w:numId w:val="6"/>
        </w:numPr>
        <w:tabs>
          <w:tab w:val="clear" w:pos="567"/>
          <w:tab w:val="left" w:pos="709"/>
        </w:tabs>
        <w:spacing w:before="100" w:after="100"/>
        <w:ind w:left="0" w:firstLine="0"/>
        <w:outlineLvl w:val="9"/>
        <w:rPr>
          <w:rFonts w:ascii="Arial" w:hAnsi="Arial" w:cs="Arial"/>
          <w:b w:val="0"/>
        </w:rPr>
      </w:pPr>
      <w:r w:rsidRPr="00834E5B">
        <w:rPr>
          <w:rStyle w:val="normaltextrun"/>
          <w:rFonts w:ascii="Arial" w:hAnsi="Arial" w:cs="Arial"/>
          <w:b w:val="0"/>
        </w:rPr>
        <w:t>A garantia prestada em caução (em dinheiro), a ser restituída ao final do contrato, ao cabo de procedimento de autorização da liberação, será paga com seu valor corrigido monetariamente, com base no índice de correção aplicado ao contrato. </w:t>
      </w:r>
      <w:r w:rsidRPr="00834E5B">
        <w:rPr>
          <w:rStyle w:val="eop"/>
          <w:rFonts w:ascii="Arial" w:hAnsi="Arial" w:cs="Arial"/>
          <w:b w:val="0"/>
        </w:rPr>
        <w:t> </w:t>
      </w:r>
    </w:p>
    <w:p w14:paraId="7D58455A" w14:textId="4BD46CEA" w:rsidR="009E29CA" w:rsidRPr="00834E5B" w:rsidRDefault="009E29CA" w:rsidP="00C62F94">
      <w:pPr>
        <w:numPr>
          <w:ilvl w:val="1"/>
          <w:numId w:val="1"/>
        </w:numPr>
        <w:tabs>
          <w:tab w:val="num" w:pos="709"/>
        </w:tabs>
        <w:spacing w:before="120" w:after="120" w:line="276" w:lineRule="auto"/>
        <w:ind w:left="0" w:firstLine="0"/>
        <w:jc w:val="both"/>
        <w:rPr>
          <w:rFonts w:ascii="Arial" w:hAnsi="Arial" w:cs="Arial"/>
          <w:color w:val="000000"/>
          <w:sz w:val="20"/>
          <w:lang w:val="pt-BR"/>
        </w:rPr>
      </w:pPr>
      <w:r w:rsidRPr="00834E5B">
        <w:rPr>
          <w:rStyle w:val="normaltextrun"/>
          <w:rFonts w:ascii="Arial" w:hAnsi="Arial" w:cs="Arial"/>
          <w:color w:val="000000"/>
          <w:sz w:val="20"/>
          <w:lang w:val="pt-BR"/>
        </w:rPr>
        <w:t xml:space="preserve">Caso o adjudicatário não tenha informado na Proposta Comercial os números da sua </w:t>
      </w:r>
      <w:proofErr w:type="spellStart"/>
      <w:r w:rsidRPr="00834E5B">
        <w:rPr>
          <w:rStyle w:val="normaltextrun"/>
          <w:rFonts w:ascii="Arial" w:hAnsi="Arial" w:cs="Arial"/>
          <w:color w:val="000000"/>
          <w:sz w:val="20"/>
          <w:lang w:val="pt-BR"/>
        </w:rPr>
        <w:t>conta-corrente</w:t>
      </w:r>
      <w:proofErr w:type="spellEnd"/>
      <w:r w:rsidRPr="00834E5B">
        <w:rPr>
          <w:rStyle w:val="normaltextrun"/>
          <w:rFonts w:ascii="Arial" w:hAnsi="Arial" w:cs="Arial"/>
          <w:color w:val="000000"/>
          <w:sz w:val="20"/>
          <w:lang w:val="pt-BR"/>
        </w:rPr>
        <w:t xml:space="preserve"> e agência no </w:t>
      </w:r>
      <w:r w:rsidRPr="00834E5B">
        <w:rPr>
          <w:rStyle w:val="normaltextrun"/>
          <w:rFonts w:ascii="Arial" w:hAnsi="Arial" w:cs="Arial"/>
          <w:b/>
          <w:bCs/>
          <w:color w:val="000000"/>
          <w:sz w:val="20"/>
          <w:lang w:val="pt-BR"/>
        </w:rPr>
        <w:t>Banco Bradesco S.A.</w:t>
      </w:r>
      <w:r w:rsidRPr="00834E5B">
        <w:rPr>
          <w:rStyle w:val="normaltextrun"/>
          <w:rFonts w:ascii="Arial" w:hAnsi="Arial" w:cs="Arial"/>
          <w:color w:val="000000"/>
          <w:sz w:val="20"/>
          <w:lang w:val="pt-BR"/>
        </w:rPr>
        <w:t>, que deverá ter como titular o detentor do CNPJ da proposta comercial, este deverá informar ao </w:t>
      </w:r>
      <w:r w:rsidRPr="00834E5B">
        <w:rPr>
          <w:rStyle w:val="normaltextrun"/>
          <w:rFonts w:ascii="Arial" w:hAnsi="Arial" w:cs="Arial"/>
          <w:b/>
          <w:bCs/>
          <w:color w:val="000000"/>
          <w:sz w:val="20"/>
          <w:lang w:val="pt-BR"/>
        </w:rPr>
        <w:t>Serviço de Compras da EMERJ (SECOM)</w:t>
      </w:r>
      <w:r w:rsidRPr="00834E5B">
        <w:rPr>
          <w:rStyle w:val="normaltextrun"/>
          <w:rFonts w:ascii="Arial" w:hAnsi="Arial" w:cs="Arial"/>
          <w:color w:val="000000"/>
          <w:sz w:val="20"/>
          <w:lang w:val="pt-BR"/>
        </w:rPr>
        <w:t>, no prazo máximo de </w:t>
      </w:r>
      <w:r w:rsidRPr="00834E5B">
        <w:rPr>
          <w:rStyle w:val="normaltextrun"/>
          <w:rFonts w:ascii="Arial" w:hAnsi="Arial" w:cs="Arial"/>
          <w:b/>
          <w:bCs/>
          <w:color w:val="000000"/>
          <w:sz w:val="20"/>
          <w:lang w:val="pt-BR"/>
        </w:rPr>
        <w:t>48 (quarenta e oito) horas</w:t>
      </w:r>
      <w:r w:rsidRPr="00834E5B">
        <w:rPr>
          <w:rStyle w:val="normaltextrun"/>
          <w:rFonts w:ascii="Arial" w:hAnsi="Arial" w:cs="Arial"/>
          <w:color w:val="000000"/>
          <w:sz w:val="20"/>
          <w:lang w:val="pt-BR"/>
        </w:rPr>
        <w:t xml:space="preserve">, </w:t>
      </w:r>
      <w:r w:rsidR="005D2445" w:rsidRPr="00834E5B">
        <w:rPr>
          <w:rStyle w:val="normaltextrun"/>
          <w:rFonts w:ascii="Arial" w:hAnsi="Arial" w:cs="Arial"/>
          <w:color w:val="000000"/>
          <w:sz w:val="20"/>
          <w:lang w:val="pt-BR"/>
        </w:rPr>
        <w:t xml:space="preserve">via </w:t>
      </w:r>
      <w:r w:rsidRPr="00834E5B">
        <w:rPr>
          <w:rStyle w:val="normaltextrun"/>
          <w:rFonts w:ascii="Arial" w:hAnsi="Arial" w:cs="Arial"/>
          <w:i/>
          <w:iCs/>
          <w:color w:val="000000"/>
          <w:sz w:val="20"/>
          <w:lang w:val="pt-BR"/>
        </w:rPr>
        <w:t>e-mail</w:t>
      </w:r>
      <w:r w:rsidRPr="00834E5B">
        <w:rPr>
          <w:rStyle w:val="normaltextrun"/>
          <w:rFonts w:ascii="Arial" w:hAnsi="Arial" w:cs="Arial"/>
          <w:color w:val="000000"/>
          <w:sz w:val="20"/>
          <w:lang w:val="pt-BR"/>
        </w:rPr>
        <w:t> (emerj.secom@tjrj.jus.br), a contar da adjudicação do objeto pelo pregoeiro, em conformidade com o Decreto Estadual nº 43.181/2011. </w:t>
      </w:r>
      <w:r w:rsidRPr="00834E5B">
        <w:rPr>
          <w:rStyle w:val="eop"/>
          <w:rFonts w:ascii="Arial" w:hAnsi="Arial" w:cs="Arial"/>
          <w:color w:val="000000"/>
          <w:sz w:val="20"/>
          <w:lang w:val="pt-BR"/>
        </w:rPr>
        <w:t> </w:t>
      </w:r>
    </w:p>
    <w:p w14:paraId="3E697AA4" w14:textId="4261FD00" w:rsidR="009E29CA" w:rsidRPr="00834E5B" w:rsidRDefault="009E29CA" w:rsidP="00C62F94">
      <w:pPr>
        <w:numPr>
          <w:ilvl w:val="1"/>
          <w:numId w:val="1"/>
        </w:numPr>
        <w:tabs>
          <w:tab w:val="num" w:pos="709"/>
        </w:tabs>
        <w:spacing w:before="120" w:after="120" w:line="276" w:lineRule="auto"/>
        <w:ind w:left="0" w:firstLine="0"/>
        <w:jc w:val="both"/>
        <w:rPr>
          <w:rFonts w:ascii="Arial" w:hAnsi="Arial" w:cs="Arial"/>
          <w:sz w:val="20"/>
          <w:lang w:val="pt-BR"/>
        </w:rPr>
      </w:pPr>
      <w:r w:rsidRPr="00834E5B">
        <w:rPr>
          <w:rStyle w:val="normaltextrun"/>
          <w:rFonts w:ascii="Arial" w:hAnsi="Arial" w:cs="Arial"/>
          <w:color w:val="000000"/>
          <w:sz w:val="20"/>
          <w:lang w:val="pt-BR"/>
        </w:rPr>
        <w:t>O adjudicatário receberá do </w:t>
      </w:r>
      <w:r w:rsidRPr="00834E5B">
        <w:rPr>
          <w:rStyle w:val="normaltextrun"/>
          <w:rFonts w:ascii="Arial" w:hAnsi="Arial" w:cs="Arial"/>
          <w:b/>
          <w:bCs/>
          <w:color w:val="000000"/>
          <w:sz w:val="20"/>
          <w:lang w:val="pt-BR"/>
        </w:rPr>
        <w:t>SECOM</w:t>
      </w:r>
      <w:r w:rsidRPr="00834E5B">
        <w:rPr>
          <w:rStyle w:val="normaltextrun"/>
          <w:rFonts w:ascii="Arial" w:hAnsi="Arial" w:cs="Arial"/>
          <w:color w:val="000000"/>
          <w:sz w:val="20"/>
          <w:lang w:val="pt-BR"/>
        </w:rPr>
        <w:t>, após publicação da homologação da licitação </w:t>
      </w:r>
      <w:r w:rsidRPr="00834E5B">
        <w:rPr>
          <w:rStyle w:val="normaltextrun"/>
          <w:rFonts w:ascii="Arial" w:hAnsi="Arial" w:cs="Arial"/>
          <w:b/>
          <w:bCs/>
          <w:color w:val="000000"/>
          <w:sz w:val="20"/>
          <w:lang w:val="pt-BR"/>
        </w:rPr>
        <w:t>no DJERJ</w:t>
      </w:r>
      <w:r w:rsidRPr="00834E5B">
        <w:rPr>
          <w:rStyle w:val="normaltextrun"/>
          <w:rFonts w:ascii="Arial" w:hAnsi="Arial" w:cs="Arial"/>
          <w:color w:val="000000"/>
          <w:sz w:val="20"/>
          <w:lang w:val="pt-BR"/>
        </w:rPr>
        <w:t xml:space="preserve">, cópia da </w:t>
      </w:r>
      <w:r w:rsidRPr="00834E5B">
        <w:rPr>
          <w:rStyle w:val="normaltextrun"/>
          <w:rFonts w:ascii="Arial" w:hAnsi="Arial" w:cs="Arial"/>
          <w:sz w:val="20"/>
          <w:lang w:val="pt-BR"/>
        </w:rPr>
        <w:t>NAD e/ou Nota de EMPENHO, via </w:t>
      </w:r>
      <w:r w:rsidRPr="00834E5B">
        <w:rPr>
          <w:rStyle w:val="normaltextrun"/>
          <w:rFonts w:ascii="Arial" w:hAnsi="Arial" w:cs="Arial"/>
          <w:i/>
          <w:iCs/>
          <w:sz w:val="20"/>
          <w:lang w:val="pt-BR"/>
        </w:rPr>
        <w:t>e-mail</w:t>
      </w:r>
      <w:r w:rsidRPr="00834E5B">
        <w:rPr>
          <w:rStyle w:val="normaltextrun"/>
          <w:rFonts w:ascii="Arial" w:hAnsi="Arial" w:cs="Arial"/>
          <w:sz w:val="20"/>
          <w:lang w:val="pt-BR"/>
        </w:rPr>
        <w:t>, devendo confirmar, da mesma forma e de imediato, o seu recebimento</w:t>
      </w:r>
      <w:r w:rsidR="00677C96" w:rsidRPr="00834E5B">
        <w:rPr>
          <w:rStyle w:val="normaltextrun"/>
          <w:rFonts w:ascii="Arial" w:hAnsi="Arial" w:cs="Arial"/>
          <w:sz w:val="20"/>
          <w:lang w:val="pt-BR"/>
        </w:rPr>
        <w:t>.</w:t>
      </w:r>
      <w:r w:rsidRPr="00834E5B">
        <w:rPr>
          <w:rStyle w:val="normaltextrun"/>
          <w:rFonts w:ascii="Arial" w:hAnsi="Arial" w:cs="Arial"/>
          <w:sz w:val="20"/>
          <w:lang w:val="pt-BR"/>
        </w:rPr>
        <w:t> </w:t>
      </w:r>
    </w:p>
    <w:p w14:paraId="6F92C39C" w14:textId="48484715" w:rsidR="009E29CA" w:rsidRPr="00834E5B" w:rsidRDefault="009E29CA" w:rsidP="00C62F94">
      <w:pPr>
        <w:numPr>
          <w:ilvl w:val="1"/>
          <w:numId w:val="1"/>
        </w:numPr>
        <w:tabs>
          <w:tab w:val="num" w:pos="709"/>
        </w:tabs>
        <w:spacing w:before="120" w:after="120" w:line="276" w:lineRule="auto"/>
        <w:ind w:left="0" w:firstLine="0"/>
        <w:jc w:val="both"/>
        <w:rPr>
          <w:rFonts w:ascii="Arial" w:hAnsi="Arial" w:cs="Arial"/>
          <w:sz w:val="20"/>
          <w:lang w:val="pt-BR"/>
        </w:rPr>
      </w:pPr>
      <w:r w:rsidRPr="00834E5B">
        <w:rPr>
          <w:rStyle w:val="normaltextrun"/>
          <w:rFonts w:ascii="Arial" w:hAnsi="Arial" w:cs="Arial"/>
          <w:sz w:val="20"/>
          <w:lang w:val="pt-BR"/>
        </w:rPr>
        <w:t>O prazo de vigência da contratação é de </w:t>
      </w:r>
      <w:r w:rsidR="00CF0802">
        <w:rPr>
          <w:rStyle w:val="normaltextrun"/>
          <w:rFonts w:ascii="Arial" w:hAnsi="Arial" w:cs="Arial"/>
          <w:b/>
          <w:sz w:val="20"/>
          <w:lang w:val="pt-BR"/>
        </w:rPr>
        <w:t>____</w:t>
      </w:r>
      <w:r w:rsidRPr="00834E5B">
        <w:rPr>
          <w:rStyle w:val="normaltextrun"/>
          <w:rFonts w:ascii="Arial" w:hAnsi="Arial" w:cs="Arial"/>
          <w:b/>
          <w:bCs/>
          <w:sz w:val="20"/>
          <w:lang w:val="pt-BR"/>
        </w:rPr>
        <w:t>(</w:t>
      </w:r>
      <w:r w:rsidR="00CF0802">
        <w:rPr>
          <w:rStyle w:val="normaltextrun"/>
          <w:rFonts w:ascii="Arial" w:hAnsi="Arial" w:cs="Arial"/>
          <w:b/>
          <w:bCs/>
          <w:sz w:val="20"/>
          <w:lang w:val="pt-BR"/>
        </w:rPr>
        <w:t>_________</w:t>
      </w:r>
      <w:r w:rsidRPr="00834E5B">
        <w:rPr>
          <w:rStyle w:val="normaltextrun"/>
          <w:rFonts w:ascii="Arial" w:hAnsi="Arial" w:cs="Arial"/>
          <w:b/>
          <w:bCs/>
          <w:sz w:val="20"/>
          <w:lang w:val="pt-BR"/>
        </w:rPr>
        <w:t>)</w:t>
      </w:r>
      <w:r w:rsidRPr="00834E5B">
        <w:rPr>
          <w:rStyle w:val="normaltextrun"/>
          <w:rFonts w:ascii="Arial" w:hAnsi="Arial" w:cs="Arial"/>
          <w:sz w:val="20"/>
          <w:lang w:val="pt-BR"/>
        </w:rPr>
        <w:t>. </w:t>
      </w:r>
      <w:r w:rsidRPr="00834E5B">
        <w:rPr>
          <w:rStyle w:val="eop"/>
          <w:rFonts w:ascii="Arial" w:hAnsi="Arial" w:cs="Arial"/>
          <w:sz w:val="20"/>
          <w:lang w:val="pt-BR"/>
        </w:rPr>
        <w:t> </w:t>
      </w:r>
    </w:p>
    <w:p w14:paraId="6C67364C" w14:textId="0A9ECB99" w:rsidR="009E29CA" w:rsidRPr="00834E5B" w:rsidRDefault="009E29CA" w:rsidP="00C62F94">
      <w:pPr>
        <w:pStyle w:val="Nivel01"/>
        <w:keepNext w:val="0"/>
        <w:keepLines w:val="0"/>
        <w:numPr>
          <w:ilvl w:val="2"/>
          <w:numId w:val="1"/>
        </w:numPr>
        <w:tabs>
          <w:tab w:val="clear" w:pos="567"/>
          <w:tab w:val="left" w:pos="709"/>
        </w:tabs>
        <w:spacing w:before="120" w:after="120" w:line="276" w:lineRule="auto"/>
        <w:ind w:left="0" w:firstLine="0"/>
        <w:outlineLvl w:val="9"/>
        <w:rPr>
          <w:rFonts w:ascii="Arial" w:hAnsi="Arial" w:cs="Arial"/>
          <w:b w:val="0"/>
          <w:color w:val="auto"/>
        </w:rPr>
      </w:pPr>
      <w:r w:rsidRPr="00834E5B">
        <w:rPr>
          <w:rStyle w:val="normaltextrun"/>
          <w:rFonts w:ascii="Arial" w:hAnsi="Arial" w:cs="Arial"/>
          <w:color w:val="auto"/>
        </w:rPr>
        <w:t> </w:t>
      </w:r>
      <w:r w:rsidRPr="00834E5B">
        <w:rPr>
          <w:rStyle w:val="normaltextrun"/>
          <w:rFonts w:ascii="Arial" w:hAnsi="Arial" w:cs="Arial"/>
          <w:b w:val="0"/>
          <w:color w:val="auto"/>
        </w:rPr>
        <w:t>O prazo de vigência poderá ser prorrogado conforme art. 57, II, da Lei Federal nº. 8.666/93. </w:t>
      </w:r>
      <w:r w:rsidRPr="00834E5B">
        <w:rPr>
          <w:rStyle w:val="eop"/>
          <w:rFonts w:ascii="Arial" w:hAnsi="Arial" w:cs="Arial"/>
          <w:b w:val="0"/>
          <w:color w:val="auto"/>
        </w:rPr>
        <w:t> </w:t>
      </w:r>
    </w:p>
    <w:p w14:paraId="7D0C1ECC" w14:textId="49B94921" w:rsidR="00335480" w:rsidRPr="00834E5B" w:rsidRDefault="009E29CA" w:rsidP="00C62F94">
      <w:pPr>
        <w:numPr>
          <w:ilvl w:val="1"/>
          <w:numId w:val="1"/>
        </w:numPr>
        <w:tabs>
          <w:tab w:val="num" w:pos="709"/>
        </w:tabs>
        <w:spacing w:before="120" w:after="120" w:line="276" w:lineRule="auto"/>
        <w:ind w:left="0" w:firstLine="0"/>
        <w:jc w:val="both"/>
        <w:rPr>
          <w:rStyle w:val="normaltextrun"/>
          <w:rFonts w:ascii="Arial" w:hAnsi="Arial" w:cs="Arial"/>
          <w:color w:val="000000"/>
          <w:sz w:val="20"/>
          <w:lang w:val="pt-BR"/>
        </w:rPr>
      </w:pPr>
      <w:r w:rsidRPr="00834E5B">
        <w:rPr>
          <w:rStyle w:val="normaltextrun"/>
          <w:rFonts w:ascii="Arial" w:hAnsi="Arial" w:cs="Arial"/>
          <w:sz w:val="20"/>
          <w:lang w:val="pt-BR"/>
        </w:rPr>
        <w:t xml:space="preserve">A EMERJ poderá rescindir o contrato nas hipóteses previstas no </w:t>
      </w:r>
      <w:r w:rsidRPr="00834E5B">
        <w:rPr>
          <w:rStyle w:val="normaltextrun"/>
          <w:rFonts w:ascii="Arial" w:hAnsi="Arial" w:cs="Arial"/>
          <w:color w:val="000000"/>
          <w:sz w:val="20"/>
          <w:lang w:val="pt-BR"/>
        </w:rPr>
        <w:t>artigo 78 da Lei Federal nº. 8.666/93, com as consequências indicadas no art. 80, sem prejuízo das sanções previstas naquela lei e neste edital. </w:t>
      </w:r>
    </w:p>
    <w:p w14:paraId="4E9B00E9" w14:textId="6785A0DA" w:rsidR="009E29CA" w:rsidRPr="00834E5B" w:rsidRDefault="009E29CA" w:rsidP="00C62F94">
      <w:pPr>
        <w:pStyle w:val="Nivel01"/>
        <w:keepNext w:val="0"/>
        <w:keepLines w:val="0"/>
        <w:numPr>
          <w:ilvl w:val="2"/>
          <w:numId w:val="1"/>
        </w:numPr>
        <w:tabs>
          <w:tab w:val="clear" w:pos="567"/>
          <w:tab w:val="left" w:pos="709"/>
        </w:tabs>
        <w:spacing w:before="120" w:after="120" w:line="276" w:lineRule="auto"/>
        <w:ind w:left="0" w:firstLine="0"/>
        <w:outlineLvl w:val="9"/>
        <w:rPr>
          <w:rFonts w:ascii="Arial" w:hAnsi="Arial" w:cs="Arial"/>
          <w:b w:val="0"/>
        </w:rPr>
      </w:pPr>
      <w:r w:rsidRPr="00834E5B">
        <w:rPr>
          <w:rStyle w:val="normaltextrun"/>
          <w:rFonts w:ascii="Arial" w:hAnsi="Arial" w:cs="Arial"/>
          <w:b w:val="0"/>
          <w:bCs w:val="0"/>
        </w:rPr>
        <w:t> </w:t>
      </w:r>
      <w:r w:rsidRPr="00834E5B">
        <w:rPr>
          <w:rStyle w:val="normaltextrun"/>
          <w:rFonts w:ascii="Arial" w:hAnsi="Arial" w:cs="Arial"/>
          <w:b w:val="0"/>
        </w:rPr>
        <w:t>A recusa/inércia injustificada em formalizar o contrato ou instrumento equivalente, ou não manter as condições de habitação dentro do prazo de </w:t>
      </w:r>
      <w:r w:rsidRPr="00834E5B">
        <w:rPr>
          <w:rStyle w:val="normaltextrun"/>
          <w:rFonts w:ascii="Arial" w:hAnsi="Arial" w:cs="Arial"/>
          <w:b w:val="0"/>
          <w:bCs w:val="0"/>
        </w:rPr>
        <w:t>até 10 (dez) dias corridos</w:t>
      </w:r>
      <w:r w:rsidRPr="00834E5B">
        <w:rPr>
          <w:rStyle w:val="normaltextrun"/>
          <w:rFonts w:ascii="Arial" w:hAnsi="Arial" w:cs="Arial"/>
          <w:b w:val="0"/>
        </w:rPr>
        <w:t xml:space="preserve">, após regularmente convocado, caracterizará descumprimento total das obrigações assumidas, e poderá acarretar à licitante as sanções administrativas previstas no </w:t>
      </w:r>
      <w:r w:rsidRPr="00834E5B">
        <w:rPr>
          <w:rStyle w:val="normaltextrun"/>
          <w:rFonts w:ascii="Arial" w:hAnsi="Arial" w:cs="Arial"/>
          <w:b w:val="0"/>
          <w:color w:val="auto"/>
        </w:rPr>
        <w:t>item 1</w:t>
      </w:r>
      <w:r w:rsidR="00BF378D" w:rsidRPr="00834E5B">
        <w:rPr>
          <w:rStyle w:val="normaltextrun"/>
          <w:rFonts w:ascii="Arial" w:hAnsi="Arial" w:cs="Arial"/>
          <w:b w:val="0"/>
          <w:color w:val="auto"/>
        </w:rPr>
        <w:t>8</w:t>
      </w:r>
      <w:r w:rsidRPr="00834E5B">
        <w:rPr>
          <w:rStyle w:val="normaltextrun"/>
          <w:rFonts w:ascii="Arial" w:hAnsi="Arial" w:cs="Arial"/>
          <w:b w:val="0"/>
          <w:color w:val="auto"/>
        </w:rPr>
        <w:t xml:space="preserve">, </w:t>
      </w:r>
      <w:r w:rsidRPr="00834E5B">
        <w:rPr>
          <w:rStyle w:val="normaltextrun"/>
          <w:rFonts w:ascii="Arial" w:hAnsi="Arial" w:cs="Arial"/>
          <w:b w:val="0"/>
        </w:rPr>
        <w:t>garantida a prévia defesa, dentre outras da legislação em vigor. </w:t>
      </w:r>
      <w:r w:rsidRPr="00834E5B">
        <w:rPr>
          <w:rStyle w:val="eop"/>
          <w:rFonts w:ascii="Arial" w:hAnsi="Arial" w:cs="Arial"/>
          <w:b w:val="0"/>
        </w:rPr>
        <w:t> </w:t>
      </w:r>
    </w:p>
    <w:p w14:paraId="2B7EDBDD" w14:textId="6EA42D2C" w:rsidR="009E29CA" w:rsidRPr="00834E5B" w:rsidRDefault="009E29CA" w:rsidP="00C62F94">
      <w:pPr>
        <w:numPr>
          <w:ilvl w:val="1"/>
          <w:numId w:val="1"/>
        </w:numPr>
        <w:tabs>
          <w:tab w:val="num" w:pos="709"/>
        </w:tabs>
        <w:spacing w:before="120" w:after="120" w:line="276" w:lineRule="auto"/>
        <w:ind w:left="0" w:firstLine="0"/>
        <w:jc w:val="both"/>
        <w:rPr>
          <w:rFonts w:ascii="Arial" w:hAnsi="Arial" w:cs="Arial"/>
          <w:color w:val="000000"/>
          <w:sz w:val="20"/>
          <w:lang w:val="pt-BR"/>
        </w:rPr>
      </w:pPr>
      <w:r w:rsidRPr="00834E5B">
        <w:rPr>
          <w:rStyle w:val="normaltextrun"/>
          <w:rFonts w:ascii="Arial" w:hAnsi="Arial" w:cs="Arial"/>
          <w:color w:val="000000"/>
          <w:sz w:val="20"/>
          <w:lang w:val="pt-BR"/>
        </w:rPr>
        <w:t>O prazo de convocação para formalização do contrato ou instrumento equivalente, poderá ser prorrogado uma vez, por igual período, quando solicitado pela parte, durante o seu transcurso, desde que ocorra motivo justificado aceito pela Entidade. </w:t>
      </w:r>
      <w:r w:rsidRPr="00834E5B">
        <w:rPr>
          <w:rStyle w:val="eop"/>
          <w:rFonts w:ascii="Arial" w:hAnsi="Arial" w:cs="Arial"/>
          <w:color w:val="000000"/>
          <w:sz w:val="20"/>
          <w:lang w:val="pt-BR"/>
        </w:rPr>
        <w:t> </w:t>
      </w:r>
    </w:p>
    <w:p w14:paraId="3CC5725F" w14:textId="0012E1DF" w:rsidR="009E29CA" w:rsidRPr="00834E5B" w:rsidRDefault="009E29CA" w:rsidP="00C62F94">
      <w:pPr>
        <w:numPr>
          <w:ilvl w:val="1"/>
          <w:numId w:val="1"/>
        </w:numPr>
        <w:tabs>
          <w:tab w:val="num" w:pos="709"/>
        </w:tabs>
        <w:spacing w:before="120" w:after="120" w:line="276" w:lineRule="auto"/>
        <w:ind w:left="0" w:firstLine="0"/>
        <w:jc w:val="both"/>
        <w:rPr>
          <w:rFonts w:ascii="Arial" w:hAnsi="Arial" w:cs="Arial"/>
          <w:color w:val="000000"/>
          <w:sz w:val="20"/>
          <w:lang w:val="pt-BR"/>
        </w:rPr>
      </w:pPr>
      <w:r w:rsidRPr="00834E5B">
        <w:rPr>
          <w:rStyle w:val="normaltextrun"/>
          <w:rFonts w:ascii="Arial" w:hAnsi="Arial" w:cs="Arial"/>
          <w:color w:val="000000"/>
          <w:sz w:val="20"/>
          <w:lang w:val="pt-BR"/>
        </w:rPr>
        <w:t>Se a licitante vencedora não cumprir com os requisitos para assinatura ou retirada do instrumento, ou recursar-se a assiná-lo ou recebê-lo, o Pregoeiro ou Equipe de Apoio convocará, sucessivamente, as licitantes remanescentes na ordem de classificação, até que seja declarada a nova vencedora. </w:t>
      </w:r>
      <w:r w:rsidRPr="00834E5B">
        <w:rPr>
          <w:rStyle w:val="eop"/>
          <w:rFonts w:ascii="Arial" w:hAnsi="Arial" w:cs="Arial"/>
          <w:color w:val="000000"/>
          <w:sz w:val="20"/>
          <w:lang w:val="pt-BR"/>
        </w:rPr>
        <w:t> </w:t>
      </w:r>
    </w:p>
    <w:p w14:paraId="7DC16C1E" w14:textId="1A5A4F01" w:rsidR="009E29CA" w:rsidRPr="00834E5B" w:rsidRDefault="009E29CA" w:rsidP="000A3E70">
      <w:pPr>
        <w:numPr>
          <w:ilvl w:val="1"/>
          <w:numId w:val="1"/>
        </w:numPr>
        <w:tabs>
          <w:tab w:val="num" w:pos="709"/>
        </w:tabs>
        <w:spacing w:before="120" w:after="120" w:line="276" w:lineRule="auto"/>
        <w:ind w:left="0" w:firstLine="0"/>
        <w:jc w:val="both"/>
        <w:rPr>
          <w:rFonts w:ascii="Arial" w:hAnsi="Arial" w:cs="Arial"/>
          <w:color w:val="000000"/>
          <w:sz w:val="20"/>
          <w:lang w:val="pt-BR"/>
        </w:rPr>
      </w:pPr>
      <w:r w:rsidRPr="00834E5B">
        <w:rPr>
          <w:rStyle w:val="normaltextrun"/>
          <w:rFonts w:ascii="Arial" w:hAnsi="Arial" w:cs="Arial"/>
          <w:color w:val="000000"/>
          <w:sz w:val="20"/>
          <w:lang w:val="pt-BR"/>
        </w:rPr>
        <w:t>Havendo fixação de obrigações preliminares à formalização do instrumento contratual, dispostas nos Anexos deste edital, o não cumprimento importará na convocação sucessiva das licitantes remanescentes, na ordem de classificação, até que seja declarada a nova vencedora que as atenda. </w:t>
      </w:r>
      <w:r w:rsidRPr="00834E5B">
        <w:rPr>
          <w:rStyle w:val="eop"/>
          <w:rFonts w:ascii="Arial" w:hAnsi="Arial" w:cs="Arial"/>
          <w:color w:val="000000"/>
          <w:sz w:val="20"/>
          <w:lang w:val="pt-BR"/>
        </w:rPr>
        <w:t> </w:t>
      </w:r>
    </w:p>
    <w:p w14:paraId="005DB14A" w14:textId="226D57B3" w:rsidR="009E29CA" w:rsidRPr="00834E5B" w:rsidRDefault="009E29CA" w:rsidP="00C62F94">
      <w:pPr>
        <w:numPr>
          <w:ilvl w:val="1"/>
          <w:numId w:val="1"/>
        </w:numPr>
        <w:tabs>
          <w:tab w:val="num" w:pos="709"/>
        </w:tabs>
        <w:spacing w:before="120" w:after="120" w:line="276" w:lineRule="auto"/>
        <w:ind w:left="0" w:firstLine="0"/>
        <w:jc w:val="both"/>
        <w:rPr>
          <w:rFonts w:ascii="Arial" w:hAnsi="Arial" w:cs="Arial"/>
          <w:color w:val="000000"/>
          <w:sz w:val="20"/>
          <w:lang w:val="pt-BR"/>
        </w:rPr>
      </w:pPr>
      <w:r w:rsidRPr="00834E5B">
        <w:rPr>
          <w:rStyle w:val="normaltextrun"/>
          <w:rFonts w:ascii="Arial" w:hAnsi="Arial" w:cs="Arial"/>
          <w:color w:val="000000"/>
          <w:sz w:val="20"/>
          <w:lang w:val="pt-BR"/>
        </w:rPr>
        <w:t>A EMERJ poderá suprimir ou acrescer o objeto do contrato em até 25% (vinte e cinco por cento) do seu valor inicial atualizado, a seu critério exclusivo, de acordo com o disposto no artigo 65, I e § 1º, da Lei Federal nº 8.666/93. </w:t>
      </w:r>
      <w:r w:rsidRPr="00834E5B">
        <w:rPr>
          <w:rStyle w:val="eop"/>
          <w:rFonts w:ascii="Arial" w:hAnsi="Arial" w:cs="Arial"/>
          <w:color w:val="000000"/>
          <w:sz w:val="20"/>
          <w:lang w:val="pt-BR"/>
        </w:rPr>
        <w:t> </w:t>
      </w:r>
    </w:p>
    <w:p w14:paraId="25671710" w14:textId="0108F401" w:rsidR="009E29CA" w:rsidRPr="00834E5B" w:rsidRDefault="009E29CA" w:rsidP="00C62F94">
      <w:pPr>
        <w:numPr>
          <w:ilvl w:val="1"/>
          <w:numId w:val="1"/>
        </w:numPr>
        <w:tabs>
          <w:tab w:val="num" w:pos="709"/>
        </w:tabs>
        <w:spacing w:before="120" w:after="120" w:line="276" w:lineRule="auto"/>
        <w:ind w:left="0" w:firstLine="0"/>
        <w:jc w:val="both"/>
        <w:rPr>
          <w:rFonts w:ascii="Arial" w:hAnsi="Arial" w:cs="Arial"/>
          <w:color w:val="000000"/>
          <w:sz w:val="20"/>
          <w:lang w:val="pt-BR"/>
        </w:rPr>
      </w:pPr>
      <w:r w:rsidRPr="00834E5B">
        <w:rPr>
          <w:rStyle w:val="normaltextrun"/>
          <w:rFonts w:ascii="Arial" w:hAnsi="Arial" w:cs="Arial"/>
          <w:color w:val="000000"/>
          <w:sz w:val="20"/>
          <w:lang w:val="pt-BR"/>
        </w:rPr>
        <w:t>O Contratado manterá, durante toda a execução do contrato, as condições de habilitação e qualificação que lhe foram exigidas na licitação. </w:t>
      </w:r>
      <w:r w:rsidRPr="00834E5B">
        <w:rPr>
          <w:rStyle w:val="eop"/>
          <w:rFonts w:ascii="Arial" w:hAnsi="Arial" w:cs="Arial"/>
          <w:color w:val="000000"/>
          <w:sz w:val="20"/>
          <w:lang w:val="pt-BR"/>
        </w:rPr>
        <w:t> </w:t>
      </w:r>
    </w:p>
    <w:p w14:paraId="7EEC769C" w14:textId="4354E530" w:rsidR="009E29CA" w:rsidRPr="00834E5B" w:rsidRDefault="009E29CA" w:rsidP="00C62F94">
      <w:pPr>
        <w:numPr>
          <w:ilvl w:val="1"/>
          <w:numId w:val="1"/>
        </w:numPr>
        <w:tabs>
          <w:tab w:val="num" w:pos="709"/>
        </w:tabs>
        <w:spacing w:before="120" w:after="120" w:line="276" w:lineRule="auto"/>
        <w:ind w:left="0" w:firstLine="0"/>
        <w:jc w:val="both"/>
        <w:rPr>
          <w:rFonts w:ascii="Arial" w:hAnsi="Arial" w:cs="Arial"/>
          <w:color w:val="000000"/>
          <w:sz w:val="20"/>
          <w:lang w:val="pt-BR"/>
        </w:rPr>
      </w:pPr>
      <w:r w:rsidRPr="00834E5B">
        <w:rPr>
          <w:rStyle w:val="normaltextrun"/>
          <w:rFonts w:ascii="Arial" w:hAnsi="Arial" w:cs="Arial"/>
          <w:color w:val="000000"/>
          <w:sz w:val="20"/>
          <w:lang w:val="pt-BR"/>
        </w:rPr>
        <w:t>O foro do contrato será o da Comarca da Capital do Estado do Rio de Janeiro. </w:t>
      </w:r>
      <w:r w:rsidRPr="00834E5B">
        <w:rPr>
          <w:rStyle w:val="eop"/>
          <w:rFonts w:ascii="Arial" w:hAnsi="Arial" w:cs="Arial"/>
          <w:color w:val="000000"/>
          <w:sz w:val="20"/>
          <w:lang w:val="pt-BR"/>
        </w:rPr>
        <w:t> </w:t>
      </w:r>
    </w:p>
    <w:p w14:paraId="2DFCCE5D" w14:textId="77777777" w:rsidR="00FF1493" w:rsidRPr="00834E5B" w:rsidRDefault="00FF1493" w:rsidP="00D13C1D">
      <w:pPr>
        <w:pStyle w:val="Normal0"/>
        <w:numPr>
          <w:ilvl w:val="0"/>
          <w:numId w:val="1"/>
        </w:numPr>
        <w:tabs>
          <w:tab w:val="clear" w:pos="705"/>
          <w:tab w:val="num" w:pos="426"/>
          <w:tab w:val="left" w:pos="882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640"/>
        </w:tabs>
        <w:spacing w:before="240" w:after="100"/>
        <w:jc w:val="both"/>
        <w:outlineLvl w:val="0"/>
        <w:rPr>
          <w:rFonts w:eastAsia="Times New Roman" w:cs="Arial"/>
          <w:b/>
          <w:sz w:val="20"/>
          <w:lang w:val="pt-BR"/>
        </w:rPr>
      </w:pPr>
      <w:r w:rsidRPr="00834E5B">
        <w:rPr>
          <w:rFonts w:eastAsia="Times New Roman" w:cs="Arial"/>
          <w:b/>
          <w:sz w:val="20"/>
          <w:lang w:val="pt-BR"/>
        </w:rPr>
        <w:t>DAS OBRIGAÇÕES DA CONTRATADA</w:t>
      </w:r>
    </w:p>
    <w:p w14:paraId="56858F83" w14:textId="77777777" w:rsidR="00FF1493" w:rsidRPr="00834E5B" w:rsidRDefault="00576317" w:rsidP="00D13C1D">
      <w:pPr>
        <w:pStyle w:val="Cabealho"/>
        <w:widowControl w:val="0"/>
        <w:numPr>
          <w:ilvl w:val="1"/>
          <w:numId w:val="2"/>
        </w:numPr>
        <w:tabs>
          <w:tab w:val="clear" w:pos="4252"/>
          <w:tab w:val="clear" w:pos="8504"/>
        </w:tabs>
        <w:spacing w:before="100" w:after="100"/>
        <w:ind w:left="0" w:firstLine="0"/>
        <w:jc w:val="both"/>
        <w:rPr>
          <w:rFonts w:ascii="Arial" w:hAnsi="Arial" w:cs="Arial"/>
          <w:sz w:val="20"/>
          <w:lang w:val="pt-BR"/>
        </w:rPr>
      </w:pPr>
      <w:r w:rsidRPr="00834E5B">
        <w:rPr>
          <w:rFonts w:ascii="Arial" w:hAnsi="Arial" w:cs="Arial"/>
          <w:sz w:val="20"/>
          <w:lang w:val="pt-BR"/>
        </w:rPr>
        <w:t>Obedecer rigorosamente às</w:t>
      </w:r>
      <w:r w:rsidR="00FF1493" w:rsidRPr="00834E5B">
        <w:rPr>
          <w:rFonts w:ascii="Arial" w:hAnsi="Arial" w:cs="Arial"/>
          <w:sz w:val="20"/>
          <w:lang w:val="pt-BR"/>
        </w:rPr>
        <w:t xml:space="preserve"> condições estipuladas e previstas neste Edital e Anexos, normas legais e administrativas aplicáveis, bem como as condições contidas na proposta apresentada.</w:t>
      </w:r>
    </w:p>
    <w:p w14:paraId="5CDF8A9A" w14:textId="77777777" w:rsidR="00FF1493" w:rsidRPr="00834E5B" w:rsidRDefault="00FF1493" w:rsidP="00D13C1D">
      <w:pPr>
        <w:pStyle w:val="Normal0"/>
        <w:numPr>
          <w:ilvl w:val="0"/>
          <w:numId w:val="1"/>
        </w:numPr>
        <w:tabs>
          <w:tab w:val="clear" w:pos="705"/>
          <w:tab w:val="num" w:pos="426"/>
          <w:tab w:val="left" w:pos="882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640"/>
        </w:tabs>
        <w:spacing w:before="240" w:after="100"/>
        <w:jc w:val="both"/>
        <w:outlineLvl w:val="0"/>
        <w:rPr>
          <w:rFonts w:eastAsia="Times New Roman" w:cs="Arial"/>
          <w:b/>
          <w:sz w:val="20"/>
          <w:lang w:val="pt-BR"/>
        </w:rPr>
      </w:pPr>
      <w:r w:rsidRPr="00834E5B">
        <w:rPr>
          <w:rFonts w:eastAsia="Times New Roman" w:cs="Arial"/>
          <w:b/>
          <w:sz w:val="20"/>
          <w:lang w:val="pt-BR"/>
        </w:rPr>
        <w:t>DAS CONDIÇÕES DE RECEBIMENTO DO OBJETO:</w:t>
      </w:r>
    </w:p>
    <w:p w14:paraId="7E72E18B" w14:textId="77777777" w:rsidR="00E44F98" w:rsidRPr="00834E5B" w:rsidRDefault="00E44F98" w:rsidP="00C62F94">
      <w:pPr>
        <w:pStyle w:val="Cabealho"/>
        <w:widowControl w:val="0"/>
        <w:numPr>
          <w:ilvl w:val="1"/>
          <w:numId w:val="2"/>
        </w:numPr>
        <w:tabs>
          <w:tab w:val="clear" w:pos="4252"/>
          <w:tab w:val="clear" w:pos="8504"/>
        </w:tabs>
        <w:spacing w:before="100" w:after="100"/>
        <w:ind w:left="0" w:firstLine="0"/>
        <w:jc w:val="both"/>
        <w:rPr>
          <w:rFonts w:ascii="Arial" w:hAnsi="Arial" w:cs="Arial"/>
          <w:color w:val="000000"/>
          <w:sz w:val="20"/>
        </w:rPr>
      </w:pPr>
      <w:r w:rsidRPr="00834E5B">
        <w:rPr>
          <w:rStyle w:val="normaltextrun"/>
          <w:rFonts w:ascii="Arial" w:hAnsi="Arial" w:cs="Arial"/>
          <w:color w:val="000000"/>
          <w:sz w:val="20"/>
          <w:lang w:val="pt-BR"/>
        </w:rPr>
        <w:t>A execução do contrato será acompanhada, conforme o caso, nos termos dos </w:t>
      </w:r>
      <w:r w:rsidRPr="00834E5B">
        <w:rPr>
          <w:rStyle w:val="spellingerror"/>
          <w:rFonts w:ascii="Arial" w:hAnsi="Arial" w:cs="Arial"/>
          <w:color w:val="000000"/>
          <w:sz w:val="20"/>
          <w:lang w:val="pt-BR"/>
        </w:rPr>
        <w:t>arts</w:t>
      </w:r>
      <w:r w:rsidRPr="00834E5B">
        <w:rPr>
          <w:rStyle w:val="normaltextrun"/>
          <w:rFonts w:ascii="Arial" w:hAnsi="Arial" w:cs="Arial"/>
          <w:color w:val="000000"/>
          <w:sz w:val="20"/>
          <w:lang w:val="pt-BR"/>
        </w:rPr>
        <w:t xml:space="preserve">. </w:t>
      </w:r>
      <w:r w:rsidRPr="00834E5B">
        <w:rPr>
          <w:rStyle w:val="normaltextrun"/>
          <w:rFonts w:ascii="Arial" w:hAnsi="Arial" w:cs="Arial"/>
          <w:color w:val="000000"/>
          <w:sz w:val="20"/>
        </w:rPr>
        <w:t>67 a 73 da Lei Federal nº 8.666/93.  </w:t>
      </w:r>
      <w:r w:rsidRPr="00834E5B">
        <w:rPr>
          <w:rStyle w:val="eop"/>
          <w:rFonts w:ascii="Arial" w:hAnsi="Arial" w:cs="Arial"/>
          <w:color w:val="000000"/>
          <w:sz w:val="20"/>
        </w:rPr>
        <w:t> </w:t>
      </w:r>
    </w:p>
    <w:p w14:paraId="18438736" w14:textId="42224471" w:rsidR="00E44F98" w:rsidRPr="00834E5B" w:rsidRDefault="00E44F98" w:rsidP="00C62F94">
      <w:pPr>
        <w:pStyle w:val="Cabealho"/>
        <w:widowControl w:val="0"/>
        <w:numPr>
          <w:ilvl w:val="1"/>
          <w:numId w:val="2"/>
        </w:numPr>
        <w:tabs>
          <w:tab w:val="clear" w:pos="4252"/>
          <w:tab w:val="clear" w:pos="8504"/>
        </w:tabs>
        <w:spacing w:before="100" w:after="100"/>
        <w:ind w:left="0" w:firstLine="0"/>
        <w:jc w:val="both"/>
        <w:rPr>
          <w:rFonts w:ascii="Arial" w:hAnsi="Arial" w:cs="Arial"/>
          <w:color w:val="000000"/>
          <w:sz w:val="20"/>
          <w:lang w:val="pt-BR"/>
        </w:rPr>
      </w:pPr>
      <w:r w:rsidRPr="00834E5B">
        <w:rPr>
          <w:rStyle w:val="normaltextrun"/>
          <w:rFonts w:ascii="Arial" w:hAnsi="Arial" w:cs="Arial"/>
          <w:color w:val="000000"/>
          <w:sz w:val="20"/>
          <w:lang w:val="pt-BR"/>
        </w:rPr>
        <w:t>A fiscalização e o acompanhamento da execução do objeto do contrato caberão a dois ou mais servidores designados pela EMERJ. </w:t>
      </w:r>
      <w:r w:rsidRPr="00834E5B">
        <w:rPr>
          <w:rStyle w:val="eop"/>
          <w:rFonts w:ascii="Arial" w:hAnsi="Arial" w:cs="Arial"/>
          <w:color w:val="000000"/>
          <w:sz w:val="20"/>
          <w:lang w:val="pt-BR"/>
        </w:rPr>
        <w:t> </w:t>
      </w:r>
    </w:p>
    <w:p w14:paraId="71A6E3E1" w14:textId="7977AD01" w:rsidR="00E44F98" w:rsidRPr="00834E5B" w:rsidRDefault="00E44F98" w:rsidP="00C62F94">
      <w:pPr>
        <w:pStyle w:val="Cabealho"/>
        <w:widowControl w:val="0"/>
        <w:numPr>
          <w:ilvl w:val="1"/>
          <w:numId w:val="2"/>
        </w:numPr>
        <w:tabs>
          <w:tab w:val="clear" w:pos="4252"/>
          <w:tab w:val="clear" w:pos="8504"/>
        </w:tabs>
        <w:spacing w:before="100" w:after="100"/>
        <w:ind w:left="0" w:firstLine="0"/>
        <w:jc w:val="both"/>
        <w:rPr>
          <w:rFonts w:ascii="Arial" w:hAnsi="Arial" w:cs="Arial"/>
          <w:color w:val="000000"/>
          <w:sz w:val="20"/>
          <w:lang w:val="pt-BR"/>
        </w:rPr>
      </w:pPr>
      <w:r w:rsidRPr="00834E5B">
        <w:rPr>
          <w:rStyle w:val="normaltextrun"/>
          <w:rFonts w:ascii="Arial" w:hAnsi="Arial" w:cs="Arial"/>
          <w:color w:val="000000"/>
          <w:sz w:val="20"/>
          <w:lang w:val="pt-BR"/>
        </w:rPr>
        <w:lastRenderedPageBreak/>
        <w:t>Além do que consta no Termo de Referência (anexo I), a Administração poderá obrigar o contratado a reparar, corrigir, remover, reconstruir ou substituir, às suas expensas, no todo ou em parte o objeto do contrato se verificar vícios, defeitos ou incorreções resultantes da execução ou que a impeçam, conforme consta no art. 69 da Lei Federal nº 8.666/93.  </w:t>
      </w:r>
      <w:r w:rsidRPr="00834E5B">
        <w:rPr>
          <w:rStyle w:val="eop"/>
          <w:rFonts w:ascii="Arial" w:hAnsi="Arial" w:cs="Arial"/>
          <w:color w:val="000000"/>
          <w:sz w:val="20"/>
          <w:lang w:val="pt-BR"/>
        </w:rPr>
        <w:t> </w:t>
      </w:r>
    </w:p>
    <w:p w14:paraId="2A811099" w14:textId="64B4B265" w:rsidR="00E44F98" w:rsidRPr="00834E5B" w:rsidRDefault="00E44F98" w:rsidP="00C62F94">
      <w:pPr>
        <w:pStyle w:val="Cabealho"/>
        <w:widowControl w:val="0"/>
        <w:numPr>
          <w:ilvl w:val="1"/>
          <w:numId w:val="2"/>
        </w:numPr>
        <w:tabs>
          <w:tab w:val="clear" w:pos="4252"/>
          <w:tab w:val="clear" w:pos="8504"/>
        </w:tabs>
        <w:spacing w:before="100" w:after="100"/>
        <w:ind w:left="0" w:firstLine="0"/>
        <w:jc w:val="both"/>
        <w:rPr>
          <w:rFonts w:ascii="Arial" w:hAnsi="Arial" w:cs="Arial"/>
          <w:color w:val="000000"/>
          <w:sz w:val="20"/>
          <w:lang w:val="pt-BR"/>
        </w:rPr>
      </w:pPr>
      <w:r w:rsidRPr="00834E5B">
        <w:rPr>
          <w:rStyle w:val="normaltextrun"/>
          <w:rFonts w:ascii="Arial" w:hAnsi="Arial" w:cs="Arial"/>
          <w:color w:val="000000"/>
          <w:sz w:val="20"/>
          <w:lang w:val="pt-BR"/>
        </w:rPr>
        <w:t>O contratado deverá obedecer a todas condições determinadas no Termo de Referência (anexo I). </w:t>
      </w:r>
      <w:r w:rsidRPr="00834E5B">
        <w:rPr>
          <w:rStyle w:val="eop"/>
          <w:rFonts w:ascii="Arial" w:hAnsi="Arial" w:cs="Arial"/>
          <w:color w:val="000000"/>
          <w:sz w:val="20"/>
          <w:lang w:val="pt-BR"/>
        </w:rPr>
        <w:t> </w:t>
      </w:r>
    </w:p>
    <w:p w14:paraId="346679C0" w14:textId="5C5914DA" w:rsidR="00E44F98" w:rsidRPr="00834E5B" w:rsidRDefault="00E44F98" w:rsidP="00C62F94">
      <w:pPr>
        <w:pStyle w:val="Nivel01"/>
        <w:keepNext w:val="0"/>
        <w:keepLines w:val="0"/>
        <w:numPr>
          <w:ilvl w:val="2"/>
          <w:numId w:val="1"/>
        </w:numPr>
        <w:tabs>
          <w:tab w:val="clear" w:pos="567"/>
          <w:tab w:val="left" w:pos="709"/>
        </w:tabs>
        <w:spacing w:before="120" w:after="120" w:line="276" w:lineRule="auto"/>
        <w:ind w:left="0" w:firstLine="0"/>
        <w:outlineLvl w:val="9"/>
        <w:rPr>
          <w:rFonts w:ascii="Arial" w:hAnsi="Arial" w:cs="Arial"/>
          <w:b w:val="0"/>
        </w:rPr>
      </w:pPr>
      <w:r w:rsidRPr="00834E5B">
        <w:rPr>
          <w:rStyle w:val="normaltextrun"/>
          <w:rFonts w:ascii="Arial" w:hAnsi="Arial" w:cs="Arial"/>
          <w:b w:val="0"/>
        </w:rPr>
        <w:t>O descumprimento das condições previstas no Termo de Referência será compreendido como não cumprimento de obrigação contratual, podendo ensejar na instauração de procedimento </w:t>
      </w:r>
      <w:r w:rsidRPr="00834E5B">
        <w:rPr>
          <w:rStyle w:val="spellingerror"/>
          <w:rFonts w:ascii="Arial" w:hAnsi="Arial" w:cs="Arial"/>
          <w:b w:val="0"/>
        </w:rPr>
        <w:t>apuratório</w:t>
      </w:r>
      <w:r w:rsidRPr="00834E5B">
        <w:rPr>
          <w:rStyle w:val="normaltextrun"/>
          <w:rFonts w:ascii="Arial" w:hAnsi="Arial" w:cs="Arial"/>
          <w:b w:val="0"/>
        </w:rPr>
        <w:t> com vistas à aplicação de sanções administrativas pelo inadimplemento. </w:t>
      </w:r>
      <w:r w:rsidRPr="00834E5B">
        <w:rPr>
          <w:rStyle w:val="eop"/>
          <w:rFonts w:ascii="Arial" w:hAnsi="Arial" w:cs="Arial"/>
          <w:b w:val="0"/>
        </w:rPr>
        <w:t> </w:t>
      </w:r>
    </w:p>
    <w:p w14:paraId="6AD6E337" w14:textId="77777777" w:rsidR="00FF1493" w:rsidRPr="00834E5B" w:rsidRDefault="00FF1493" w:rsidP="00D13C1D">
      <w:pPr>
        <w:pStyle w:val="Normal0"/>
        <w:numPr>
          <w:ilvl w:val="0"/>
          <w:numId w:val="1"/>
        </w:numPr>
        <w:tabs>
          <w:tab w:val="clear" w:pos="705"/>
          <w:tab w:val="num" w:pos="426"/>
          <w:tab w:val="left" w:pos="882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640"/>
        </w:tabs>
        <w:spacing w:before="240" w:after="100"/>
        <w:jc w:val="both"/>
        <w:outlineLvl w:val="0"/>
        <w:rPr>
          <w:rFonts w:eastAsia="Times New Roman" w:cs="Arial"/>
          <w:b/>
          <w:sz w:val="20"/>
          <w:lang w:val="pt-BR"/>
        </w:rPr>
      </w:pPr>
      <w:r w:rsidRPr="00834E5B">
        <w:rPr>
          <w:rFonts w:eastAsia="Times New Roman" w:cs="Arial"/>
          <w:b/>
          <w:sz w:val="20"/>
          <w:lang w:val="pt-BR"/>
        </w:rPr>
        <w:t>DAS SANÇÕES ADMINISTRATIVAS PELO INADIMPLEMENTO</w:t>
      </w:r>
    </w:p>
    <w:p w14:paraId="50D79A22" w14:textId="77777777" w:rsidR="00FF1493" w:rsidRPr="00834E5B" w:rsidRDefault="00FF1493" w:rsidP="00D13C1D">
      <w:pPr>
        <w:pStyle w:val="Cabealho"/>
        <w:numPr>
          <w:ilvl w:val="1"/>
          <w:numId w:val="2"/>
        </w:numPr>
        <w:tabs>
          <w:tab w:val="clear" w:pos="4252"/>
          <w:tab w:val="clear" w:pos="8504"/>
          <w:tab w:val="num" w:pos="709"/>
        </w:tabs>
        <w:spacing w:before="100" w:after="100"/>
        <w:ind w:left="0" w:firstLine="0"/>
        <w:jc w:val="both"/>
        <w:rPr>
          <w:rFonts w:ascii="Arial" w:hAnsi="Arial" w:cs="Arial"/>
          <w:sz w:val="20"/>
          <w:lang w:val="pt-BR"/>
        </w:rPr>
      </w:pPr>
      <w:r w:rsidRPr="00834E5B">
        <w:rPr>
          <w:rFonts w:ascii="Arial" w:hAnsi="Arial" w:cs="Arial"/>
          <w:sz w:val="20"/>
          <w:lang w:val="pt-BR"/>
        </w:rPr>
        <w:t xml:space="preserve">O adjudicatário, convocado dentro do prazo de validade de sua proposta, que não celebrar o contrato, deixar de entregar documentação exigida para o certame ou apresentar documentação falsa, ensejar o retardamento da execução de seu objeto, não mantiver a proposta, falhar ou fraudar na execução do contrato, comportar-se de modo inidôneo ou cometer fraude fiscal, segundo resultar apurado em processo regular pela autoridade competente, ficará impedido de licitar e de contratar com a Administração Judiciária do Estado do Rio de Janeiro, sem prejuízo de ter cancelado o respectivo registro no sistema de cadastramento de fornecedores do Tribunal de Justiça do Estado do Rio de Janeiro, pelo prazo de </w:t>
      </w:r>
      <w:r w:rsidRPr="00834E5B">
        <w:rPr>
          <w:rFonts w:ascii="Arial" w:hAnsi="Arial" w:cs="Arial"/>
          <w:b/>
          <w:sz w:val="20"/>
          <w:lang w:val="pt-BR"/>
        </w:rPr>
        <w:t>até 05 (cinco) anos</w:t>
      </w:r>
      <w:r w:rsidRPr="00834E5B">
        <w:rPr>
          <w:rFonts w:ascii="Arial" w:hAnsi="Arial" w:cs="Arial"/>
          <w:sz w:val="20"/>
          <w:lang w:val="pt-BR"/>
        </w:rPr>
        <w:t>, além de sujeitar-se às multas previstas neste edital e bem como às demais cominações legais.</w:t>
      </w:r>
    </w:p>
    <w:p w14:paraId="7A40EC94" w14:textId="77777777" w:rsidR="00FF1493" w:rsidRPr="00834E5B" w:rsidRDefault="00FF1493" w:rsidP="00D13C1D">
      <w:pPr>
        <w:pStyle w:val="Cabealho"/>
        <w:numPr>
          <w:ilvl w:val="1"/>
          <w:numId w:val="2"/>
        </w:numPr>
        <w:tabs>
          <w:tab w:val="clear" w:pos="4252"/>
          <w:tab w:val="clear" w:pos="8504"/>
          <w:tab w:val="num" w:pos="709"/>
        </w:tabs>
        <w:spacing w:before="100" w:after="100"/>
        <w:ind w:left="0" w:firstLine="0"/>
        <w:jc w:val="both"/>
        <w:rPr>
          <w:rFonts w:ascii="Arial" w:hAnsi="Arial" w:cs="Arial"/>
          <w:sz w:val="20"/>
          <w:lang w:val="pt-BR"/>
        </w:rPr>
      </w:pPr>
      <w:r w:rsidRPr="00834E5B">
        <w:rPr>
          <w:rFonts w:ascii="Arial" w:hAnsi="Arial" w:cs="Arial"/>
          <w:sz w:val="20"/>
          <w:lang w:val="pt-BR"/>
        </w:rPr>
        <w:t>Ao contratado total ou parcialmente inadimplente, observados os princípios da ampla e prévia defesa, contraditório e proporcionalidade, serão aplicadas as sanções previstas nos art. 86 e 87 da Lei Federal nº 8.666/93, a saber:</w:t>
      </w:r>
    </w:p>
    <w:p w14:paraId="27C0EEFD" w14:textId="77777777" w:rsidR="00FF1493" w:rsidRPr="00834E5B" w:rsidRDefault="00FF1493" w:rsidP="00D13C1D">
      <w:pPr>
        <w:pStyle w:val="Cabealho"/>
        <w:numPr>
          <w:ilvl w:val="2"/>
          <w:numId w:val="2"/>
        </w:numPr>
        <w:tabs>
          <w:tab w:val="clear" w:pos="4252"/>
          <w:tab w:val="clear" w:pos="8504"/>
          <w:tab w:val="num" w:pos="851"/>
        </w:tabs>
        <w:spacing w:before="100" w:after="100"/>
        <w:ind w:left="0" w:firstLine="0"/>
        <w:jc w:val="both"/>
        <w:rPr>
          <w:rFonts w:ascii="Arial" w:hAnsi="Arial" w:cs="Arial"/>
          <w:sz w:val="20"/>
          <w:lang w:val="pt-BR"/>
        </w:rPr>
      </w:pPr>
      <w:r w:rsidRPr="00834E5B">
        <w:rPr>
          <w:rFonts w:ascii="Arial" w:hAnsi="Arial" w:cs="Arial"/>
          <w:sz w:val="20"/>
          <w:lang w:val="pt-BR"/>
        </w:rPr>
        <w:t xml:space="preserve">advertência, nas hipóteses de execução irregular de que não resulte prejuízo para </w:t>
      </w:r>
      <w:r w:rsidR="00576317" w:rsidRPr="00834E5B">
        <w:rPr>
          <w:rFonts w:ascii="Arial" w:hAnsi="Arial" w:cs="Arial"/>
          <w:sz w:val="20"/>
          <w:lang w:val="pt-BR"/>
        </w:rPr>
        <w:t>a contratação</w:t>
      </w:r>
      <w:r w:rsidRPr="00834E5B">
        <w:rPr>
          <w:rFonts w:ascii="Arial" w:hAnsi="Arial" w:cs="Arial"/>
          <w:sz w:val="20"/>
          <w:lang w:val="pt-BR"/>
        </w:rPr>
        <w:t>;</w:t>
      </w:r>
    </w:p>
    <w:p w14:paraId="2F9D3840" w14:textId="77777777" w:rsidR="00FF1493" w:rsidRPr="00834E5B" w:rsidRDefault="00FF1493" w:rsidP="00D13C1D">
      <w:pPr>
        <w:pStyle w:val="Cabealho"/>
        <w:numPr>
          <w:ilvl w:val="2"/>
          <w:numId w:val="2"/>
        </w:numPr>
        <w:tabs>
          <w:tab w:val="clear" w:pos="4252"/>
          <w:tab w:val="clear" w:pos="8504"/>
          <w:tab w:val="num" w:pos="851"/>
        </w:tabs>
        <w:spacing w:before="100" w:after="100"/>
        <w:ind w:left="0" w:firstLine="0"/>
        <w:jc w:val="both"/>
        <w:rPr>
          <w:rFonts w:ascii="Arial" w:hAnsi="Arial" w:cs="Arial"/>
          <w:sz w:val="20"/>
          <w:lang w:val="pt-BR"/>
        </w:rPr>
      </w:pPr>
      <w:r w:rsidRPr="00834E5B">
        <w:rPr>
          <w:rFonts w:ascii="Arial" w:hAnsi="Arial" w:cs="Arial"/>
          <w:sz w:val="20"/>
          <w:lang w:val="pt-BR"/>
        </w:rPr>
        <w:t xml:space="preserve">multa administrativa, que não excederá, em seu total, 20% (vinte por cento) do valor do contrato, nas hipóteses de inexecução total ou parcial, com ou sem prejuízo para </w:t>
      </w:r>
      <w:r w:rsidR="00576317" w:rsidRPr="00834E5B">
        <w:rPr>
          <w:rFonts w:ascii="Arial" w:hAnsi="Arial" w:cs="Arial"/>
          <w:sz w:val="20"/>
          <w:lang w:val="pt-BR"/>
        </w:rPr>
        <w:t>a contratação</w:t>
      </w:r>
      <w:r w:rsidRPr="00834E5B">
        <w:rPr>
          <w:rFonts w:ascii="Arial" w:hAnsi="Arial" w:cs="Arial"/>
          <w:sz w:val="20"/>
          <w:lang w:val="pt-BR"/>
        </w:rPr>
        <w:t xml:space="preserve"> (Lei Estadual nº 287/79, art. 226, Decreto 3.149/80, art. 87);</w:t>
      </w:r>
    </w:p>
    <w:p w14:paraId="3D83CF02" w14:textId="77777777" w:rsidR="00FF1493" w:rsidRPr="00834E5B" w:rsidRDefault="00FF1493" w:rsidP="00D13C1D">
      <w:pPr>
        <w:pStyle w:val="Cabealho"/>
        <w:numPr>
          <w:ilvl w:val="2"/>
          <w:numId w:val="2"/>
        </w:numPr>
        <w:tabs>
          <w:tab w:val="clear" w:pos="4252"/>
          <w:tab w:val="clear" w:pos="8504"/>
          <w:tab w:val="num" w:pos="851"/>
        </w:tabs>
        <w:spacing w:before="100" w:after="100"/>
        <w:ind w:left="0" w:firstLine="0"/>
        <w:jc w:val="both"/>
        <w:rPr>
          <w:rFonts w:ascii="Arial" w:hAnsi="Arial" w:cs="Arial"/>
          <w:sz w:val="20"/>
          <w:lang w:val="pt-BR"/>
        </w:rPr>
      </w:pPr>
      <w:r w:rsidRPr="00834E5B">
        <w:rPr>
          <w:rFonts w:ascii="Arial" w:hAnsi="Arial" w:cs="Arial"/>
          <w:sz w:val="20"/>
          <w:lang w:val="pt-BR"/>
        </w:rPr>
        <w:t xml:space="preserve">multa moratória de 1% (um por cento) por dia útil de atraso na execução, por culpa do contratado, sobre o valor da prestação em atraso, constituindo-se a mora independentemente de notificação ou interpelação; </w:t>
      </w:r>
    </w:p>
    <w:p w14:paraId="04A95ED1" w14:textId="77777777" w:rsidR="00FF1493" w:rsidRPr="00834E5B" w:rsidRDefault="00FF1493" w:rsidP="00D13C1D">
      <w:pPr>
        <w:pStyle w:val="Cabealho"/>
        <w:numPr>
          <w:ilvl w:val="2"/>
          <w:numId w:val="2"/>
        </w:numPr>
        <w:tabs>
          <w:tab w:val="clear" w:pos="4252"/>
          <w:tab w:val="clear" w:pos="8504"/>
          <w:tab w:val="num" w:pos="851"/>
        </w:tabs>
        <w:spacing w:before="100" w:after="100"/>
        <w:ind w:left="0" w:firstLine="0"/>
        <w:jc w:val="both"/>
        <w:rPr>
          <w:rFonts w:ascii="Arial" w:hAnsi="Arial" w:cs="Arial"/>
          <w:sz w:val="20"/>
          <w:lang w:val="pt-BR"/>
        </w:rPr>
      </w:pPr>
      <w:r w:rsidRPr="00834E5B">
        <w:rPr>
          <w:rFonts w:ascii="Arial" w:hAnsi="Arial" w:cs="Arial"/>
          <w:sz w:val="20"/>
          <w:lang w:val="pt-BR"/>
        </w:rPr>
        <w:t>suspensão temporária de participação em licitação e impedimento para contratar com a Administração Judiciária do Estado do Rio de Janeiro, por prazo não superior a</w:t>
      </w:r>
      <w:r w:rsidR="00207E74" w:rsidRPr="00834E5B">
        <w:rPr>
          <w:rFonts w:ascii="Arial" w:hAnsi="Arial" w:cs="Arial"/>
          <w:sz w:val="20"/>
          <w:lang w:val="pt-BR"/>
        </w:rPr>
        <w:t xml:space="preserve"> 2</w:t>
      </w:r>
      <w:r w:rsidRPr="00834E5B">
        <w:rPr>
          <w:rFonts w:ascii="Arial" w:hAnsi="Arial" w:cs="Arial"/>
          <w:sz w:val="20"/>
          <w:lang w:val="pt-BR"/>
        </w:rPr>
        <w:t xml:space="preserve"> </w:t>
      </w:r>
      <w:r w:rsidR="00207E74" w:rsidRPr="00834E5B">
        <w:rPr>
          <w:rFonts w:ascii="Arial" w:hAnsi="Arial" w:cs="Arial"/>
          <w:sz w:val="20"/>
          <w:lang w:val="pt-BR"/>
        </w:rPr>
        <w:t>(</w:t>
      </w:r>
      <w:r w:rsidRPr="00834E5B">
        <w:rPr>
          <w:rFonts w:ascii="Arial" w:hAnsi="Arial" w:cs="Arial"/>
          <w:sz w:val="20"/>
          <w:lang w:val="pt-BR"/>
        </w:rPr>
        <w:t>dois</w:t>
      </w:r>
      <w:r w:rsidR="00207E74" w:rsidRPr="00834E5B">
        <w:rPr>
          <w:rFonts w:ascii="Arial" w:hAnsi="Arial" w:cs="Arial"/>
          <w:sz w:val="20"/>
          <w:lang w:val="pt-BR"/>
        </w:rPr>
        <w:t>)</w:t>
      </w:r>
      <w:r w:rsidRPr="00834E5B">
        <w:rPr>
          <w:rFonts w:ascii="Arial" w:hAnsi="Arial" w:cs="Arial"/>
          <w:sz w:val="20"/>
          <w:lang w:val="pt-BR"/>
        </w:rPr>
        <w:t xml:space="preserve"> anos, nas hipóteses de execução irregular, atrasos ou inexecução de que resulte prejuízo para </w:t>
      </w:r>
      <w:r w:rsidR="00576317" w:rsidRPr="00834E5B">
        <w:rPr>
          <w:rFonts w:ascii="Arial" w:hAnsi="Arial" w:cs="Arial"/>
          <w:sz w:val="20"/>
          <w:lang w:val="pt-BR"/>
        </w:rPr>
        <w:t>a contratação</w:t>
      </w:r>
      <w:r w:rsidRPr="00834E5B">
        <w:rPr>
          <w:rFonts w:ascii="Arial" w:hAnsi="Arial" w:cs="Arial"/>
          <w:sz w:val="20"/>
          <w:lang w:val="pt-BR"/>
        </w:rPr>
        <w:t>;</w:t>
      </w:r>
    </w:p>
    <w:p w14:paraId="70A7184B" w14:textId="77777777" w:rsidR="00FF1493" w:rsidRPr="00834E5B" w:rsidRDefault="00FF1493" w:rsidP="00D13C1D">
      <w:pPr>
        <w:pStyle w:val="Cabealho"/>
        <w:numPr>
          <w:ilvl w:val="2"/>
          <w:numId w:val="2"/>
        </w:numPr>
        <w:tabs>
          <w:tab w:val="clear" w:pos="4252"/>
          <w:tab w:val="clear" w:pos="8504"/>
          <w:tab w:val="num" w:pos="851"/>
        </w:tabs>
        <w:spacing w:before="100" w:after="100"/>
        <w:ind w:left="0" w:firstLine="0"/>
        <w:jc w:val="both"/>
        <w:rPr>
          <w:rFonts w:ascii="Arial" w:hAnsi="Arial" w:cs="Arial"/>
          <w:sz w:val="20"/>
          <w:lang w:val="pt-BR"/>
        </w:rPr>
      </w:pPr>
      <w:r w:rsidRPr="00834E5B">
        <w:rPr>
          <w:rFonts w:ascii="Arial" w:hAnsi="Arial" w:cs="Arial"/>
          <w:sz w:val="20"/>
          <w:lang w:val="pt-BR"/>
        </w:rPr>
        <w:t>declaração de inidoneidade para licitar ou contratar com a Administração Pública, enquanto perdurarem os seus motivos determinantes ou até que seja promovida a reabilitação perante a autoridade que aplicou a penalidade, nas hipóteses em que a execução irregular, os atrasos ou a inexecução associem-se à prática de ilícito penal.</w:t>
      </w:r>
    </w:p>
    <w:p w14:paraId="555BE111" w14:textId="77777777" w:rsidR="00FF1493" w:rsidRPr="00834E5B" w:rsidRDefault="00FF1493" w:rsidP="00D13C1D">
      <w:pPr>
        <w:pStyle w:val="Cabealho"/>
        <w:numPr>
          <w:ilvl w:val="1"/>
          <w:numId w:val="2"/>
        </w:numPr>
        <w:tabs>
          <w:tab w:val="clear" w:pos="4252"/>
          <w:tab w:val="clear" w:pos="8504"/>
          <w:tab w:val="num" w:pos="709"/>
        </w:tabs>
        <w:spacing w:before="100" w:after="100"/>
        <w:ind w:left="0" w:firstLine="0"/>
        <w:jc w:val="both"/>
        <w:rPr>
          <w:rFonts w:ascii="Arial" w:hAnsi="Arial" w:cs="Arial"/>
          <w:sz w:val="20"/>
          <w:lang w:val="pt-BR"/>
        </w:rPr>
      </w:pPr>
      <w:r w:rsidRPr="00834E5B">
        <w:rPr>
          <w:rFonts w:ascii="Arial" w:hAnsi="Arial" w:cs="Arial"/>
          <w:sz w:val="20"/>
          <w:lang w:val="pt-BR"/>
        </w:rPr>
        <w:t>A sanção de advertência será aplicada por escrito e registrada para fins de avaliação do desempenho da CONTRATADA.</w:t>
      </w:r>
    </w:p>
    <w:p w14:paraId="40D631B3" w14:textId="77777777" w:rsidR="00FF1493" w:rsidRPr="00834E5B" w:rsidRDefault="00FF1493" w:rsidP="00D13C1D">
      <w:pPr>
        <w:pStyle w:val="Cabealho"/>
        <w:numPr>
          <w:ilvl w:val="1"/>
          <w:numId w:val="2"/>
        </w:numPr>
        <w:tabs>
          <w:tab w:val="clear" w:pos="4252"/>
          <w:tab w:val="clear" w:pos="8504"/>
          <w:tab w:val="num" w:pos="709"/>
        </w:tabs>
        <w:spacing w:before="100" w:after="100"/>
        <w:ind w:left="0" w:firstLine="0"/>
        <w:jc w:val="both"/>
        <w:rPr>
          <w:rFonts w:ascii="Arial" w:hAnsi="Arial" w:cs="Arial"/>
          <w:sz w:val="20"/>
          <w:lang w:val="pt-BR"/>
        </w:rPr>
      </w:pPr>
      <w:r w:rsidRPr="00834E5B">
        <w:rPr>
          <w:rFonts w:ascii="Arial" w:hAnsi="Arial" w:cs="Arial"/>
          <w:sz w:val="20"/>
          <w:lang w:val="pt-BR"/>
        </w:rPr>
        <w:t>O fato de o adjudicatário, convocado para formalizar a contratação mediante a assinatura do instrumento equivalente, não o assinar, ou não o assinar no prazo determinado pela Administração, caracterizará falta contratual (art. 81 da Lei Federal nº 8.666/93), sujeitando-o à aplicação de penalidade de advertência e/ou multa de até 10% sobre o valor do contrato, observado o devido processo legal.</w:t>
      </w:r>
    </w:p>
    <w:p w14:paraId="743D88C6" w14:textId="77777777" w:rsidR="00FF1493" w:rsidRPr="00834E5B" w:rsidRDefault="00FF1493" w:rsidP="00D13C1D">
      <w:pPr>
        <w:pStyle w:val="Cabealho"/>
        <w:numPr>
          <w:ilvl w:val="1"/>
          <w:numId w:val="2"/>
        </w:numPr>
        <w:tabs>
          <w:tab w:val="clear" w:pos="4252"/>
          <w:tab w:val="clear" w:pos="8504"/>
          <w:tab w:val="num" w:pos="709"/>
        </w:tabs>
        <w:spacing w:before="100" w:after="100"/>
        <w:ind w:left="0" w:firstLine="0"/>
        <w:jc w:val="both"/>
        <w:rPr>
          <w:rFonts w:ascii="Arial" w:hAnsi="Arial" w:cs="Arial"/>
          <w:sz w:val="20"/>
          <w:lang w:val="pt-BR"/>
        </w:rPr>
      </w:pPr>
      <w:r w:rsidRPr="00834E5B">
        <w:rPr>
          <w:rFonts w:ascii="Arial" w:hAnsi="Arial" w:cs="Arial"/>
          <w:sz w:val="20"/>
          <w:lang w:val="pt-BR"/>
        </w:rPr>
        <w:t>A penalidade de multa poderá ser cumulada com qualquer das demais.</w:t>
      </w:r>
    </w:p>
    <w:p w14:paraId="77B51195" w14:textId="77777777" w:rsidR="00FF1493" w:rsidRPr="00834E5B" w:rsidRDefault="00FF1493" w:rsidP="00D13C1D">
      <w:pPr>
        <w:pStyle w:val="Cabealho"/>
        <w:numPr>
          <w:ilvl w:val="1"/>
          <w:numId w:val="2"/>
        </w:numPr>
        <w:tabs>
          <w:tab w:val="clear" w:pos="4252"/>
          <w:tab w:val="clear" w:pos="8504"/>
          <w:tab w:val="num" w:pos="709"/>
        </w:tabs>
        <w:spacing w:before="100" w:after="100"/>
        <w:ind w:left="0" w:firstLine="0"/>
        <w:jc w:val="both"/>
        <w:rPr>
          <w:rFonts w:ascii="Arial" w:hAnsi="Arial" w:cs="Arial"/>
          <w:sz w:val="20"/>
          <w:lang w:val="pt-BR"/>
        </w:rPr>
      </w:pPr>
      <w:r w:rsidRPr="00834E5B">
        <w:rPr>
          <w:rFonts w:ascii="Arial" w:hAnsi="Arial" w:cs="Arial"/>
          <w:sz w:val="20"/>
          <w:lang w:val="pt-BR"/>
        </w:rPr>
        <w:t>A penalidade de multa não tem natureza compensatória e o seu pagamento não elide a responsabilidade do contratado por danos causados ao contratante.</w:t>
      </w:r>
    </w:p>
    <w:p w14:paraId="7870727E" w14:textId="77777777" w:rsidR="00FF1493" w:rsidRPr="00834E5B" w:rsidRDefault="00FF1493" w:rsidP="00D13C1D">
      <w:pPr>
        <w:pStyle w:val="Cabealho"/>
        <w:numPr>
          <w:ilvl w:val="1"/>
          <w:numId w:val="2"/>
        </w:numPr>
        <w:tabs>
          <w:tab w:val="clear" w:pos="4252"/>
          <w:tab w:val="clear" w:pos="8504"/>
          <w:tab w:val="num" w:pos="709"/>
        </w:tabs>
        <w:spacing w:before="100" w:after="100"/>
        <w:ind w:left="0" w:firstLine="0"/>
        <w:jc w:val="both"/>
        <w:rPr>
          <w:rFonts w:ascii="Arial" w:hAnsi="Arial" w:cs="Arial"/>
          <w:sz w:val="20"/>
          <w:lang w:val="pt-BR"/>
        </w:rPr>
      </w:pPr>
      <w:r w:rsidRPr="00834E5B">
        <w:rPr>
          <w:rFonts w:ascii="Arial" w:hAnsi="Arial" w:cs="Arial"/>
          <w:sz w:val="20"/>
          <w:lang w:val="pt-BR"/>
        </w:rPr>
        <w:t>O valor de multa aplicada será descontado da garantia que houver sido prestada, e se for superior ao valor desta, além de sua perda, responderá o Contratado pela diferença, que será descontada de eventuais créditos que tenha em face do Contratante, sem embargo deste rescindir o contrato e/ou cobrá-lo judicialmente.</w:t>
      </w:r>
    </w:p>
    <w:p w14:paraId="0CE5453C" w14:textId="77777777" w:rsidR="00FF1493" w:rsidRPr="00834E5B" w:rsidRDefault="00FF1493" w:rsidP="00D13C1D">
      <w:pPr>
        <w:pStyle w:val="Cabealho"/>
        <w:numPr>
          <w:ilvl w:val="1"/>
          <w:numId w:val="2"/>
        </w:numPr>
        <w:tabs>
          <w:tab w:val="clear" w:pos="4252"/>
          <w:tab w:val="clear" w:pos="8504"/>
          <w:tab w:val="num" w:pos="709"/>
        </w:tabs>
        <w:spacing w:before="100" w:after="100"/>
        <w:ind w:left="0" w:firstLine="0"/>
        <w:jc w:val="both"/>
        <w:rPr>
          <w:rFonts w:ascii="Arial" w:hAnsi="Arial" w:cs="Arial"/>
          <w:sz w:val="20"/>
          <w:lang w:val="pt-BR"/>
        </w:rPr>
      </w:pPr>
      <w:r w:rsidRPr="00834E5B">
        <w:rPr>
          <w:rFonts w:ascii="Arial" w:hAnsi="Arial" w:cs="Arial"/>
          <w:sz w:val="20"/>
          <w:lang w:val="pt-BR"/>
        </w:rPr>
        <w:t>No caso em que não houver sido prestada garantia, a multa apurada será descontada diretamente no pagamento do material entregue em atraso, independente da aplicação das demais multas aqui estipuladas e sem que caiba direito de defesa por parte da CONTRATADA.</w:t>
      </w:r>
    </w:p>
    <w:p w14:paraId="529DD335" w14:textId="77777777" w:rsidR="00FF1493" w:rsidRPr="00834E5B" w:rsidRDefault="00FF1493" w:rsidP="00D13C1D">
      <w:pPr>
        <w:pStyle w:val="Cabealho"/>
        <w:numPr>
          <w:ilvl w:val="1"/>
          <w:numId w:val="2"/>
        </w:numPr>
        <w:tabs>
          <w:tab w:val="clear" w:pos="4252"/>
          <w:tab w:val="clear" w:pos="8504"/>
          <w:tab w:val="num" w:pos="709"/>
        </w:tabs>
        <w:spacing w:before="100" w:after="100"/>
        <w:ind w:left="0" w:firstLine="0"/>
        <w:jc w:val="both"/>
        <w:rPr>
          <w:rFonts w:ascii="Arial" w:hAnsi="Arial" w:cs="Arial"/>
          <w:sz w:val="20"/>
          <w:lang w:val="pt-BR"/>
        </w:rPr>
      </w:pPr>
      <w:r w:rsidRPr="00834E5B">
        <w:rPr>
          <w:rFonts w:ascii="Arial" w:hAnsi="Arial" w:cs="Arial"/>
          <w:sz w:val="20"/>
          <w:lang w:val="pt-BR"/>
        </w:rPr>
        <w:t xml:space="preserve">Nos casos em que o valor da multa vier a ser descontado da garantia prestada, o valor desta deverá ser recomposto no prazo máximo de </w:t>
      </w:r>
      <w:r w:rsidRPr="00834E5B">
        <w:rPr>
          <w:rFonts w:ascii="Arial" w:hAnsi="Arial" w:cs="Arial"/>
          <w:b/>
          <w:sz w:val="20"/>
          <w:lang w:val="pt-BR"/>
        </w:rPr>
        <w:t>05 (cinco) dias</w:t>
      </w:r>
      <w:r w:rsidRPr="00834E5B">
        <w:rPr>
          <w:rFonts w:ascii="Arial" w:hAnsi="Arial" w:cs="Arial"/>
          <w:sz w:val="20"/>
          <w:lang w:val="pt-BR"/>
        </w:rPr>
        <w:t>, e o não atendimento caracterizará falta contratual sujeita às penalidades previstas no contrato.</w:t>
      </w:r>
    </w:p>
    <w:p w14:paraId="0BBC6BE1" w14:textId="77777777" w:rsidR="00FF1493" w:rsidRPr="00834E5B" w:rsidRDefault="00FF1493" w:rsidP="00D13C1D">
      <w:pPr>
        <w:pStyle w:val="Cabealho"/>
        <w:numPr>
          <w:ilvl w:val="1"/>
          <w:numId w:val="2"/>
        </w:numPr>
        <w:tabs>
          <w:tab w:val="clear" w:pos="4252"/>
          <w:tab w:val="clear" w:pos="8504"/>
          <w:tab w:val="num" w:pos="709"/>
        </w:tabs>
        <w:spacing w:before="100" w:after="100"/>
        <w:ind w:left="0" w:firstLine="0"/>
        <w:jc w:val="both"/>
        <w:rPr>
          <w:rFonts w:ascii="Arial" w:hAnsi="Arial" w:cs="Arial"/>
          <w:sz w:val="20"/>
          <w:lang w:val="pt-BR"/>
        </w:rPr>
      </w:pPr>
      <w:r w:rsidRPr="00834E5B">
        <w:rPr>
          <w:rFonts w:ascii="Arial" w:hAnsi="Arial" w:cs="Arial"/>
          <w:sz w:val="20"/>
          <w:lang w:val="pt-BR"/>
        </w:rPr>
        <w:lastRenderedPageBreak/>
        <w:t>Após o décimo dia de atraso no cumprimento das obrigações contratuais, entrega de material, serviço ou etapa de obra, a CONTRATANTE poderá rescindir o Contrato, caracterizando-se a inexecução total do seu objeto, aplicando cumulativamente as sanções previstas neste edital, e independente da aplicação de multa.</w:t>
      </w:r>
    </w:p>
    <w:p w14:paraId="56833F20" w14:textId="77777777" w:rsidR="00FF1493" w:rsidRPr="00834E5B" w:rsidRDefault="00FF1493" w:rsidP="00D13C1D">
      <w:pPr>
        <w:pStyle w:val="Cabealho"/>
        <w:numPr>
          <w:ilvl w:val="1"/>
          <w:numId w:val="2"/>
        </w:numPr>
        <w:tabs>
          <w:tab w:val="clear" w:pos="4252"/>
          <w:tab w:val="clear" w:pos="8504"/>
          <w:tab w:val="num" w:pos="709"/>
        </w:tabs>
        <w:spacing w:before="100" w:after="100"/>
        <w:ind w:left="0" w:firstLine="0"/>
        <w:jc w:val="both"/>
        <w:rPr>
          <w:rFonts w:ascii="Arial" w:hAnsi="Arial" w:cs="Arial"/>
          <w:sz w:val="20"/>
          <w:lang w:val="pt-BR"/>
        </w:rPr>
      </w:pPr>
      <w:r w:rsidRPr="00834E5B">
        <w:rPr>
          <w:rFonts w:ascii="Arial" w:hAnsi="Arial" w:cs="Arial"/>
          <w:sz w:val="20"/>
          <w:lang w:val="pt-BR"/>
        </w:rPr>
        <w:t>São consideradas situações caracterizadoras de descumprimento total ou parcial de obrigação contratual, dentre outras:</w:t>
      </w:r>
    </w:p>
    <w:p w14:paraId="041984CC" w14:textId="77777777" w:rsidR="00FF1493" w:rsidRPr="00834E5B" w:rsidRDefault="00FF1493" w:rsidP="00D13C1D">
      <w:pPr>
        <w:pStyle w:val="Cabealho"/>
        <w:numPr>
          <w:ilvl w:val="2"/>
          <w:numId w:val="2"/>
        </w:numPr>
        <w:tabs>
          <w:tab w:val="clear" w:pos="4252"/>
          <w:tab w:val="clear" w:pos="8504"/>
          <w:tab w:val="num" w:pos="993"/>
        </w:tabs>
        <w:spacing w:before="100" w:after="100"/>
        <w:ind w:left="0" w:firstLine="0"/>
        <w:jc w:val="both"/>
        <w:rPr>
          <w:rFonts w:ascii="Arial" w:hAnsi="Arial" w:cs="Arial"/>
          <w:sz w:val="20"/>
          <w:lang w:val="pt-BR"/>
        </w:rPr>
      </w:pPr>
      <w:r w:rsidRPr="00834E5B">
        <w:rPr>
          <w:rFonts w:ascii="Arial" w:hAnsi="Arial" w:cs="Arial"/>
          <w:sz w:val="20"/>
          <w:lang w:val="pt-BR"/>
        </w:rPr>
        <w:t>não atendimento às especificações técnicas relativas a bens, serviços ou obras, previstas em Contrato ou instrumento equivalente;</w:t>
      </w:r>
    </w:p>
    <w:p w14:paraId="6208353D" w14:textId="77777777" w:rsidR="00FF1493" w:rsidRPr="00834E5B" w:rsidRDefault="00FF1493" w:rsidP="00D13C1D">
      <w:pPr>
        <w:pStyle w:val="Cabealho"/>
        <w:numPr>
          <w:ilvl w:val="2"/>
          <w:numId w:val="2"/>
        </w:numPr>
        <w:tabs>
          <w:tab w:val="clear" w:pos="4252"/>
          <w:tab w:val="clear" w:pos="8504"/>
          <w:tab w:val="num" w:pos="993"/>
        </w:tabs>
        <w:spacing w:before="100" w:after="100"/>
        <w:ind w:left="0" w:firstLine="0"/>
        <w:jc w:val="both"/>
        <w:rPr>
          <w:rFonts w:ascii="Arial" w:hAnsi="Arial" w:cs="Arial"/>
          <w:sz w:val="20"/>
          <w:lang w:val="pt-BR"/>
        </w:rPr>
      </w:pPr>
      <w:r w:rsidRPr="00834E5B">
        <w:rPr>
          <w:rFonts w:ascii="Arial" w:hAnsi="Arial" w:cs="Arial"/>
          <w:sz w:val="20"/>
          <w:lang w:val="pt-BR"/>
        </w:rPr>
        <w:t>paralisação de serviço ou fornecimento de bens, sem justa causa e prévia comunicação a CONTRATANTE;</w:t>
      </w:r>
    </w:p>
    <w:p w14:paraId="6FEF48AA" w14:textId="77777777" w:rsidR="00FF1493" w:rsidRPr="00834E5B" w:rsidRDefault="00FF1493" w:rsidP="00D13C1D">
      <w:pPr>
        <w:pStyle w:val="Cabealho"/>
        <w:numPr>
          <w:ilvl w:val="2"/>
          <w:numId w:val="2"/>
        </w:numPr>
        <w:tabs>
          <w:tab w:val="clear" w:pos="4252"/>
          <w:tab w:val="clear" w:pos="8504"/>
          <w:tab w:val="num" w:pos="993"/>
        </w:tabs>
        <w:spacing w:before="100" w:after="100"/>
        <w:ind w:left="0" w:firstLine="0"/>
        <w:jc w:val="both"/>
        <w:rPr>
          <w:rFonts w:ascii="Arial" w:hAnsi="Arial" w:cs="Arial"/>
          <w:sz w:val="20"/>
          <w:lang w:val="pt-BR"/>
        </w:rPr>
      </w:pPr>
      <w:r w:rsidRPr="00834E5B">
        <w:rPr>
          <w:rFonts w:ascii="Arial" w:hAnsi="Arial" w:cs="Arial"/>
          <w:sz w:val="20"/>
          <w:lang w:val="pt-BR"/>
        </w:rPr>
        <w:t>entrega de mercadoria falsificada, furtada, roubada, receptada, deteriorada, danificada ou inadequada para o uso, como se verdadeira ou perfeita fosse;</w:t>
      </w:r>
    </w:p>
    <w:p w14:paraId="49C383FD" w14:textId="77777777" w:rsidR="00FF1493" w:rsidRPr="00834E5B" w:rsidRDefault="00FF1493" w:rsidP="00D13C1D">
      <w:pPr>
        <w:pStyle w:val="Cabealho"/>
        <w:numPr>
          <w:ilvl w:val="2"/>
          <w:numId w:val="2"/>
        </w:numPr>
        <w:tabs>
          <w:tab w:val="clear" w:pos="4252"/>
          <w:tab w:val="clear" w:pos="8504"/>
          <w:tab w:val="num" w:pos="993"/>
        </w:tabs>
        <w:spacing w:before="100" w:after="100"/>
        <w:ind w:left="0" w:firstLine="0"/>
        <w:jc w:val="both"/>
        <w:rPr>
          <w:rFonts w:ascii="Arial" w:hAnsi="Arial" w:cs="Arial"/>
          <w:sz w:val="20"/>
          <w:lang w:val="pt-BR"/>
        </w:rPr>
      </w:pPr>
      <w:r w:rsidRPr="00834E5B">
        <w:rPr>
          <w:rFonts w:ascii="Arial" w:hAnsi="Arial" w:cs="Arial"/>
          <w:sz w:val="20"/>
          <w:lang w:val="pt-BR"/>
        </w:rPr>
        <w:t>alteração de substância, qualidade ou quantidade dos produtos fornecidos;</w:t>
      </w:r>
    </w:p>
    <w:p w14:paraId="6CAB5FD8" w14:textId="77777777" w:rsidR="00FF1493" w:rsidRPr="00834E5B" w:rsidRDefault="00FF1493" w:rsidP="00D13C1D">
      <w:pPr>
        <w:pStyle w:val="Cabealho"/>
        <w:numPr>
          <w:ilvl w:val="2"/>
          <w:numId w:val="2"/>
        </w:numPr>
        <w:tabs>
          <w:tab w:val="clear" w:pos="4252"/>
          <w:tab w:val="clear" w:pos="8504"/>
          <w:tab w:val="num" w:pos="993"/>
        </w:tabs>
        <w:spacing w:before="100" w:after="100"/>
        <w:ind w:left="0" w:firstLine="0"/>
        <w:jc w:val="both"/>
        <w:rPr>
          <w:rFonts w:ascii="Arial" w:hAnsi="Arial" w:cs="Arial"/>
          <w:sz w:val="20"/>
          <w:lang w:val="pt-BR"/>
        </w:rPr>
      </w:pPr>
      <w:r w:rsidRPr="00834E5B">
        <w:rPr>
          <w:rFonts w:ascii="Arial" w:hAnsi="Arial" w:cs="Arial"/>
          <w:sz w:val="20"/>
          <w:lang w:val="pt-BR"/>
        </w:rPr>
        <w:t>prestação de serviço de baixa qualidade;</w:t>
      </w:r>
    </w:p>
    <w:p w14:paraId="0588C0A2" w14:textId="77777777" w:rsidR="00FF1493" w:rsidRPr="00834E5B" w:rsidRDefault="00FF1493" w:rsidP="00D13C1D">
      <w:pPr>
        <w:pStyle w:val="Cabealho"/>
        <w:numPr>
          <w:ilvl w:val="2"/>
          <w:numId w:val="2"/>
        </w:numPr>
        <w:tabs>
          <w:tab w:val="clear" w:pos="4252"/>
          <w:tab w:val="clear" w:pos="8504"/>
          <w:tab w:val="num" w:pos="993"/>
        </w:tabs>
        <w:spacing w:before="100" w:after="100"/>
        <w:ind w:left="0" w:firstLine="0"/>
        <w:jc w:val="both"/>
        <w:rPr>
          <w:rFonts w:ascii="Arial" w:hAnsi="Arial" w:cs="Arial"/>
          <w:sz w:val="20"/>
          <w:lang w:val="pt-BR"/>
        </w:rPr>
      </w:pPr>
      <w:r w:rsidRPr="00834E5B">
        <w:rPr>
          <w:rFonts w:ascii="Arial" w:hAnsi="Arial" w:cs="Arial"/>
          <w:sz w:val="20"/>
          <w:lang w:val="pt-BR"/>
        </w:rPr>
        <w:t>não assinatura de contrato, Ata de Registro de Preços ou instrumento equivalente, nos prazos estabelecidos em edital, frustrando ou retardando o fornecimento de bens ou prestação de serviços.</w:t>
      </w:r>
    </w:p>
    <w:p w14:paraId="6A52AE56" w14:textId="77777777" w:rsidR="00FF1493" w:rsidRPr="00834E5B" w:rsidRDefault="00FF1493" w:rsidP="00D13C1D">
      <w:pPr>
        <w:pStyle w:val="Cabealho"/>
        <w:numPr>
          <w:ilvl w:val="2"/>
          <w:numId w:val="2"/>
        </w:numPr>
        <w:tabs>
          <w:tab w:val="clear" w:pos="4252"/>
          <w:tab w:val="clear" w:pos="8504"/>
          <w:tab w:val="num" w:pos="993"/>
        </w:tabs>
        <w:spacing w:before="100" w:after="100"/>
        <w:ind w:left="0" w:firstLine="0"/>
        <w:jc w:val="both"/>
        <w:rPr>
          <w:rFonts w:ascii="Arial" w:hAnsi="Arial" w:cs="Arial"/>
          <w:sz w:val="20"/>
          <w:lang w:val="pt-BR"/>
        </w:rPr>
      </w:pPr>
      <w:r w:rsidRPr="00834E5B">
        <w:rPr>
          <w:rFonts w:ascii="Arial" w:hAnsi="Arial" w:cs="Arial"/>
          <w:sz w:val="20"/>
          <w:lang w:val="pt-BR"/>
        </w:rPr>
        <w:t>não atendimento das cláusulas contratuais e normativas da EMERJ.</w:t>
      </w:r>
    </w:p>
    <w:p w14:paraId="00F70EE2" w14:textId="77777777" w:rsidR="00FF1493" w:rsidRPr="00834E5B" w:rsidRDefault="00FF1493" w:rsidP="00D13C1D">
      <w:pPr>
        <w:pStyle w:val="Cabealho"/>
        <w:numPr>
          <w:ilvl w:val="1"/>
          <w:numId w:val="2"/>
        </w:numPr>
        <w:tabs>
          <w:tab w:val="clear" w:pos="4252"/>
          <w:tab w:val="clear" w:pos="8504"/>
          <w:tab w:val="num" w:pos="709"/>
        </w:tabs>
        <w:spacing w:before="100" w:after="100"/>
        <w:ind w:left="0" w:firstLine="0"/>
        <w:jc w:val="both"/>
        <w:rPr>
          <w:rFonts w:ascii="Arial" w:hAnsi="Arial" w:cs="Arial"/>
          <w:sz w:val="20"/>
          <w:lang w:val="pt-BR"/>
        </w:rPr>
      </w:pPr>
      <w:r w:rsidRPr="00834E5B">
        <w:rPr>
          <w:rFonts w:ascii="Arial" w:hAnsi="Arial" w:cs="Arial"/>
          <w:sz w:val="20"/>
          <w:lang w:val="pt-BR"/>
        </w:rPr>
        <w:t>Nos casos de descumprimento contratual descritos neste edital, que prejudiquem as atividades habituais do CONTRATANTE, verificados e comprovados por seu Fiscal ou Gestor, poderá ocorrer a rescisão unilateral do Contrato, independentemente de abertura de processo administrativo sancionatório.</w:t>
      </w:r>
    </w:p>
    <w:p w14:paraId="2102AE53" w14:textId="77777777" w:rsidR="00FF1493" w:rsidRPr="00834E5B" w:rsidRDefault="00FF1493" w:rsidP="00D13C1D">
      <w:pPr>
        <w:pStyle w:val="Cabealho"/>
        <w:numPr>
          <w:ilvl w:val="1"/>
          <w:numId w:val="2"/>
        </w:numPr>
        <w:tabs>
          <w:tab w:val="clear" w:pos="4252"/>
          <w:tab w:val="clear" w:pos="8504"/>
          <w:tab w:val="num" w:pos="709"/>
        </w:tabs>
        <w:spacing w:before="100" w:after="100"/>
        <w:ind w:left="0" w:firstLine="0"/>
        <w:jc w:val="both"/>
        <w:rPr>
          <w:rFonts w:ascii="Arial" w:hAnsi="Arial" w:cs="Arial"/>
          <w:sz w:val="20"/>
          <w:lang w:val="pt-BR"/>
        </w:rPr>
      </w:pPr>
      <w:r w:rsidRPr="00834E5B">
        <w:rPr>
          <w:rFonts w:ascii="Arial" w:hAnsi="Arial" w:cs="Arial"/>
          <w:sz w:val="20"/>
          <w:lang w:val="pt-BR"/>
        </w:rPr>
        <w:t>Os valores das multas eventualmente aplicadas serão retidos dos pagamentos eventualmente devidos pelo CONTRATANTE e/ou da garantia contratual prestada pela CONTRATADA, quando houver.</w:t>
      </w:r>
    </w:p>
    <w:p w14:paraId="7EE65ECC" w14:textId="77777777" w:rsidR="00FF1493" w:rsidRPr="00834E5B" w:rsidRDefault="00FF1493" w:rsidP="00D13C1D">
      <w:pPr>
        <w:pStyle w:val="Cabealho"/>
        <w:numPr>
          <w:ilvl w:val="1"/>
          <w:numId w:val="2"/>
        </w:numPr>
        <w:tabs>
          <w:tab w:val="clear" w:pos="4252"/>
          <w:tab w:val="clear" w:pos="8504"/>
          <w:tab w:val="num" w:pos="709"/>
        </w:tabs>
        <w:spacing w:before="100" w:after="100"/>
        <w:ind w:left="0" w:firstLine="0"/>
        <w:jc w:val="both"/>
        <w:rPr>
          <w:rFonts w:ascii="Arial" w:hAnsi="Arial" w:cs="Arial"/>
          <w:sz w:val="20"/>
          <w:lang w:val="pt-BR"/>
        </w:rPr>
      </w:pPr>
      <w:r w:rsidRPr="00834E5B">
        <w:rPr>
          <w:rFonts w:ascii="Arial" w:hAnsi="Arial" w:cs="Arial"/>
          <w:sz w:val="20"/>
          <w:lang w:val="pt-BR"/>
        </w:rPr>
        <w:t xml:space="preserve">Permanecendo saldo devedor, mesmo após a utilização da garantia e a retenção de créditos da CONTRATADA, esta deverá realizar o pagamento do saldo devedor da multa no prazo máximo de </w:t>
      </w:r>
      <w:r w:rsidRPr="00834E5B">
        <w:rPr>
          <w:rFonts w:ascii="Arial" w:hAnsi="Arial" w:cs="Arial"/>
          <w:b/>
          <w:sz w:val="20"/>
          <w:lang w:val="pt-BR"/>
        </w:rPr>
        <w:t>15 (quinze) dias corridos</w:t>
      </w:r>
      <w:r w:rsidRPr="00834E5B">
        <w:rPr>
          <w:rFonts w:ascii="Arial" w:hAnsi="Arial" w:cs="Arial"/>
          <w:sz w:val="20"/>
          <w:lang w:val="pt-BR"/>
        </w:rPr>
        <w:t>, contados da respectiva notificação. Decorrido o prazo máximo, sem que a CONTRATADA tenha realizado o pagamento, a CONTRATANTE adotará as medidas judiciais e extrajudiciais cabíveis para a sua cobrança.</w:t>
      </w:r>
    </w:p>
    <w:p w14:paraId="66CFA9BC" w14:textId="77777777" w:rsidR="00FF1493" w:rsidRPr="00834E5B" w:rsidRDefault="00FF1493" w:rsidP="00D13C1D">
      <w:pPr>
        <w:pStyle w:val="Cabealho"/>
        <w:numPr>
          <w:ilvl w:val="1"/>
          <w:numId w:val="2"/>
        </w:numPr>
        <w:tabs>
          <w:tab w:val="clear" w:pos="4252"/>
          <w:tab w:val="clear" w:pos="8504"/>
          <w:tab w:val="num" w:pos="709"/>
        </w:tabs>
        <w:spacing w:before="100" w:after="100"/>
        <w:ind w:left="0" w:firstLine="0"/>
        <w:jc w:val="both"/>
        <w:rPr>
          <w:rFonts w:ascii="Arial" w:hAnsi="Arial" w:cs="Arial"/>
          <w:sz w:val="20"/>
          <w:lang w:val="pt-BR"/>
        </w:rPr>
      </w:pPr>
      <w:r w:rsidRPr="00834E5B">
        <w:rPr>
          <w:rFonts w:ascii="Arial" w:hAnsi="Arial" w:cs="Arial"/>
          <w:sz w:val="20"/>
          <w:lang w:val="pt-BR"/>
        </w:rPr>
        <w:t>As multas poderão ser aplicadas cumulativamente com as demais sanções, independentemente de eventual rescisão contratual unilateral pela CONTRATANTE.</w:t>
      </w:r>
    </w:p>
    <w:p w14:paraId="47AF9000" w14:textId="77777777" w:rsidR="00FF1493" w:rsidRPr="00834E5B" w:rsidRDefault="00FF1493" w:rsidP="00D13C1D">
      <w:pPr>
        <w:pStyle w:val="Cabealho"/>
        <w:numPr>
          <w:ilvl w:val="1"/>
          <w:numId w:val="2"/>
        </w:numPr>
        <w:tabs>
          <w:tab w:val="clear" w:pos="4252"/>
          <w:tab w:val="clear" w:pos="8504"/>
          <w:tab w:val="num" w:pos="709"/>
        </w:tabs>
        <w:spacing w:before="100" w:after="100"/>
        <w:ind w:left="0" w:firstLine="0"/>
        <w:jc w:val="both"/>
        <w:rPr>
          <w:rFonts w:ascii="Arial" w:hAnsi="Arial" w:cs="Arial"/>
          <w:sz w:val="20"/>
          <w:lang w:val="pt-BR"/>
        </w:rPr>
      </w:pPr>
      <w:r w:rsidRPr="00834E5B">
        <w:rPr>
          <w:rFonts w:ascii="Arial" w:hAnsi="Arial" w:cs="Arial"/>
          <w:sz w:val="20"/>
          <w:lang w:val="pt-BR"/>
        </w:rPr>
        <w:t>A penalidade de suspensão temporária poderá ainda ser aplicada se a CONTRATADA tiver praticado atos visando frustrar os objetivos da licitação.</w:t>
      </w:r>
    </w:p>
    <w:p w14:paraId="35342FC2" w14:textId="77777777" w:rsidR="00FF1493" w:rsidRPr="00834E5B" w:rsidRDefault="00FF1493" w:rsidP="00D13C1D">
      <w:pPr>
        <w:pStyle w:val="Normal0"/>
        <w:numPr>
          <w:ilvl w:val="0"/>
          <w:numId w:val="1"/>
        </w:numPr>
        <w:tabs>
          <w:tab w:val="clear" w:pos="705"/>
          <w:tab w:val="num" w:pos="426"/>
          <w:tab w:val="left" w:pos="882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640"/>
        </w:tabs>
        <w:spacing w:before="240" w:after="100"/>
        <w:jc w:val="both"/>
        <w:outlineLvl w:val="0"/>
        <w:rPr>
          <w:rFonts w:eastAsia="Times New Roman" w:cs="Arial"/>
          <w:b/>
          <w:sz w:val="20"/>
          <w:lang w:val="pt-BR"/>
        </w:rPr>
      </w:pPr>
      <w:r w:rsidRPr="00834E5B">
        <w:rPr>
          <w:rFonts w:eastAsia="Times New Roman" w:cs="Arial"/>
          <w:b/>
          <w:sz w:val="20"/>
          <w:lang w:val="pt-BR"/>
        </w:rPr>
        <w:t>DO PAGAMENTO</w:t>
      </w:r>
    </w:p>
    <w:p w14:paraId="2E190490" w14:textId="77777777" w:rsidR="00FF1493" w:rsidRPr="00834E5B" w:rsidRDefault="00FF1493" w:rsidP="00D13C1D">
      <w:pPr>
        <w:pStyle w:val="Cabealho"/>
        <w:numPr>
          <w:ilvl w:val="1"/>
          <w:numId w:val="2"/>
        </w:numPr>
        <w:tabs>
          <w:tab w:val="clear" w:pos="4252"/>
          <w:tab w:val="clear" w:pos="8504"/>
          <w:tab w:val="num" w:pos="709"/>
        </w:tabs>
        <w:spacing w:before="100" w:after="100"/>
        <w:ind w:left="0" w:firstLine="0"/>
        <w:jc w:val="both"/>
        <w:rPr>
          <w:rFonts w:ascii="Arial" w:hAnsi="Arial" w:cs="Arial"/>
          <w:sz w:val="20"/>
          <w:lang w:val="pt-BR"/>
        </w:rPr>
      </w:pPr>
      <w:r w:rsidRPr="00834E5B">
        <w:rPr>
          <w:rFonts w:ascii="Arial" w:hAnsi="Arial" w:cs="Arial"/>
          <w:sz w:val="20"/>
          <w:lang w:val="pt-BR"/>
        </w:rPr>
        <w:t>O(s) pagamento(s) devido(s) ao(s) contratado(s), desde que cumprida a obrigação a que se referir a fatura/nota fiscal emitida pelo estabelecimento contratado, no sistema de impressão eletrônica, será(</w:t>
      </w:r>
      <w:proofErr w:type="spellStart"/>
      <w:r w:rsidRPr="00834E5B">
        <w:rPr>
          <w:rFonts w:ascii="Arial" w:hAnsi="Arial" w:cs="Arial"/>
          <w:sz w:val="20"/>
          <w:lang w:val="pt-BR"/>
        </w:rPr>
        <w:t>ão</w:t>
      </w:r>
      <w:proofErr w:type="spellEnd"/>
      <w:r w:rsidRPr="00834E5B">
        <w:rPr>
          <w:rFonts w:ascii="Arial" w:hAnsi="Arial" w:cs="Arial"/>
          <w:sz w:val="20"/>
          <w:lang w:val="pt-BR"/>
        </w:rPr>
        <w:t xml:space="preserve">) efetuado(s) no prazo de </w:t>
      </w:r>
      <w:r w:rsidRPr="00834E5B">
        <w:rPr>
          <w:rFonts w:ascii="Arial" w:hAnsi="Arial" w:cs="Arial"/>
          <w:b/>
          <w:sz w:val="20"/>
          <w:lang w:val="pt-BR"/>
        </w:rPr>
        <w:t>até 15 (quinze) dias</w:t>
      </w:r>
      <w:r w:rsidRPr="00834E5B">
        <w:rPr>
          <w:rFonts w:ascii="Arial" w:hAnsi="Arial" w:cs="Arial"/>
          <w:sz w:val="20"/>
          <w:lang w:val="pt-BR"/>
        </w:rPr>
        <w:t xml:space="preserve">, contados da entrega das Notas/faturas, mediante crédito em </w:t>
      </w:r>
      <w:proofErr w:type="spellStart"/>
      <w:r w:rsidRPr="00834E5B">
        <w:rPr>
          <w:rFonts w:ascii="Arial" w:hAnsi="Arial" w:cs="Arial"/>
          <w:sz w:val="20"/>
          <w:lang w:val="pt-BR"/>
        </w:rPr>
        <w:t>conta-corrente</w:t>
      </w:r>
      <w:proofErr w:type="spellEnd"/>
      <w:r w:rsidRPr="00834E5B">
        <w:rPr>
          <w:rFonts w:ascii="Arial" w:hAnsi="Arial" w:cs="Arial"/>
          <w:sz w:val="20"/>
          <w:lang w:val="pt-BR"/>
        </w:rPr>
        <w:t xml:space="preserve"> no </w:t>
      </w:r>
      <w:r w:rsidRPr="00834E5B">
        <w:rPr>
          <w:rFonts w:ascii="Arial" w:hAnsi="Arial" w:cs="Arial"/>
          <w:b/>
          <w:sz w:val="20"/>
          <w:lang w:val="pt-BR"/>
        </w:rPr>
        <w:t>Banco Bradesco S/A</w:t>
      </w:r>
      <w:r w:rsidRPr="00834E5B">
        <w:rPr>
          <w:rFonts w:ascii="Arial" w:hAnsi="Arial" w:cs="Arial"/>
          <w:sz w:val="20"/>
          <w:lang w:val="pt-BR"/>
        </w:rPr>
        <w:t xml:space="preserve"> </w:t>
      </w:r>
      <w:r w:rsidRPr="00834E5B">
        <w:rPr>
          <w:rFonts w:ascii="Arial" w:hAnsi="Arial" w:cs="Arial"/>
          <w:b/>
          <w:sz w:val="20"/>
          <w:lang w:val="pt-BR"/>
        </w:rPr>
        <w:t>informada pelo contratado ao encaminhar o formulário de proposta readequado.</w:t>
      </w:r>
      <w:r w:rsidRPr="00834E5B">
        <w:rPr>
          <w:rFonts w:ascii="Arial" w:hAnsi="Arial" w:cs="Arial"/>
          <w:sz w:val="20"/>
          <w:lang w:val="pt-BR"/>
        </w:rPr>
        <w:t xml:space="preserve"> A(s) fatura(s)/nota(s) fiscal(</w:t>
      </w:r>
      <w:proofErr w:type="spellStart"/>
      <w:r w:rsidRPr="00834E5B">
        <w:rPr>
          <w:rFonts w:ascii="Arial" w:hAnsi="Arial" w:cs="Arial"/>
          <w:sz w:val="20"/>
          <w:lang w:val="pt-BR"/>
        </w:rPr>
        <w:t>is</w:t>
      </w:r>
      <w:proofErr w:type="spellEnd"/>
      <w:r w:rsidRPr="00834E5B">
        <w:rPr>
          <w:rFonts w:ascii="Arial" w:hAnsi="Arial" w:cs="Arial"/>
          <w:sz w:val="20"/>
          <w:lang w:val="pt-BR"/>
        </w:rPr>
        <w:t>) deverá(</w:t>
      </w:r>
      <w:proofErr w:type="spellStart"/>
      <w:r w:rsidRPr="00834E5B">
        <w:rPr>
          <w:rFonts w:ascii="Arial" w:hAnsi="Arial" w:cs="Arial"/>
          <w:sz w:val="20"/>
          <w:lang w:val="pt-BR"/>
        </w:rPr>
        <w:t>ão</w:t>
      </w:r>
      <w:proofErr w:type="spellEnd"/>
      <w:r w:rsidRPr="00834E5B">
        <w:rPr>
          <w:rFonts w:ascii="Arial" w:hAnsi="Arial" w:cs="Arial"/>
          <w:sz w:val="20"/>
          <w:lang w:val="pt-BR"/>
        </w:rPr>
        <w:t>) ser atestada(s) pelo órgão de fiscalização e acompanhamento da execução do contrato.</w:t>
      </w:r>
    </w:p>
    <w:p w14:paraId="10D0CF0C" w14:textId="77777777" w:rsidR="00FF1493" w:rsidRPr="00834E5B" w:rsidRDefault="00FF1493" w:rsidP="00D13C1D">
      <w:pPr>
        <w:pStyle w:val="Cabealho"/>
        <w:numPr>
          <w:ilvl w:val="1"/>
          <w:numId w:val="2"/>
        </w:numPr>
        <w:tabs>
          <w:tab w:val="clear" w:pos="4252"/>
          <w:tab w:val="clear" w:pos="8504"/>
          <w:tab w:val="num" w:pos="709"/>
        </w:tabs>
        <w:spacing w:before="100" w:after="100"/>
        <w:ind w:left="0" w:firstLine="0"/>
        <w:jc w:val="both"/>
        <w:rPr>
          <w:rFonts w:ascii="Arial" w:hAnsi="Arial" w:cs="Arial"/>
          <w:sz w:val="20"/>
          <w:lang w:val="pt-BR"/>
        </w:rPr>
      </w:pPr>
      <w:r w:rsidRPr="00834E5B">
        <w:rPr>
          <w:rFonts w:ascii="Arial" w:hAnsi="Arial" w:cs="Arial"/>
          <w:sz w:val="20"/>
          <w:lang w:val="pt-BR"/>
        </w:rPr>
        <w:t>O processamento do pagamento observará a legislação pertinente à liquidação da despesa pública.</w:t>
      </w:r>
    </w:p>
    <w:p w14:paraId="35A3C4D2" w14:textId="77777777" w:rsidR="00FF1493" w:rsidRPr="00834E5B" w:rsidRDefault="00FF1493" w:rsidP="00D13C1D">
      <w:pPr>
        <w:pStyle w:val="Cabealho"/>
        <w:numPr>
          <w:ilvl w:val="1"/>
          <w:numId w:val="2"/>
        </w:numPr>
        <w:tabs>
          <w:tab w:val="clear" w:pos="4252"/>
          <w:tab w:val="clear" w:pos="8504"/>
          <w:tab w:val="num" w:pos="709"/>
        </w:tabs>
        <w:spacing w:before="100" w:after="100"/>
        <w:ind w:left="0" w:firstLine="0"/>
        <w:jc w:val="both"/>
        <w:rPr>
          <w:rFonts w:ascii="Arial" w:hAnsi="Arial" w:cs="Arial"/>
          <w:sz w:val="20"/>
          <w:lang w:val="pt-BR"/>
        </w:rPr>
      </w:pPr>
      <w:r w:rsidRPr="00834E5B">
        <w:rPr>
          <w:rFonts w:ascii="Arial" w:hAnsi="Arial" w:cs="Arial"/>
          <w:sz w:val="20"/>
          <w:lang w:val="pt-BR"/>
        </w:rPr>
        <w:t xml:space="preserve">Nos casos de contratado estabelecido em localidade que não possua agências do </w:t>
      </w:r>
      <w:r w:rsidRPr="00834E5B">
        <w:rPr>
          <w:rFonts w:ascii="Arial" w:hAnsi="Arial" w:cs="Arial"/>
          <w:b/>
          <w:sz w:val="20"/>
          <w:lang w:val="pt-BR"/>
        </w:rPr>
        <w:t>BRADESCO</w:t>
      </w:r>
      <w:r w:rsidRPr="00834E5B">
        <w:rPr>
          <w:rFonts w:ascii="Arial" w:hAnsi="Arial" w:cs="Arial"/>
          <w:sz w:val="20"/>
          <w:lang w:val="pt-BR"/>
        </w:rPr>
        <w:t xml:space="preserve">, ou que não possa manter conta nesse banco por fato alheio à sua vontade, desde que devidamente comprovado, o pagamento poderá ser feito mediante crédito em conta corrente de outra instituição financeira e, na impossibilidade, boleto bancário, DOC – Documento de Crédito, TED –Transmissão Eletrônica Disponível e/ou emissão de cheques, sempre utilizando-se </w:t>
      </w:r>
      <w:r w:rsidR="00576317" w:rsidRPr="00834E5B">
        <w:rPr>
          <w:rFonts w:ascii="Arial" w:hAnsi="Arial" w:cs="Arial"/>
          <w:sz w:val="20"/>
          <w:lang w:val="pt-BR"/>
        </w:rPr>
        <w:t xml:space="preserve">da conta corrente do Contratante </w:t>
      </w:r>
      <w:r w:rsidRPr="00834E5B">
        <w:rPr>
          <w:rFonts w:ascii="Arial" w:hAnsi="Arial" w:cs="Arial"/>
          <w:sz w:val="20"/>
          <w:lang w:val="pt-BR"/>
        </w:rPr>
        <w:t xml:space="preserve">no </w:t>
      </w:r>
      <w:r w:rsidRPr="00834E5B">
        <w:rPr>
          <w:rFonts w:ascii="Arial" w:hAnsi="Arial" w:cs="Arial"/>
          <w:b/>
          <w:sz w:val="20"/>
          <w:lang w:val="pt-BR"/>
        </w:rPr>
        <w:t>BRADESCO</w:t>
      </w:r>
      <w:r w:rsidRPr="00834E5B">
        <w:rPr>
          <w:rFonts w:ascii="Arial" w:hAnsi="Arial" w:cs="Arial"/>
          <w:sz w:val="20"/>
          <w:lang w:val="pt-BR"/>
        </w:rPr>
        <w:t>.</w:t>
      </w:r>
    </w:p>
    <w:p w14:paraId="66C26E60" w14:textId="77777777" w:rsidR="00FF1493" w:rsidRPr="00834E5B" w:rsidRDefault="00FF1493" w:rsidP="00D13C1D">
      <w:pPr>
        <w:pStyle w:val="Cabealho"/>
        <w:numPr>
          <w:ilvl w:val="1"/>
          <w:numId w:val="2"/>
        </w:numPr>
        <w:tabs>
          <w:tab w:val="clear" w:pos="4252"/>
          <w:tab w:val="clear" w:pos="8504"/>
          <w:tab w:val="num" w:pos="709"/>
        </w:tabs>
        <w:spacing w:before="100" w:after="100"/>
        <w:ind w:left="0" w:firstLine="0"/>
        <w:jc w:val="both"/>
        <w:rPr>
          <w:rFonts w:ascii="Arial" w:hAnsi="Arial" w:cs="Arial"/>
          <w:sz w:val="20"/>
          <w:lang w:val="pt-BR"/>
        </w:rPr>
      </w:pPr>
      <w:r w:rsidRPr="00834E5B">
        <w:rPr>
          <w:rFonts w:ascii="Arial" w:hAnsi="Arial" w:cs="Arial"/>
          <w:sz w:val="20"/>
          <w:lang w:val="pt-BR"/>
        </w:rPr>
        <w:t xml:space="preserve">Como condição para que o pagamento seja efetuado, o contratado deverá apresentar, junto com a fatura, as certidões de regularidade do INSS e do FGTS, bem como a Certidão Negativa de Débitos Trabalhistas (CNDT) ou Declaração do </w:t>
      </w:r>
      <w:r w:rsidR="008A6F3D" w:rsidRPr="00834E5B">
        <w:rPr>
          <w:rFonts w:ascii="Arial" w:hAnsi="Arial" w:cs="Arial"/>
          <w:sz w:val="20"/>
          <w:lang w:val="pt-BR"/>
        </w:rPr>
        <w:t>SICAF</w:t>
      </w:r>
      <w:r w:rsidRPr="00834E5B">
        <w:rPr>
          <w:rFonts w:ascii="Arial" w:hAnsi="Arial" w:cs="Arial"/>
          <w:sz w:val="20"/>
          <w:lang w:val="pt-BR"/>
        </w:rPr>
        <w:t>.</w:t>
      </w:r>
    </w:p>
    <w:p w14:paraId="4C113AA8" w14:textId="77777777" w:rsidR="00FF1493" w:rsidRPr="00834E5B" w:rsidRDefault="00FF1493" w:rsidP="00D13C1D">
      <w:pPr>
        <w:pStyle w:val="Cabealho"/>
        <w:numPr>
          <w:ilvl w:val="1"/>
          <w:numId w:val="2"/>
        </w:numPr>
        <w:tabs>
          <w:tab w:val="clear" w:pos="4252"/>
          <w:tab w:val="clear" w:pos="8504"/>
          <w:tab w:val="num" w:pos="709"/>
        </w:tabs>
        <w:spacing w:before="100" w:after="100"/>
        <w:ind w:left="0" w:firstLine="0"/>
        <w:jc w:val="both"/>
        <w:rPr>
          <w:rFonts w:ascii="Arial" w:hAnsi="Arial" w:cs="Arial"/>
          <w:sz w:val="20"/>
          <w:lang w:val="pt-BR"/>
        </w:rPr>
      </w:pPr>
      <w:r w:rsidRPr="00834E5B">
        <w:rPr>
          <w:rFonts w:ascii="Arial" w:hAnsi="Arial" w:cs="Arial"/>
          <w:sz w:val="20"/>
          <w:lang w:val="pt-BR"/>
        </w:rPr>
        <w:t>Caso se faça necessária a retificação da nota fiscal/fatura por culpa do contratado, o prazo terá sua contagem suspensa até a data da reapresentação da fatura isenta de erros, dando-se, então, prosseguimento à contagem.</w:t>
      </w:r>
    </w:p>
    <w:p w14:paraId="4C041A71" w14:textId="77777777" w:rsidR="00FF1493" w:rsidRPr="00834E5B" w:rsidRDefault="00FF1493" w:rsidP="00D13C1D">
      <w:pPr>
        <w:pStyle w:val="Cabealho"/>
        <w:numPr>
          <w:ilvl w:val="1"/>
          <w:numId w:val="2"/>
        </w:numPr>
        <w:tabs>
          <w:tab w:val="clear" w:pos="4252"/>
          <w:tab w:val="clear" w:pos="8504"/>
          <w:tab w:val="num" w:pos="709"/>
        </w:tabs>
        <w:spacing w:before="100" w:after="100"/>
        <w:ind w:left="0" w:firstLine="0"/>
        <w:jc w:val="both"/>
        <w:rPr>
          <w:rFonts w:ascii="Arial" w:hAnsi="Arial" w:cs="Arial"/>
          <w:sz w:val="20"/>
          <w:lang w:val="pt-BR"/>
        </w:rPr>
      </w:pPr>
      <w:r w:rsidRPr="00834E5B">
        <w:rPr>
          <w:rFonts w:ascii="Arial" w:hAnsi="Arial" w:cs="Arial"/>
          <w:sz w:val="20"/>
          <w:lang w:val="pt-BR"/>
        </w:rPr>
        <w:t xml:space="preserve">Ocorrendo atraso no pagamento, desde que não decorrente de ato ou fato atribuível ao Contratado, o valor devido será corrigido, aplicando-se a variação do Índice de Preço ao Consumidor Amplo (IPCA), </w:t>
      </w:r>
      <w:r w:rsidRPr="00834E5B">
        <w:rPr>
          <w:rFonts w:ascii="Arial" w:hAnsi="Arial" w:cs="Arial"/>
          <w:sz w:val="20"/>
          <w:lang w:val="pt-BR"/>
        </w:rPr>
        <w:lastRenderedPageBreak/>
        <w:t xml:space="preserve">acrescendo-se, ainda, ao valor original da parcela devida o encargo moratório de 0,5% (meio por cento) por mês, alcançando 6% (seis por cento) ao ano. </w:t>
      </w:r>
    </w:p>
    <w:p w14:paraId="547751F7" w14:textId="3945937D" w:rsidR="00FF1493" w:rsidRPr="00834E5B" w:rsidRDefault="00FF1493" w:rsidP="00D13C1D">
      <w:pPr>
        <w:pStyle w:val="Cabealho"/>
        <w:numPr>
          <w:ilvl w:val="1"/>
          <w:numId w:val="2"/>
        </w:numPr>
        <w:tabs>
          <w:tab w:val="clear" w:pos="4252"/>
          <w:tab w:val="clear" w:pos="8504"/>
          <w:tab w:val="num" w:pos="709"/>
        </w:tabs>
        <w:spacing w:before="100" w:after="100"/>
        <w:ind w:left="0" w:firstLine="0"/>
        <w:jc w:val="both"/>
        <w:rPr>
          <w:rFonts w:ascii="Arial" w:hAnsi="Arial" w:cs="Arial"/>
          <w:sz w:val="20"/>
          <w:lang w:val="pt-BR"/>
        </w:rPr>
      </w:pPr>
      <w:r w:rsidRPr="00834E5B">
        <w:rPr>
          <w:rFonts w:ascii="Arial" w:hAnsi="Arial" w:cs="Arial"/>
          <w:sz w:val="20"/>
          <w:lang w:val="pt-BR"/>
        </w:rPr>
        <w:t xml:space="preserve">Entende-se por atraso o período que exceder ao previsto no </w:t>
      </w:r>
      <w:r w:rsidR="00BF378D" w:rsidRPr="00834E5B">
        <w:rPr>
          <w:rFonts w:ascii="Arial" w:hAnsi="Arial" w:cs="Arial"/>
          <w:sz w:val="20"/>
          <w:lang w:val="pt-BR"/>
        </w:rPr>
        <w:t>subitem 19</w:t>
      </w:r>
      <w:r w:rsidRPr="00834E5B">
        <w:rPr>
          <w:rFonts w:ascii="Arial" w:hAnsi="Arial" w:cs="Arial"/>
          <w:sz w:val="20"/>
          <w:lang w:val="pt-BR"/>
        </w:rPr>
        <w:t>.1 deste edital.</w:t>
      </w:r>
    </w:p>
    <w:p w14:paraId="009066AC" w14:textId="626BE6E7" w:rsidR="00FF1493" w:rsidRPr="00834E5B" w:rsidRDefault="00FF1493" w:rsidP="00D13C1D">
      <w:pPr>
        <w:pStyle w:val="Cabealho"/>
        <w:numPr>
          <w:ilvl w:val="1"/>
          <w:numId w:val="2"/>
        </w:numPr>
        <w:tabs>
          <w:tab w:val="clear" w:pos="4252"/>
          <w:tab w:val="clear" w:pos="8504"/>
          <w:tab w:val="num" w:pos="709"/>
        </w:tabs>
        <w:spacing w:before="100" w:after="100"/>
        <w:ind w:left="0" w:firstLine="0"/>
        <w:jc w:val="both"/>
        <w:rPr>
          <w:rFonts w:ascii="Arial" w:hAnsi="Arial" w:cs="Arial"/>
          <w:sz w:val="20"/>
          <w:lang w:val="pt-BR"/>
        </w:rPr>
      </w:pPr>
      <w:r w:rsidRPr="00834E5B">
        <w:rPr>
          <w:rFonts w:ascii="Arial" w:hAnsi="Arial" w:cs="Arial"/>
          <w:sz w:val="20"/>
          <w:lang w:val="pt-BR"/>
        </w:rPr>
        <w:t>Ocorrendo antecipação do pagamento, sempre em correspondência à antecipação de execução, seja a requerimento do contratado ou no interesse da Administração, será calculado o respectivo desconto aplicando-se o índice de 0,1% (um décimo por cento) por dia de antecipação.</w:t>
      </w:r>
    </w:p>
    <w:p w14:paraId="3EBF8437" w14:textId="10544E48" w:rsidR="00FF1493" w:rsidRPr="00834E5B" w:rsidRDefault="00816C7E" w:rsidP="00D13C1D">
      <w:pPr>
        <w:pStyle w:val="Normal0"/>
        <w:numPr>
          <w:ilvl w:val="0"/>
          <w:numId w:val="1"/>
        </w:numPr>
        <w:tabs>
          <w:tab w:val="clear" w:pos="705"/>
          <w:tab w:val="num" w:pos="426"/>
          <w:tab w:val="left" w:pos="882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640"/>
        </w:tabs>
        <w:spacing w:before="240" w:after="100"/>
        <w:jc w:val="both"/>
        <w:outlineLvl w:val="0"/>
        <w:rPr>
          <w:rFonts w:eastAsia="Times New Roman" w:cs="Arial"/>
          <w:b/>
          <w:sz w:val="20"/>
          <w:lang w:val="pt-BR"/>
        </w:rPr>
      </w:pPr>
      <w:r w:rsidRPr="00834E5B">
        <w:rPr>
          <w:rFonts w:eastAsia="Times New Roman" w:cs="Arial"/>
          <w:b/>
          <w:sz w:val="20"/>
          <w:lang w:val="pt-BR"/>
        </w:rPr>
        <w:t xml:space="preserve">DA </w:t>
      </w:r>
      <w:r w:rsidR="00FF1493" w:rsidRPr="00834E5B">
        <w:rPr>
          <w:rFonts w:eastAsia="Times New Roman" w:cs="Arial"/>
          <w:b/>
          <w:sz w:val="20"/>
          <w:lang w:val="pt-BR"/>
        </w:rPr>
        <w:t>IMPUGNAÇÃO AO EDITAL</w:t>
      </w:r>
      <w:r w:rsidRPr="00834E5B">
        <w:rPr>
          <w:rFonts w:eastAsia="Times New Roman" w:cs="Arial"/>
          <w:b/>
          <w:sz w:val="20"/>
          <w:lang w:val="pt-BR"/>
        </w:rPr>
        <w:t xml:space="preserve"> E DO ESCLARECIMENTO</w:t>
      </w:r>
    </w:p>
    <w:p w14:paraId="0F84E600" w14:textId="0E988F58" w:rsidR="000E5C80" w:rsidRPr="00834E5B" w:rsidRDefault="000E5C80" w:rsidP="000E5C80">
      <w:pPr>
        <w:pStyle w:val="Cabealho"/>
        <w:numPr>
          <w:ilvl w:val="1"/>
          <w:numId w:val="2"/>
        </w:numPr>
        <w:tabs>
          <w:tab w:val="clear" w:pos="4252"/>
          <w:tab w:val="clear" w:pos="8504"/>
          <w:tab w:val="num" w:pos="709"/>
        </w:tabs>
        <w:autoSpaceDE w:val="0"/>
        <w:autoSpaceDN w:val="0"/>
        <w:adjustRightInd w:val="0"/>
        <w:spacing w:before="100" w:after="100"/>
        <w:ind w:left="0" w:firstLine="0"/>
        <w:jc w:val="both"/>
        <w:rPr>
          <w:rStyle w:val="eop"/>
          <w:rFonts w:ascii="Arial" w:hAnsi="Arial" w:cs="Arial"/>
          <w:sz w:val="20"/>
          <w:lang w:val="pt-BR"/>
        </w:rPr>
      </w:pPr>
      <w:r w:rsidRPr="00834E5B">
        <w:rPr>
          <w:rStyle w:val="normaltextrun"/>
          <w:rFonts w:ascii="Arial" w:hAnsi="Arial" w:cs="Arial"/>
          <w:color w:val="000000"/>
          <w:sz w:val="20"/>
          <w:shd w:val="clear" w:color="auto" w:fill="FFFFFF"/>
          <w:lang w:val="pt-BR"/>
        </w:rPr>
        <w:t>O SECOM prestará informações de segunda a sexta-feira, das 10h às 18h, por meio de </w:t>
      </w:r>
      <w:r w:rsidRPr="00834E5B">
        <w:rPr>
          <w:rStyle w:val="normaltextrun"/>
          <w:rFonts w:ascii="Arial" w:hAnsi="Arial" w:cs="Arial"/>
          <w:i/>
          <w:iCs/>
          <w:color w:val="000000"/>
          <w:sz w:val="20"/>
          <w:shd w:val="clear" w:color="auto" w:fill="FFFFFF"/>
          <w:lang w:val="pt-BR"/>
        </w:rPr>
        <w:t>e-mail: </w:t>
      </w:r>
      <w:hyperlink r:id="rId12" w:tgtFrame="_blank" w:history="1">
        <w:r w:rsidRPr="00834E5B">
          <w:rPr>
            <w:rStyle w:val="normaltextrun"/>
            <w:rFonts w:ascii="Arial" w:hAnsi="Arial" w:cs="Arial"/>
            <w:color w:val="0000FF"/>
            <w:sz w:val="20"/>
            <w:u w:val="single"/>
            <w:shd w:val="clear" w:color="auto" w:fill="FFFFFF"/>
            <w:lang w:val="pt-BR"/>
          </w:rPr>
          <w:t>emerj.secom@tjrj.jus.br</w:t>
        </w:r>
      </w:hyperlink>
      <w:r w:rsidRPr="00834E5B">
        <w:rPr>
          <w:rStyle w:val="normaltextrun"/>
          <w:rFonts w:ascii="Arial" w:hAnsi="Arial" w:cs="Arial"/>
          <w:color w:val="000000"/>
          <w:sz w:val="20"/>
          <w:shd w:val="clear" w:color="auto" w:fill="FFFFFF"/>
          <w:lang w:val="pt-BR"/>
        </w:rPr>
        <w:t>, para onde deverão ser remetidas as dúvidas.</w:t>
      </w:r>
      <w:r w:rsidRPr="00834E5B">
        <w:rPr>
          <w:rStyle w:val="eop"/>
          <w:rFonts w:ascii="Arial" w:hAnsi="Arial" w:cs="Arial"/>
          <w:color w:val="000000"/>
          <w:sz w:val="20"/>
          <w:shd w:val="clear" w:color="auto" w:fill="FFFFFF"/>
          <w:lang w:val="pt-BR"/>
        </w:rPr>
        <w:t> </w:t>
      </w:r>
    </w:p>
    <w:p w14:paraId="366047F4" w14:textId="719A43FE" w:rsidR="00FF1493" w:rsidRPr="00834E5B" w:rsidRDefault="00FF1493" w:rsidP="00D13C1D">
      <w:pPr>
        <w:pStyle w:val="Cabealho"/>
        <w:numPr>
          <w:ilvl w:val="1"/>
          <w:numId w:val="2"/>
        </w:numPr>
        <w:tabs>
          <w:tab w:val="clear" w:pos="4252"/>
          <w:tab w:val="clear" w:pos="8504"/>
          <w:tab w:val="num" w:pos="709"/>
        </w:tabs>
        <w:autoSpaceDE w:val="0"/>
        <w:autoSpaceDN w:val="0"/>
        <w:adjustRightInd w:val="0"/>
        <w:spacing w:before="100" w:after="100"/>
        <w:ind w:left="0" w:firstLine="0"/>
        <w:jc w:val="both"/>
        <w:rPr>
          <w:rFonts w:ascii="Arial" w:hAnsi="Arial" w:cs="Arial"/>
          <w:sz w:val="20"/>
          <w:lang w:val="pt-BR"/>
        </w:rPr>
      </w:pPr>
      <w:r w:rsidRPr="00834E5B">
        <w:rPr>
          <w:rFonts w:ascii="Arial" w:hAnsi="Arial" w:cs="Arial"/>
          <w:sz w:val="20"/>
          <w:lang w:val="pt-BR"/>
        </w:rPr>
        <w:t xml:space="preserve">O edital e anexos estarão disponíveis no portal da EMERJ (www.emerj.tjrj.jus.br - ‘link Licitações’) </w:t>
      </w:r>
      <w:r w:rsidR="00E83EBE" w:rsidRPr="00834E5B">
        <w:rPr>
          <w:rFonts w:ascii="Arial" w:hAnsi="Arial" w:cs="Arial"/>
          <w:sz w:val="20"/>
          <w:lang w:val="pt-BR"/>
        </w:rPr>
        <w:t>e</w:t>
      </w:r>
      <w:r w:rsidRPr="00834E5B">
        <w:rPr>
          <w:rFonts w:ascii="Arial" w:hAnsi="Arial" w:cs="Arial"/>
          <w:sz w:val="20"/>
          <w:lang w:val="pt-BR"/>
        </w:rPr>
        <w:t xml:space="preserve"> </w:t>
      </w:r>
      <w:r w:rsidRPr="00834E5B">
        <w:rPr>
          <w:rFonts w:ascii="Arial" w:eastAsia="Arial" w:hAnsi="Arial" w:cs="Arial"/>
          <w:sz w:val="20"/>
          <w:lang w:val="pt-BR" w:eastAsia="pt-BR"/>
        </w:rPr>
        <w:t xml:space="preserve">no portal do </w:t>
      </w:r>
      <w:proofErr w:type="spellStart"/>
      <w:r w:rsidRPr="00834E5B">
        <w:rPr>
          <w:rFonts w:ascii="Arial" w:eastAsia="Arial" w:hAnsi="Arial" w:cs="Arial"/>
          <w:sz w:val="20"/>
          <w:lang w:val="pt-BR" w:eastAsia="pt-BR"/>
        </w:rPr>
        <w:t>ComprasNet</w:t>
      </w:r>
      <w:proofErr w:type="spellEnd"/>
      <w:r w:rsidRPr="00834E5B">
        <w:rPr>
          <w:rFonts w:ascii="Arial" w:eastAsia="Arial" w:hAnsi="Arial" w:cs="Arial"/>
          <w:sz w:val="20"/>
          <w:lang w:val="pt-BR" w:eastAsia="pt-BR"/>
        </w:rPr>
        <w:t xml:space="preserve"> – </w:t>
      </w:r>
      <w:proofErr w:type="spellStart"/>
      <w:r w:rsidRPr="00834E5B">
        <w:rPr>
          <w:rFonts w:ascii="Arial" w:eastAsia="Arial" w:hAnsi="Arial" w:cs="Arial"/>
          <w:sz w:val="20"/>
          <w:lang w:val="pt-BR" w:eastAsia="pt-BR"/>
        </w:rPr>
        <w:t>SIASG</w:t>
      </w:r>
      <w:proofErr w:type="spellEnd"/>
      <w:r w:rsidRPr="00834E5B">
        <w:rPr>
          <w:rFonts w:ascii="Arial" w:eastAsia="Arial" w:hAnsi="Arial" w:cs="Arial"/>
          <w:sz w:val="20"/>
          <w:lang w:val="pt-BR" w:eastAsia="pt-BR"/>
        </w:rPr>
        <w:t xml:space="preserve"> - </w:t>
      </w:r>
      <w:hyperlink r:id="rId13" w:history="1">
        <w:r w:rsidRPr="00834E5B">
          <w:rPr>
            <w:rStyle w:val="Hyperlink"/>
            <w:rFonts w:ascii="Arial" w:eastAsia="Arial" w:hAnsi="Arial" w:cs="Arial"/>
            <w:color w:val="auto"/>
            <w:sz w:val="20"/>
            <w:u w:val="none"/>
            <w:lang w:val="pt-BR" w:eastAsia="pt-BR"/>
          </w:rPr>
          <w:t>www.comprasnet.gov.br</w:t>
        </w:r>
      </w:hyperlink>
      <w:r w:rsidRPr="00834E5B">
        <w:rPr>
          <w:rFonts w:ascii="Arial" w:eastAsia="Arial" w:hAnsi="Arial" w:cs="Arial"/>
          <w:sz w:val="20"/>
          <w:lang w:val="pt-BR" w:eastAsia="pt-BR"/>
        </w:rPr>
        <w:t>.</w:t>
      </w:r>
    </w:p>
    <w:p w14:paraId="6843656D" w14:textId="77777777" w:rsidR="00816C7E" w:rsidRPr="00834E5B" w:rsidRDefault="00816C7E" w:rsidP="00D13C1D">
      <w:pPr>
        <w:pStyle w:val="Cabealho"/>
        <w:numPr>
          <w:ilvl w:val="1"/>
          <w:numId w:val="2"/>
        </w:numPr>
        <w:tabs>
          <w:tab w:val="clear" w:pos="4252"/>
          <w:tab w:val="clear" w:pos="8504"/>
          <w:tab w:val="num" w:pos="709"/>
        </w:tabs>
        <w:spacing w:before="100" w:after="100"/>
        <w:ind w:left="0" w:firstLine="0"/>
        <w:jc w:val="both"/>
        <w:rPr>
          <w:rFonts w:ascii="Arial" w:hAnsi="Arial" w:cs="Arial"/>
          <w:sz w:val="20"/>
          <w:lang w:val="pt-BR"/>
        </w:rPr>
      </w:pPr>
      <w:r w:rsidRPr="00834E5B">
        <w:rPr>
          <w:rFonts w:ascii="Arial" w:hAnsi="Arial" w:cs="Arial"/>
          <w:sz w:val="20"/>
          <w:lang w:val="pt-BR"/>
        </w:rPr>
        <w:t>Até 3</w:t>
      </w:r>
      <w:r w:rsidR="00FF1493" w:rsidRPr="00834E5B">
        <w:rPr>
          <w:rFonts w:ascii="Arial" w:hAnsi="Arial" w:cs="Arial"/>
          <w:sz w:val="20"/>
          <w:lang w:val="pt-BR"/>
        </w:rPr>
        <w:t xml:space="preserve"> (</w:t>
      </w:r>
      <w:r w:rsidRPr="00834E5B">
        <w:rPr>
          <w:rFonts w:ascii="Arial" w:hAnsi="Arial" w:cs="Arial"/>
          <w:sz w:val="20"/>
          <w:lang w:val="pt-BR"/>
        </w:rPr>
        <w:t>três</w:t>
      </w:r>
      <w:r w:rsidR="00FF1493" w:rsidRPr="00834E5B">
        <w:rPr>
          <w:rFonts w:ascii="Arial" w:hAnsi="Arial" w:cs="Arial"/>
          <w:sz w:val="20"/>
          <w:lang w:val="pt-BR"/>
        </w:rPr>
        <w:t>) dias úteis antes da data fixada para abertura da sessão pública, qualquer pessoa, física ou jurídica, poderá impugnar o ato convocatório deste Pregão mediante petição a ser enviada exclusivamente para o endereço eletrônico emerj.secom@tjrj.jus.br, até as 18 horas, no horário oficial de Brasília-DF.</w:t>
      </w:r>
    </w:p>
    <w:p w14:paraId="0C784422" w14:textId="77777777" w:rsidR="00C04F03" w:rsidRPr="00834E5B" w:rsidRDefault="00C04F03" w:rsidP="00D13C1D">
      <w:pPr>
        <w:pStyle w:val="PargrafodaLista"/>
        <w:numPr>
          <w:ilvl w:val="1"/>
          <w:numId w:val="2"/>
        </w:numPr>
        <w:spacing w:before="120" w:after="120" w:line="276" w:lineRule="auto"/>
        <w:ind w:left="0" w:firstLine="0"/>
        <w:contextualSpacing w:val="0"/>
        <w:jc w:val="both"/>
        <w:rPr>
          <w:rFonts w:ascii="Arial" w:hAnsi="Arial" w:cs="Arial"/>
          <w:sz w:val="20"/>
          <w:lang w:val="pt-BR"/>
        </w:rPr>
      </w:pPr>
      <w:r w:rsidRPr="00834E5B">
        <w:rPr>
          <w:rFonts w:ascii="Arial" w:hAnsi="Arial" w:cs="Arial"/>
          <w:sz w:val="20"/>
          <w:lang w:val="pt-BR"/>
        </w:rPr>
        <w:t>Caberá ao Pregoeiro, auxiliado pelos responsáveis pela elaboração deste Edital e seus anexos, decidir sobre a impugnação no prazo de até dois dias úteis contados da data de recebimento da impugnação.</w:t>
      </w:r>
    </w:p>
    <w:p w14:paraId="505C5973" w14:textId="77777777" w:rsidR="00FF1493" w:rsidRPr="00834E5B" w:rsidRDefault="00FF1493" w:rsidP="00D13C1D">
      <w:pPr>
        <w:pStyle w:val="Cabealho"/>
        <w:numPr>
          <w:ilvl w:val="1"/>
          <w:numId w:val="2"/>
        </w:numPr>
        <w:tabs>
          <w:tab w:val="clear" w:pos="4252"/>
          <w:tab w:val="clear" w:pos="8504"/>
          <w:tab w:val="num" w:pos="709"/>
        </w:tabs>
        <w:spacing w:before="100" w:after="100"/>
        <w:ind w:left="0" w:firstLine="0"/>
        <w:jc w:val="both"/>
        <w:rPr>
          <w:rFonts w:ascii="Arial" w:hAnsi="Arial" w:cs="Arial"/>
          <w:sz w:val="20"/>
          <w:lang w:val="pt-BR"/>
        </w:rPr>
      </w:pPr>
      <w:r w:rsidRPr="00834E5B">
        <w:rPr>
          <w:rFonts w:ascii="Arial" w:hAnsi="Arial" w:cs="Arial"/>
          <w:sz w:val="20"/>
          <w:lang w:val="pt-BR"/>
        </w:rPr>
        <w:t>Acolhida a impugnação contra este Edital, será designada nova data para a realização do certame, exceto quando, inquestionavelmente, a alteração não afetar a formulação das propostas.</w:t>
      </w:r>
    </w:p>
    <w:p w14:paraId="01E05F02" w14:textId="1CF24E4B" w:rsidR="00FF1493" w:rsidRPr="00834E5B" w:rsidRDefault="00FF1493" w:rsidP="00D13C1D">
      <w:pPr>
        <w:pStyle w:val="Cabealho"/>
        <w:numPr>
          <w:ilvl w:val="1"/>
          <w:numId w:val="2"/>
        </w:numPr>
        <w:tabs>
          <w:tab w:val="clear" w:pos="4252"/>
          <w:tab w:val="clear" w:pos="8504"/>
          <w:tab w:val="num" w:pos="709"/>
        </w:tabs>
        <w:spacing w:before="100" w:after="100"/>
        <w:ind w:left="0" w:firstLine="0"/>
        <w:jc w:val="both"/>
        <w:rPr>
          <w:rFonts w:ascii="Arial" w:hAnsi="Arial" w:cs="Arial"/>
          <w:sz w:val="20"/>
          <w:lang w:val="pt-BR"/>
        </w:rPr>
      </w:pPr>
      <w:r w:rsidRPr="00834E5B">
        <w:rPr>
          <w:rFonts w:ascii="Arial" w:hAnsi="Arial" w:cs="Arial"/>
          <w:sz w:val="20"/>
          <w:lang w:val="pt-BR"/>
        </w:rPr>
        <w:t xml:space="preserve">Os pedidos de esclarecimentos devem ser enviados ao Pregoeiro até 3 (três) dias úteis antes da data fixada para abertura da sessão pública, exclusivamente para o endereço eletrônico </w:t>
      </w:r>
      <w:hyperlink r:id="rId14" w:history="1">
        <w:r w:rsidR="00C560A1" w:rsidRPr="00834E5B">
          <w:rPr>
            <w:rStyle w:val="Hyperlink"/>
            <w:rFonts w:ascii="Arial" w:hAnsi="Arial" w:cs="Arial"/>
            <w:color w:val="auto"/>
            <w:sz w:val="20"/>
            <w:lang w:val="pt-BR"/>
          </w:rPr>
          <w:t>emerj.secom@tjrj.jus.br</w:t>
        </w:r>
      </w:hyperlink>
      <w:r w:rsidRPr="00834E5B">
        <w:rPr>
          <w:rFonts w:ascii="Arial" w:hAnsi="Arial" w:cs="Arial"/>
          <w:sz w:val="20"/>
          <w:lang w:val="pt-BR"/>
        </w:rPr>
        <w:t>.</w:t>
      </w:r>
    </w:p>
    <w:p w14:paraId="55464771" w14:textId="55B8BF55" w:rsidR="008E06B3" w:rsidRPr="00834E5B" w:rsidRDefault="008E06B3" w:rsidP="00D13C1D">
      <w:pPr>
        <w:numPr>
          <w:ilvl w:val="1"/>
          <w:numId w:val="2"/>
        </w:numPr>
        <w:spacing w:before="120" w:after="120" w:line="276" w:lineRule="auto"/>
        <w:ind w:left="0" w:firstLine="0"/>
        <w:jc w:val="both"/>
        <w:rPr>
          <w:rFonts w:ascii="Arial" w:hAnsi="Arial" w:cs="Arial"/>
          <w:sz w:val="20"/>
          <w:lang w:val="pt-BR"/>
        </w:rPr>
      </w:pPr>
      <w:r w:rsidRPr="00834E5B">
        <w:rPr>
          <w:rFonts w:ascii="Arial" w:hAnsi="Arial" w:cs="Arial"/>
          <w:sz w:val="20"/>
          <w:lang w:val="pt-BR"/>
        </w:rPr>
        <w:t>O pregoeiro responderá aos pedidos de esclarecimentos no prazo de dois dias úteis, contado da data de recebimento do pedido, e poderá requisitar subsídios formais aos responsáveis pela elaboração do edital e dos anexos.</w:t>
      </w:r>
    </w:p>
    <w:p w14:paraId="3B29557F" w14:textId="32860945" w:rsidR="00EA52AC" w:rsidRPr="00834E5B" w:rsidRDefault="00E71B56" w:rsidP="00D13C1D">
      <w:pPr>
        <w:pStyle w:val="PargrafodaLista"/>
        <w:numPr>
          <w:ilvl w:val="1"/>
          <w:numId w:val="2"/>
        </w:numPr>
        <w:spacing w:before="120" w:after="120" w:line="276" w:lineRule="auto"/>
        <w:contextualSpacing w:val="0"/>
        <w:jc w:val="both"/>
        <w:rPr>
          <w:rFonts w:ascii="Arial" w:hAnsi="Arial" w:cs="Arial"/>
          <w:sz w:val="20"/>
          <w:lang w:val="pt-BR"/>
        </w:rPr>
      </w:pPr>
      <w:r w:rsidRPr="00834E5B">
        <w:rPr>
          <w:rFonts w:ascii="Arial" w:hAnsi="Arial" w:cs="Arial"/>
          <w:sz w:val="20"/>
          <w:lang w:val="pt-BR"/>
        </w:rPr>
        <w:t xml:space="preserve"> </w:t>
      </w:r>
      <w:r w:rsidR="00EA52AC" w:rsidRPr="00834E5B">
        <w:rPr>
          <w:rFonts w:ascii="Arial" w:hAnsi="Arial" w:cs="Arial"/>
          <w:sz w:val="20"/>
          <w:lang w:val="pt-BR"/>
        </w:rPr>
        <w:t>As impugnações e pedidos de esclarecimentos não suspendem os prazos previstos no certame.</w:t>
      </w:r>
    </w:p>
    <w:p w14:paraId="3BC1C899" w14:textId="77777777" w:rsidR="00EA52AC" w:rsidRPr="00834E5B" w:rsidRDefault="00EA52AC" w:rsidP="00D13C1D">
      <w:pPr>
        <w:numPr>
          <w:ilvl w:val="2"/>
          <w:numId w:val="2"/>
        </w:numPr>
        <w:tabs>
          <w:tab w:val="left" w:pos="709"/>
        </w:tabs>
        <w:spacing w:before="120" w:after="120" w:line="276" w:lineRule="auto"/>
        <w:ind w:left="0" w:firstLine="0"/>
        <w:jc w:val="both"/>
        <w:rPr>
          <w:rFonts w:ascii="Arial" w:hAnsi="Arial" w:cs="Arial"/>
          <w:sz w:val="20"/>
          <w:lang w:val="pt-BR"/>
        </w:rPr>
      </w:pPr>
      <w:r w:rsidRPr="00834E5B">
        <w:rPr>
          <w:rFonts w:ascii="Arial" w:hAnsi="Arial" w:cs="Arial"/>
          <w:sz w:val="20"/>
          <w:lang w:val="pt-BR"/>
        </w:rPr>
        <w:t>A concessão de efeito suspensivo à impugnação é medida excepcional e deverá ser motivada pelo pregoeiro, nos autos do processo de licitação.</w:t>
      </w:r>
    </w:p>
    <w:p w14:paraId="143958CC" w14:textId="1749F7C3" w:rsidR="00EA52AC" w:rsidRDefault="00EA52AC" w:rsidP="00D13C1D">
      <w:pPr>
        <w:numPr>
          <w:ilvl w:val="1"/>
          <w:numId w:val="2"/>
        </w:numPr>
        <w:tabs>
          <w:tab w:val="clear" w:pos="567"/>
          <w:tab w:val="num" w:pos="142"/>
          <w:tab w:val="left" w:pos="709"/>
        </w:tabs>
        <w:spacing w:before="120" w:after="120" w:line="276" w:lineRule="auto"/>
        <w:ind w:left="0" w:firstLine="0"/>
        <w:jc w:val="both"/>
        <w:rPr>
          <w:rFonts w:ascii="Arial" w:hAnsi="Arial" w:cs="Arial"/>
          <w:sz w:val="20"/>
          <w:lang w:val="pt-BR"/>
        </w:rPr>
      </w:pPr>
      <w:r w:rsidRPr="00834E5B">
        <w:rPr>
          <w:rFonts w:ascii="Arial" w:hAnsi="Arial" w:cs="Arial"/>
          <w:sz w:val="20"/>
          <w:lang w:val="pt-BR"/>
        </w:rPr>
        <w:t>As respostas aos pedidos de esclarecimentos serão divulgadas pelo sistema e vincularão os participantes e a administração.</w:t>
      </w:r>
    </w:p>
    <w:p w14:paraId="5AFECBE0" w14:textId="77777777" w:rsidR="00FF1493" w:rsidRPr="00834E5B" w:rsidRDefault="00FF1493" w:rsidP="00D13C1D">
      <w:pPr>
        <w:pStyle w:val="Normal0"/>
        <w:numPr>
          <w:ilvl w:val="0"/>
          <w:numId w:val="1"/>
        </w:numPr>
        <w:tabs>
          <w:tab w:val="clear" w:pos="705"/>
          <w:tab w:val="num" w:pos="426"/>
          <w:tab w:val="left" w:pos="882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640"/>
        </w:tabs>
        <w:spacing w:before="240" w:after="100"/>
        <w:jc w:val="both"/>
        <w:outlineLvl w:val="0"/>
        <w:rPr>
          <w:rFonts w:eastAsia="Times New Roman" w:cs="Arial"/>
          <w:b/>
          <w:sz w:val="20"/>
          <w:lang w:val="pt-BR"/>
        </w:rPr>
      </w:pPr>
      <w:r w:rsidRPr="00834E5B">
        <w:rPr>
          <w:rFonts w:eastAsia="Times New Roman" w:cs="Arial"/>
          <w:b/>
          <w:sz w:val="20"/>
          <w:lang w:val="pt-BR"/>
        </w:rPr>
        <w:t>DAS DISPOSIÇÕES GERAIS</w:t>
      </w:r>
    </w:p>
    <w:p w14:paraId="7BE04842" w14:textId="77777777" w:rsidR="00FF1493" w:rsidRPr="00834E5B" w:rsidRDefault="00FF1493" w:rsidP="00D13C1D">
      <w:pPr>
        <w:pStyle w:val="Cabealho"/>
        <w:numPr>
          <w:ilvl w:val="1"/>
          <w:numId w:val="2"/>
        </w:numPr>
        <w:tabs>
          <w:tab w:val="clear" w:pos="4252"/>
          <w:tab w:val="clear" w:pos="8504"/>
          <w:tab w:val="num" w:pos="709"/>
        </w:tabs>
        <w:spacing w:before="100" w:after="100"/>
        <w:ind w:left="0" w:firstLine="0"/>
        <w:jc w:val="both"/>
        <w:rPr>
          <w:rFonts w:ascii="Arial" w:hAnsi="Arial" w:cs="Arial"/>
          <w:sz w:val="20"/>
          <w:lang w:val="pt-BR"/>
        </w:rPr>
      </w:pPr>
      <w:r w:rsidRPr="00834E5B">
        <w:rPr>
          <w:rFonts w:ascii="Arial" w:hAnsi="Arial" w:cs="Arial"/>
          <w:sz w:val="20"/>
          <w:lang w:val="pt-BR"/>
        </w:rPr>
        <w:t xml:space="preserve">Ao Diretor-Geral da </w:t>
      </w:r>
      <w:r w:rsidR="008A6F3D" w:rsidRPr="00834E5B">
        <w:rPr>
          <w:rFonts w:ascii="Arial" w:hAnsi="Arial" w:cs="Arial"/>
          <w:sz w:val="20"/>
          <w:lang w:val="pt-BR"/>
        </w:rPr>
        <w:t>EMERJ</w:t>
      </w:r>
      <w:r w:rsidRPr="00834E5B">
        <w:rPr>
          <w:rFonts w:ascii="Arial" w:hAnsi="Arial" w:cs="Arial"/>
          <w:sz w:val="20"/>
          <w:lang w:val="pt-BR"/>
        </w:rPr>
        <w:t xml:space="preserve"> compete anular este Pregão por ilegalidade, de ofício ou por provocação de qualquer pessoa, e revogar o certame por considerá-lo inoportuno ou inconveniente diante de fato superveniente, mediante ato escrito e fundamentado.</w:t>
      </w:r>
    </w:p>
    <w:p w14:paraId="6640FDCA" w14:textId="77777777" w:rsidR="00FF1493" w:rsidRPr="00834E5B" w:rsidRDefault="00FF1493" w:rsidP="00D13C1D">
      <w:pPr>
        <w:pStyle w:val="Cabealho"/>
        <w:numPr>
          <w:ilvl w:val="1"/>
          <w:numId w:val="2"/>
        </w:numPr>
        <w:tabs>
          <w:tab w:val="clear" w:pos="4252"/>
          <w:tab w:val="clear" w:pos="8504"/>
          <w:tab w:val="num" w:pos="709"/>
        </w:tabs>
        <w:spacing w:before="100" w:after="100"/>
        <w:ind w:left="0" w:firstLine="0"/>
        <w:jc w:val="both"/>
        <w:rPr>
          <w:rFonts w:ascii="Arial" w:hAnsi="Arial" w:cs="Arial"/>
          <w:sz w:val="20"/>
          <w:lang w:val="pt-BR"/>
        </w:rPr>
      </w:pPr>
      <w:r w:rsidRPr="00834E5B">
        <w:rPr>
          <w:rFonts w:ascii="Arial" w:hAnsi="Arial" w:cs="Arial"/>
          <w:sz w:val="20"/>
          <w:lang w:val="pt-BR"/>
        </w:rPr>
        <w:t>A anulação do Pregão induz à do contrato.</w:t>
      </w:r>
    </w:p>
    <w:p w14:paraId="66552B49" w14:textId="77777777" w:rsidR="00FF1493" w:rsidRPr="00834E5B" w:rsidRDefault="00FF1493" w:rsidP="00D13C1D">
      <w:pPr>
        <w:pStyle w:val="Cabealho"/>
        <w:numPr>
          <w:ilvl w:val="1"/>
          <w:numId w:val="2"/>
        </w:numPr>
        <w:tabs>
          <w:tab w:val="clear" w:pos="4252"/>
          <w:tab w:val="clear" w:pos="8504"/>
          <w:tab w:val="num" w:pos="709"/>
        </w:tabs>
        <w:spacing w:before="100" w:after="100"/>
        <w:ind w:left="0" w:firstLine="0"/>
        <w:jc w:val="both"/>
        <w:rPr>
          <w:rFonts w:ascii="Arial" w:hAnsi="Arial" w:cs="Arial"/>
          <w:sz w:val="20"/>
          <w:lang w:val="pt-BR"/>
        </w:rPr>
      </w:pPr>
      <w:r w:rsidRPr="00834E5B">
        <w:rPr>
          <w:rFonts w:ascii="Arial" w:hAnsi="Arial" w:cs="Arial"/>
          <w:sz w:val="20"/>
          <w:lang w:val="pt-BR"/>
        </w:rPr>
        <w:t>As licitantes não terão direito à indenização em decorrência da anulação do procedimento licitatório, ressalvado o direito do contratado de boa-fé de ser ressarcido pelos encargos que tiver suportado no cumprimento do contrato.</w:t>
      </w:r>
    </w:p>
    <w:p w14:paraId="6C6A87DA" w14:textId="77777777" w:rsidR="00FF1493" w:rsidRPr="00834E5B" w:rsidRDefault="00FF1493" w:rsidP="00D13C1D">
      <w:pPr>
        <w:pStyle w:val="Cabealho"/>
        <w:numPr>
          <w:ilvl w:val="1"/>
          <w:numId w:val="2"/>
        </w:numPr>
        <w:tabs>
          <w:tab w:val="clear" w:pos="4252"/>
          <w:tab w:val="clear" w:pos="8504"/>
          <w:tab w:val="num" w:pos="709"/>
        </w:tabs>
        <w:spacing w:before="100" w:after="100"/>
        <w:ind w:left="0" w:firstLine="0"/>
        <w:jc w:val="both"/>
        <w:rPr>
          <w:rFonts w:ascii="Arial" w:hAnsi="Arial" w:cs="Arial"/>
          <w:sz w:val="20"/>
          <w:lang w:val="pt-BR"/>
        </w:rPr>
      </w:pPr>
      <w:r w:rsidRPr="00834E5B">
        <w:rPr>
          <w:rFonts w:ascii="Arial" w:hAnsi="Arial" w:cs="Arial"/>
          <w:sz w:val="20"/>
          <w:lang w:val="pt-BR"/>
        </w:rPr>
        <w:t>É facultado ao Pregoeiro ou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14:paraId="4DEAAB75" w14:textId="77777777" w:rsidR="00FF1493" w:rsidRPr="00834E5B" w:rsidRDefault="00FF1493" w:rsidP="00D13C1D">
      <w:pPr>
        <w:pStyle w:val="Cabealho"/>
        <w:numPr>
          <w:ilvl w:val="1"/>
          <w:numId w:val="2"/>
        </w:numPr>
        <w:tabs>
          <w:tab w:val="clear" w:pos="4252"/>
          <w:tab w:val="clear" w:pos="8504"/>
          <w:tab w:val="num" w:pos="709"/>
        </w:tabs>
        <w:spacing w:before="100" w:after="100"/>
        <w:ind w:left="0" w:firstLine="0"/>
        <w:jc w:val="both"/>
        <w:rPr>
          <w:rFonts w:ascii="Arial" w:hAnsi="Arial" w:cs="Arial"/>
          <w:sz w:val="20"/>
          <w:lang w:val="pt-BR"/>
        </w:rPr>
      </w:pPr>
      <w:r w:rsidRPr="00834E5B">
        <w:rPr>
          <w:rFonts w:ascii="Arial" w:hAnsi="Arial" w:cs="Arial"/>
          <w:sz w:val="20"/>
          <w:lang w:val="pt-BR"/>
        </w:rPr>
        <w:t>No julgamento das propostas e na fase de habilitação, o Pregoeiro poderá sanar erros ou falhas que não alterem a substância das propostas e dos documentos e a sua validade jurídica, mediante despacho fundamentado, registrado em ata e acessível a todos, atribuindo-lhes validade e eficácia para fins de classificação e habilitação.</w:t>
      </w:r>
    </w:p>
    <w:p w14:paraId="3EC08BAF" w14:textId="77777777" w:rsidR="00FF1493" w:rsidRPr="00834E5B" w:rsidRDefault="00FF1493" w:rsidP="00D13C1D">
      <w:pPr>
        <w:pStyle w:val="Cabealho"/>
        <w:numPr>
          <w:ilvl w:val="1"/>
          <w:numId w:val="2"/>
        </w:numPr>
        <w:tabs>
          <w:tab w:val="clear" w:pos="4252"/>
          <w:tab w:val="clear" w:pos="8504"/>
          <w:tab w:val="num" w:pos="709"/>
        </w:tabs>
        <w:spacing w:before="100" w:after="100"/>
        <w:ind w:left="0" w:firstLine="0"/>
        <w:jc w:val="both"/>
        <w:rPr>
          <w:rFonts w:ascii="Arial" w:hAnsi="Arial" w:cs="Arial"/>
          <w:sz w:val="20"/>
          <w:lang w:val="pt-BR"/>
        </w:rPr>
      </w:pPr>
      <w:r w:rsidRPr="00834E5B">
        <w:rPr>
          <w:rFonts w:ascii="Arial" w:hAnsi="Arial" w:cs="Arial"/>
          <w:sz w:val="20"/>
          <w:lang w:val="pt-BR"/>
        </w:rPr>
        <w:t>Caso os prazos definidos neste Edital não estejam expressamente indicados na proposta, eles serão considerados como aceitos para efeito de julgamento deste Pregão.</w:t>
      </w:r>
    </w:p>
    <w:p w14:paraId="7BBB8CCA" w14:textId="77777777" w:rsidR="00FF1493" w:rsidRPr="00834E5B" w:rsidRDefault="00FF1493" w:rsidP="00D13C1D">
      <w:pPr>
        <w:pStyle w:val="Cabealho"/>
        <w:numPr>
          <w:ilvl w:val="1"/>
          <w:numId w:val="2"/>
        </w:numPr>
        <w:tabs>
          <w:tab w:val="clear" w:pos="4252"/>
          <w:tab w:val="clear" w:pos="8504"/>
          <w:tab w:val="num" w:pos="709"/>
        </w:tabs>
        <w:spacing w:before="100" w:after="100"/>
        <w:ind w:left="0" w:firstLine="0"/>
        <w:jc w:val="both"/>
        <w:rPr>
          <w:rFonts w:ascii="Arial" w:hAnsi="Arial" w:cs="Arial"/>
          <w:sz w:val="20"/>
          <w:lang w:val="pt-BR"/>
        </w:rPr>
      </w:pPr>
      <w:r w:rsidRPr="00834E5B">
        <w:rPr>
          <w:rFonts w:ascii="Arial" w:hAnsi="Arial" w:cs="Arial"/>
          <w:sz w:val="20"/>
          <w:lang w:val="pt-BR"/>
        </w:rPr>
        <w:t>Os documentos eletrônicos produzidos com a utilização de processo de certificação disponibilizada pela ICP-Brasil, nos termos da Medida Provisória nº 2.200-2, de 24 de agosto de 2001, serão recebidos e presumidos verdadeiros em relação aos signatários, dispensando-se o envio de documentos originais e cópias autenticadas em papel.</w:t>
      </w:r>
    </w:p>
    <w:p w14:paraId="651527E1" w14:textId="77777777" w:rsidR="00FF1493" w:rsidRPr="00834E5B" w:rsidRDefault="00FF1493" w:rsidP="00D13C1D">
      <w:pPr>
        <w:pStyle w:val="Cabealho"/>
        <w:numPr>
          <w:ilvl w:val="1"/>
          <w:numId w:val="2"/>
        </w:numPr>
        <w:tabs>
          <w:tab w:val="clear" w:pos="4252"/>
          <w:tab w:val="clear" w:pos="8504"/>
          <w:tab w:val="num" w:pos="709"/>
        </w:tabs>
        <w:spacing w:before="100" w:after="100"/>
        <w:ind w:left="0" w:firstLine="0"/>
        <w:jc w:val="both"/>
        <w:rPr>
          <w:rFonts w:ascii="Arial" w:hAnsi="Arial" w:cs="Arial"/>
          <w:sz w:val="20"/>
          <w:lang w:val="pt-BR"/>
        </w:rPr>
      </w:pPr>
      <w:r w:rsidRPr="00834E5B">
        <w:rPr>
          <w:rFonts w:ascii="Arial" w:hAnsi="Arial" w:cs="Arial"/>
          <w:sz w:val="20"/>
          <w:lang w:val="pt-BR"/>
        </w:rPr>
        <w:lastRenderedPageBreak/>
        <w:t>Aplicam-se às cooperativas enquadradas na situação do art. 34 da Lei nº 11.488, de 15 de junho de 2007, todas as disposições relativas às microempresas e empresas de pequeno porte.</w:t>
      </w:r>
    </w:p>
    <w:p w14:paraId="77A7BE5F" w14:textId="77777777" w:rsidR="00FF1493" w:rsidRPr="00834E5B" w:rsidRDefault="00FF1493" w:rsidP="00D13C1D">
      <w:pPr>
        <w:pStyle w:val="Cabealho"/>
        <w:numPr>
          <w:ilvl w:val="1"/>
          <w:numId w:val="2"/>
        </w:numPr>
        <w:tabs>
          <w:tab w:val="clear" w:pos="4252"/>
          <w:tab w:val="clear" w:pos="8504"/>
          <w:tab w:val="num" w:pos="709"/>
        </w:tabs>
        <w:spacing w:before="100" w:after="100"/>
        <w:ind w:left="0" w:firstLine="0"/>
        <w:jc w:val="both"/>
        <w:rPr>
          <w:rFonts w:ascii="Arial" w:hAnsi="Arial" w:cs="Arial"/>
          <w:sz w:val="20"/>
          <w:lang w:val="pt-BR"/>
        </w:rPr>
      </w:pPr>
      <w:r w:rsidRPr="00834E5B">
        <w:rPr>
          <w:rFonts w:ascii="Arial" w:hAnsi="Arial" w:cs="Arial"/>
          <w:sz w:val="20"/>
          <w:lang w:val="pt-BR"/>
        </w:rPr>
        <w:t>Em caso de divergência entre normas infralegais e as contidas neste Edital, prevalecerão as últimas.</w:t>
      </w:r>
    </w:p>
    <w:p w14:paraId="793F4855" w14:textId="77777777" w:rsidR="00FF1493" w:rsidRPr="00834E5B" w:rsidRDefault="00FF1493" w:rsidP="00D13C1D">
      <w:pPr>
        <w:pStyle w:val="Cabealho"/>
        <w:numPr>
          <w:ilvl w:val="1"/>
          <w:numId w:val="2"/>
        </w:numPr>
        <w:tabs>
          <w:tab w:val="clear" w:pos="4252"/>
          <w:tab w:val="clear" w:pos="8504"/>
          <w:tab w:val="num" w:pos="709"/>
        </w:tabs>
        <w:spacing w:before="100" w:after="100"/>
        <w:ind w:left="0" w:firstLine="0"/>
        <w:jc w:val="both"/>
        <w:rPr>
          <w:rFonts w:ascii="Arial" w:hAnsi="Arial" w:cs="Arial"/>
          <w:sz w:val="20"/>
          <w:lang w:val="pt-BR"/>
        </w:rPr>
      </w:pPr>
      <w:r w:rsidRPr="00834E5B">
        <w:rPr>
          <w:rFonts w:ascii="Arial" w:hAnsi="Arial" w:cs="Arial"/>
          <w:sz w:val="20"/>
          <w:lang w:val="pt-BR"/>
        </w:rPr>
        <w:t>Este Pregão poderá ter a data de abertura da sessão pública transferida por conveniência da EMERJ, sem prejuízo do disposto no art. 4, inciso V, da Lei nº 10.520/2002.</w:t>
      </w:r>
    </w:p>
    <w:p w14:paraId="0BC6CE9B" w14:textId="77777777" w:rsidR="00FF1493" w:rsidRPr="00834E5B" w:rsidRDefault="00FF1493" w:rsidP="00D13C1D">
      <w:pPr>
        <w:pStyle w:val="Normal0"/>
        <w:numPr>
          <w:ilvl w:val="0"/>
          <w:numId w:val="1"/>
        </w:numPr>
        <w:tabs>
          <w:tab w:val="clear" w:pos="705"/>
          <w:tab w:val="num" w:pos="426"/>
          <w:tab w:val="left" w:pos="882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640"/>
        </w:tabs>
        <w:spacing w:before="240" w:after="100"/>
        <w:jc w:val="both"/>
        <w:outlineLvl w:val="0"/>
        <w:rPr>
          <w:rFonts w:eastAsia="Times New Roman" w:cs="Arial"/>
          <w:b/>
          <w:sz w:val="20"/>
          <w:lang w:val="pt-BR"/>
        </w:rPr>
      </w:pPr>
      <w:r w:rsidRPr="00834E5B">
        <w:rPr>
          <w:rFonts w:eastAsia="Times New Roman" w:cs="Arial"/>
          <w:b/>
          <w:sz w:val="20"/>
          <w:lang w:val="pt-BR"/>
        </w:rPr>
        <w:t>DOS ANEXOS</w:t>
      </w:r>
    </w:p>
    <w:p w14:paraId="64F0CF2C" w14:textId="77777777" w:rsidR="00FF1493" w:rsidRPr="00834E5B" w:rsidRDefault="00FF1493" w:rsidP="00D13C1D">
      <w:pPr>
        <w:pStyle w:val="Cabealho"/>
        <w:numPr>
          <w:ilvl w:val="1"/>
          <w:numId w:val="2"/>
        </w:numPr>
        <w:tabs>
          <w:tab w:val="clear" w:pos="4252"/>
          <w:tab w:val="clear" w:pos="8504"/>
          <w:tab w:val="num" w:pos="709"/>
        </w:tabs>
        <w:spacing w:before="100" w:after="100"/>
        <w:ind w:left="0" w:firstLine="0"/>
        <w:jc w:val="both"/>
        <w:rPr>
          <w:rFonts w:ascii="Arial" w:hAnsi="Arial" w:cs="Arial"/>
          <w:sz w:val="20"/>
          <w:lang w:val="pt-BR"/>
        </w:rPr>
      </w:pPr>
      <w:r w:rsidRPr="00834E5B">
        <w:rPr>
          <w:rFonts w:ascii="Arial" w:hAnsi="Arial" w:cs="Arial"/>
          <w:sz w:val="20"/>
          <w:lang w:val="pt-BR"/>
        </w:rPr>
        <w:t>São partes integrantes deste Edital os seguintes anexos:</w:t>
      </w:r>
    </w:p>
    <w:p w14:paraId="0548B40A" w14:textId="77777777" w:rsidR="00FF1493" w:rsidRPr="00834E5B" w:rsidRDefault="00FF1493" w:rsidP="00D13C1D">
      <w:pPr>
        <w:pStyle w:val="Cabealho"/>
        <w:numPr>
          <w:ilvl w:val="2"/>
          <w:numId w:val="2"/>
        </w:numPr>
        <w:tabs>
          <w:tab w:val="clear" w:pos="4252"/>
          <w:tab w:val="clear" w:pos="8504"/>
          <w:tab w:val="num" w:pos="851"/>
        </w:tabs>
        <w:spacing w:before="100" w:after="100"/>
        <w:ind w:left="0" w:firstLine="0"/>
        <w:jc w:val="both"/>
        <w:rPr>
          <w:rFonts w:ascii="Arial" w:hAnsi="Arial" w:cs="Arial"/>
          <w:sz w:val="20"/>
          <w:lang w:val="pt-BR"/>
        </w:rPr>
      </w:pPr>
      <w:r w:rsidRPr="00834E5B">
        <w:rPr>
          <w:rFonts w:ascii="Arial" w:hAnsi="Arial" w:cs="Arial"/>
          <w:sz w:val="20"/>
          <w:lang w:val="pt-BR"/>
        </w:rPr>
        <w:t>Anexo I – Termo de Referência;</w:t>
      </w:r>
    </w:p>
    <w:p w14:paraId="512F8A12" w14:textId="77777777" w:rsidR="00FF1493" w:rsidRPr="00834E5B" w:rsidRDefault="00FF1493" w:rsidP="00D13C1D">
      <w:pPr>
        <w:pStyle w:val="Cabealho"/>
        <w:numPr>
          <w:ilvl w:val="2"/>
          <w:numId w:val="2"/>
        </w:numPr>
        <w:tabs>
          <w:tab w:val="clear" w:pos="4252"/>
          <w:tab w:val="clear" w:pos="8504"/>
          <w:tab w:val="num" w:pos="851"/>
        </w:tabs>
        <w:spacing w:before="100" w:after="100"/>
        <w:ind w:left="0" w:firstLine="0"/>
        <w:jc w:val="both"/>
        <w:rPr>
          <w:rFonts w:ascii="Arial" w:hAnsi="Arial" w:cs="Arial"/>
          <w:sz w:val="20"/>
          <w:lang w:val="pt-BR"/>
        </w:rPr>
      </w:pPr>
      <w:r w:rsidRPr="00834E5B">
        <w:rPr>
          <w:rFonts w:ascii="Arial" w:hAnsi="Arial" w:cs="Arial"/>
          <w:sz w:val="20"/>
          <w:lang w:val="pt-BR"/>
        </w:rPr>
        <w:t>Anexo II - Modelo de Proposta de Preços;</w:t>
      </w:r>
    </w:p>
    <w:p w14:paraId="27D0B559" w14:textId="738F482D" w:rsidR="00FF1493" w:rsidRPr="00956168" w:rsidRDefault="00FF1493" w:rsidP="00D13C1D">
      <w:pPr>
        <w:pStyle w:val="Cabealho"/>
        <w:numPr>
          <w:ilvl w:val="2"/>
          <w:numId w:val="2"/>
        </w:numPr>
        <w:tabs>
          <w:tab w:val="clear" w:pos="4252"/>
          <w:tab w:val="clear" w:pos="8504"/>
          <w:tab w:val="num" w:pos="851"/>
        </w:tabs>
        <w:spacing w:before="100" w:after="100"/>
        <w:ind w:left="0" w:firstLine="0"/>
        <w:jc w:val="both"/>
        <w:rPr>
          <w:rFonts w:ascii="Arial" w:hAnsi="Arial" w:cs="Arial"/>
          <w:b/>
          <w:sz w:val="20"/>
          <w:lang w:val="pt-BR"/>
        </w:rPr>
      </w:pPr>
      <w:r w:rsidRPr="00834E5B">
        <w:rPr>
          <w:rFonts w:ascii="Arial" w:hAnsi="Arial" w:cs="Arial"/>
          <w:sz w:val="20"/>
          <w:lang w:val="pt-BR"/>
        </w:rPr>
        <w:t>Anexo III –</w:t>
      </w:r>
      <w:r w:rsidR="00E83395" w:rsidRPr="00834E5B">
        <w:rPr>
          <w:rFonts w:ascii="Arial" w:hAnsi="Arial" w:cs="Arial"/>
          <w:sz w:val="20"/>
          <w:lang w:val="pt-BR"/>
        </w:rPr>
        <w:t xml:space="preserve"> </w:t>
      </w:r>
      <w:r w:rsidRPr="00834E5B">
        <w:rPr>
          <w:rFonts w:ascii="Arial" w:hAnsi="Arial" w:cs="Arial"/>
          <w:sz w:val="20"/>
          <w:lang w:val="pt-BR"/>
        </w:rPr>
        <w:t>Min</w:t>
      </w:r>
      <w:r w:rsidR="000A3E70" w:rsidRPr="00834E5B">
        <w:rPr>
          <w:rFonts w:ascii="Arial" w:hAnsi="Arial" w:cs="Arial"/>
          <w:sz w:val="20"/>
          <w:lang w:val="pt-BR"/>
        </w:rPr>
        <w:t>uta de Contrato</w:t>
      </w:r>
      <w:r w:rsidR="000A3E70" w:rsidRPr="00956168">
        <w:rPr>
          <w:rFonts w:ascii="Arial" w:hAnsi="Arial" w:cs="Arial"/>
          <w:b/>
          <w:sz w:val="20"/>
          <w:lang w:val="pt-BR"/>
        </w:rPr>
        <w:t>.</w:t>
      </w:r>
      <w:r w:rsidR="007D06C0">
        <w:rPr>
          <w:rFonts w:ascii="Arial" w:hAnsi="Arial" w:cs="Arial"/>
          <w:b/>
          <w:sz w:val="20"/>
          <w:lang w:val="pt-BR"/>
        </w:rPr>
        <w:t xml:space="preserve"> </w:t>
      </w:r>
      <w:r w:rsidR="001F5AB3" w:rsidRPr="00956168">
        <w:rPr>
          <w:rFonts w:ascii="Arial" w:hAnsi="Arial" w:cs="Arial"/>
          <w:b/>
          <w:sz w:val="20"/>
          <w:lang w:val="pt-BR"/>
        </w:rPr>
        <w:t>(quando se tratar de licitação com previsão de formalização por instrumento de contrato).</w:t>
      </w:r>
    </w:p>
    <w:p w14:paraId="5AD0EECA" w14:textId="77777777" w:rsidR="007D06C0" w:rsidRDefault="007D06C0" w:rsidP="00553E0A">
      <w:pPr>
        <w:pStyle w:val="Normal0"/>
        <w:tabs>
          <w:tab w:val="left" w:pos="882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640"/>
        </w:tabs>
        <w:spacing w:before="100" w:after="100"/>
        <w:ind w:left="703"/>
        <w:jc w:val="center"/>
        <w:outlineLvl w:val="0"/>
        <w:rPr>
          <w:rFonts w:cs="Arial"/>
          <w:sz w:val="20"/>
          <w:lang w:val="pt-BR"/>
        </w:rPr>
      </w:pPr>
    </w:p>
    <w:p w14:paraId="46E1C95E" w14:textId="0CBDD732" w:rsidR="00B073A8" w:rsidRPr="00834E5B" w:rsidRDefault="001F5AB3" w:rsidP="00553E0A">
      <w:pPr>
        <w:pStyle w:val="Normal0"/>
        <w:tabs>
          <w:tab w:val="left" w:pos="882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640"/>
        </w:tabs>
        <w:spacing w:before="100" w:after="100"/>
        <w:ind w:left="703"/>
        <w:jc w:val="center"/>
        <w:outlineLvl w:val="0"/>
        <w:rPr>
          <w:rFonts w:cs="Arial"/>
          <w:sz w:val="20"/>
          <w:lang w:val="pt-BR"/>
        </w:rPr>
      </w:pPr>
      <w:r>
        <w:rPr>
          <w:rFonts w:cs="Arial"/>
          <w:sz w:val="20"/>
          <w:lang w:val="pt-BR"/>
        </w:rPr>
        <w:t>Rio de Janeiro, ___de ________de_____.</w:t>
      </w:r>
    </w:p>
    <w:p w14:paraId="69F5425F" w14:textId="77777777" w:rsidR="001F5AB3" w:rsidRDefault="001F5AB3" w:rsidP="00553E0A">
      <w:pPr>
        <w:pStyle w:val="Normal0"/>
        <w:tabs>
          <w:tab w:val="left" w:pos="882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640"/>
        </w:tabs>
        <w:ind w:left="703"/>
        <w:jc w:val="center"/>
        <w:rPr>
          <w:rFonts w:cs="Arial"/>
          <w:sz w:val="20"/>
          <w:lang w:val="pt-BR"/>
        </w:rPr>
      </w:pPr>
    </w:p>
    <w:p w14:paraId="37D1AE15" w14:textId="7FB0229D" w:rsidR="00FF1493" w:rsidRPr="00834E5B" w:rsidRDefault="00FF1493" w:rsidP="00553E0A">
      <w:pPr>
        <w:pStyle w:val="Normal0"/>
        <w:tabs>
          <w:tab w:val="left" w:pos="882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640"/>
        </w:tabs>
        <w:ind w:left="703"/>
        <w:jc w:val="center"/>
        <w:rPr>
          <w:rFonts w:cs="Arial"/>
          <w:sz w:val="20"/>
          <w:lang w:val="pt-BR"/>
        </w:rPr>
      </w:pPr>
      <w:r w:rsidRPr="00834E5B">
        <w:rPr>
          <w:rFonts w:cs="Arial"/>
          <w:sz w:val="20"/>
          <w:lang w:val="pt-BR"/>
        </w:rPr>
        <w:t>Diretor</w:t>
      </w:r>
      <w:r w:rsidR="001F5AB3">
        <w:rPr>
          <w:rFonts w:cs="Arial"/>
          <w:sz w:val="20"/>
          <w:lang w:val="pt-BR"/>
        </w:rPr>
        <w:t>(</w:t>
      </w:r>
      <w:r w:rsidRPr="00834E5B">
        <w:rPr>
          <w:rFonts w:cs="Arial"/>
          <w:sz w:val="20"/>
          <w:lang w:val="pt-BR"/>
        </w:rPr>
        <w:t>a</w:t>
      </w:r>
      <w:r w:rsidR="001F5AB3">
        <w:rPr>
          <w:rFonts w:cs="Arial"/>
          <w:sz w:val="20"/>
          <w:lang w:val="pt-BR"/>
        </w:rPr>
        <w:t>)</w:t>
      </w:r>
      <w:r w:rsidRPr="00834E5B">
        <w:rPr>
          <w:rFonts w:cs="Arial"/>
          <w:sz w:val="20"/>
          <w:lang w:val="pt-BR"/>
        </w:rPr>
        <w:t xml:space="preserve"> do Departamento de Administração</w:t>
      </w:r>
    </w:p>
    <w:p w14:paraId="02103C5E" w14:textId="232CEF07" w:rsidR="00FF1493" w:rsidRDefault="00FF1493" w:rsidP="00553E0A">
      <w:pPr>
        <w:pStyle w:val="Normal0"/>
        <w:tabs>
          <w:tab w:val="left" w:pos="882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640"/>
        </w:tabs>
        <w:ind w:left="703"/>
        <w:jc w:val="center"/>
        <w:rPr>
          <w:rFonts w:cs="Arial"/>
          <w:sz w:val="20"/>
          <w:lang w:val="pt-BR"/>
        </w:rPr>
      </w:pPr>
      <w:proofErr w:type="spellStart"/>
      <w:r w:rsidRPr="00834E5B">
        <w:rPr>
          <w:rFonts w:cs="Arial"/>
          <w:sz w:val="20"/>
          <w:lang w:val="pt-BR"/>
        </w:rPr>
        <w:t>Matr</w:t>
      </w:r>
      <w:proofErr w:type="spellEnd"/>
      <w:r w:rsidRPr="00834E5B">
        <w:rPr>
          <w:rFonts w:cs="Arial"/>
          <w:sz w:val="20"/>
          <w:lang w:val="pt-BR"/>
        </w:rPr>
        <w:t xml:space="preserve">.: </w:t>
      </w:r>
    </w:p>
    <w:p w14:paraId="1C65B2BF" w14:textId="77777777" w:rsidR="007D06C0" w:rsidRDefault="001F5AB3" w:rsidP="001F5AB3">
      <w:pPr>
        <w:pStyle w:val="Normal0"/>
        <w:tabs>
          <w:tab w:val="left" w:pos="882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640"/>
        </w:tabs>
        <w:spacing w:before="100" w:after="100"/>
        <w:ind w:left="2977" w:hanging="1984"/>
        <w:outlineLvl w:val="0"/>
        <w:rPr>
          <w:rFonts w:cs="Arial"/>
          <w:sz w:val="20"/>
          <w:lang w:val="pt-BR"/>
        </w:rPr>
      </w:pPr>
      <w:r w:rsidRPr="00834E5B">
        <w:rPr>
          <w:rFonts w:cs="Arial"/>
          <w:sz w:val="20"/>
          <w:lang w:val="pt-BR"/>
        </w:rPr>
        <w:t xml:space="preserve">          </w:t>
      </w:r>
    </w:p>
    <w:p w14:paraId="7FBC361E" w14:textId="04870A6E" w:rsidR="001F5AB3" w:rsidRPr="00834E5B" w:rsidRDefault="001F5AB3" w:rsidP="001F5AB3">
      <w:pPr>
        <w:pStyle w:val="Normal0"/>
        <w:tabs>
          <w:tab w:val="left" w:pos="882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640"/>
        </w:tabs>
        <w:spacing w:before="100" w:after="100"/>
        <w:ind w:left="2977" w:hanging="1984"/>
        <w:outlineLvl w:val="0"/>
        <w:rPr>
          <w:rFonts w:cs="Arial"/>
          <w:sz w:val="20"/>
          <w:lang w:val="pt-BR"/>
        </w:rPr>
      </w:pPr>
      <w:r w:rsidRPr="00834E5B">
        <w:rPr>
          <w:rFonts w:cs="Arial"/>
          <w:sz w:val="20"/>
          <w:lang w:val="pt-BR"/>
        </w:rPr>
        <w:t>De acordo com o Edital.</w:t>
      </w:r>
    </w:p>
    <w:p w14:paraId="04A9C376" w14:textId="77777777" w:rsidR="001F5AB3" w:rsidRPr="00834E5B" w:rsidRDefault="001F5AB3" w:rsidP="00553E0A">
      <w:pPr>
        <w:pStyle w:val="Normal0"/>
        <w:tabs>
          <w:tab w:val="left" w:pos="882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640"/>
        </w:tabs>
        <w:ind w:left="703"/>
        <w:jc w:val="center"/>
        <w:rPr>
          <w:rFonts w:cs="Arial"/>
          <w:sz w:val="20"/>
          <w:lang w:val="pt-BR"/>
        </w:rPr>
      </w:pPr>
    </w:p>
    <w:p w14:paraId="3AC80C27" w14:textId="77777777" w:rsidR="001F5AB3" w:rsidRDefault="001F5AB3" w:rsidP="001F5AB3">
      <w:pPr>
        <w:pStyle w:val="Normal0"/>
        <w:tabs>
          <w:tab w:val="left" w:pos="882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640"/>
        </w:tabs>
        <w:spacing w:before="100" w:after="100"/>
        <w:ind w:left="703"/>
        <w:jc w:val="center"/>
        <w:outlineLvl w:val="0"/>
        <w:rPr>
          <w:rFonts w:cs="Arial"/>
          <w:sz w:val="20"/>
          <w:lang w:val="pt-BR"/>
        </w:rPr>
      </w:pPr>
      <w:r>
        <w:rPr>
          <w:rFonts w:cs="Arial"/>
          <w:sz w:val="20"/>
          <w:lang w:val="pt-BR"/>
        </w:rPr>
        <w:t>Rio de Janeiro, ___de ________de_____.</w:t>
      </w:r>
    </w:p>
    <w:p w14:paraId="72751C33" w14:textId="11C7C1BF" w:rsidR="001F5AB3" w:rsidRDefault="001F5AB3" w:rsidP="001F5AB3">
      <w:pPr>
        <w:pStyle w:val="Normal0"/>
        <w:tabs>
          <w:tab w:val="left" w:pos="882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640"/>
        </w:tabs>
        <w:spacing w:before="100" w:after="100"/>
        <w:ind w:left="703"/>
        <w:jc w:val="center"/>
        <w:outlineLvl w:val="0"/>
        <w:rPr>
          <w:rFonts w:cs="Arial"/>
          <w:sz w:val="20"/>
          <w:lang w:val="pt-BR"/>
        </w:rPr>
      </w:pPr>
      <w:r>
        <w:rPr>
          <w:rFonts w:cs="Arial"/>
          <w:sz w:val="20"/>
          <w:lang w:val="pt-BR"/>
        </w:rPr>
        <w:t xml:space="preserve">Pregoeiro </w:t>
      </w:r>
    </w:p>
    <w:p w14:paraId="23BA5524" w14:textId="080A9BBD" w:rsidR="00F00D89" w:rsidRPr="00834E5B" w:rsidRDefault="001F5AB3" w:rsidP="00AE19E6">
      <w:pPr>
        <w:pStyle w:val="Normal0"/>
        <w:tabs>
          <w:tab w:val="left" w:pos="882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640"/>
        </w:tabs>
        <w:ind w:left="703"/>
        <w:jc w:val="center"/>
        <w:rPr>
          <w:rFonts w:cs="Arial"/>
          <w:sz w:val="20"/>
          <w:lang w:val="pt-BR"/>
        </w:rPr>
      </w:pPr>
      <w:proofErr w:type="spellStart"/>
      <w:r w:rsidRPr="00834E5B">
        <w:rPr>
          <w:rFonts w:cs="Arial"/>
          <w:sz w:val="20"/>
          <w:lang w:val="pt-BR"/>
        </w:rPr>
        <w:t>Matr</w:t>
      </w:r>
      <w:proofErr w:type="spellEnd"/>
      <w:r w:rsidRPr="00834E5B">
        <w:rPr>
          <w:rFonts w:cs="Arial"/>
          <w:sz w:val="20"/>
          <w:lang w:val="pt-BR"/>
        </w:rPr>
        <w:t xml:space="preserve">.: </w:t>
      </w:r>
      <w:r w:rsidR="00F00D89" w:rsidRPr="00834E5B">
        <w:rPr>
          <w:rFonts w:cs="Arial"/>
          <w:sz w:val="20"/>
          <w:lang w:val="pt-BR"/>
        </w:rPr>
        <w:br w:type="page"/>
      </w:r>
    </w:p>
    <w:p w14:paraId="0E5AA61D" w14:textId="77777777" w:rsidR="00AB64C8" w:rsidRPr="00834E5B" w:rsidRDefault="00AB64C8" w:rsidP="00844806">
      <w:pPr>
        <w:pStyle w:val="Normal0"/>
        <w:tabs>
          <w:tab w:val="left" w:pos="882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640"/>
        </w:tabs>
        <w:ind w:left="703"/>
        <w:rPr>
          <w:rFonts w:cs="Arial"/>
          <w:sz w:val="20"/>
          <w:lang w:val="pt-BR"/>
        </w:rPr>
        <w:sectPr w:rsidR="00AB64C8" w:rsidRPr="00834E5B" w:rsidSect="000A6E0A">
          <w:headerReference w:type="even" r:id="rId15"/>
          <w:headerReference w:type="default" r:id="rId16"/>
          <w:footerReference w:type="even" r:id="rId17"/>
          <w:footerReference w:type="default" r:id="rId18"/>
          <w:headerReference w:type="first" r:id="rId19"/>
          <w:footerReference w:type="first" r:id="rId20"/>
          <w:pgSz w:w="11907" w:h="16840" w:code="9"/>
          <w:pgMar w:top="880" w:right="709" w:bottom="1134" w:left="1134" w:header="284" w:footer="529" w:gutter="0"/>
          <w:cols w:space="720"/>
          <w:titlePg/>
          <w:docGrid w:linePitch="326"/>
        </w:sectPr>
      </w:pPr>
    </w:p>
    <w:p w14:paraId="01CBA5EE" w14:textId="71988344" w:rsidR="00E81947" w:rsidRPr="00956168" w:rsidRDefault="00E07766" w:rsidP="00F36C65">
      <w:pPr>
        <w:pStyle w:val="Corpo"/>
        <w:spacing w:after="0" w:line="240" w:lineRule="auto"/>
        <w:jc w:val="center"/>
        <w:rPr>
          <w:rFonts w:ascii="Arial" w:eastAsia="Fonte Ecológica Spranq" w:hAnsi="Arial" w:cs="Arial"/>
          <w:sz w:val="20"/>
          <w:szCs w:val="20"/>
          <w:u w:color="C00000"/>
        </w:rPr>
        <w:sectPr w:rsidR="00E81947" w:rsidRPr="00956168" w:rsidSect="00993F2F">
          <w:headerReference w:type="default" r:id="rId21"/>
          <w:footerReference w:type="default" r:id="rId22"/>
          <w:pgSz w:w="11907" w:h="16840" w:code="9"/>
          <w:pgMar w:top="610" w:right="850" w:bottom="993" w:left="1418" w:header="284" w:footer="125" w:gutter="0"/>
          <w:cols w:space="720"/>
          <w:noEndnote/>
        </w:sectPr>
      </w:pPr>
      <w:r w:rsidRPr="00956168">
        <w:rPr>
          <w:rFonts w:ascii="Arial" w:eastAsia="Fonte Ecológica Spranq" w:hAnsi="Arial" w:cs="Arial"/>
          <w:sz w:val="20"/>
          <w:szCs w:val="20"/>
          <w:u w:color="C00000"/>
        </w:rPr>
        <w:lastRenderedPageBreak/>
        <w:t xml:space="preserve">(equipe </w:t>
      </w:r>
      <w:proofErr w:type="spellStart"/>
      <w:r w:rsidRPr="00956168">
        <w:rPr>
          <w:rFonts w:ascii="Arial" w:eastAsia="Fonte Ecológica Spranq" w:hAnsi="Arial" w:cs="Arial"/>
          <w:sz w:val="20"/>
          <w:szCs w:val="20"/>
          <w:u w:color="C00000"/>
        </w:rPr>
        <w:t>SECOM</w:t>
      </w:r>
      <w:proofErr w:type="spellEnd"/>
      <w:r w:rsidRPr="00956168">
        <w:rPr>
          <w:rFonts w:ascii="Arial" w:eastAsia="Fonte Ecológica Spranq" w:hAnsi="Arial" w:cs="Arial"/>
          <w:sz w:val="20"/>
          <w:szCs w:val="20"/>
          <w:u w:color="C00000"/>
        </w:rPr>
        <w:t xml:space="preserve"> </w:t>
      </w:r>
      <w:proofErr w:type="spellStart"/>
      <w:r w:rsidRPr="00956168">
        <w:rPr>
          <w:rFonts w:ascii="Arial" w:eastAsia="Fonte Ecológica Spranq" w:hAnsi="Arial" w:cs="Arial"/>
          <w:sz w:val="20"/>
          <w:szCs w:val="20"/>
          <w:u w:color="C00000"/>
        </w:rPr>
        <w:t>insere</w:t>
      </w:r>
      <w:proofErr w:type="spellEnd"/>
      <w:r w:rsidRPr="00956168">
        <w:rPr>
          <w:rFonts w:ascii="Arial" w:eastAsia="Fonte Ecológica Spranq" w:hAnsi="Arial" w:cs="Arial"/>
          <w:sz w:val="20"/>
          <w:szCs w:val="20"/>
          <w:u w:color="C00000"/>
        </w:rPr>
        <w:t xml:space="preserve"> o respectivo Termo de </w:t>
      </w:r>
      <w:proofErr w:type="spellStart"/>
      <w:r w:rsidRPr="00956168">
        <w:rPr>
          <w:rFonts w:ascii="Arial" w:eastAsia="Fonte Ecológica Spranq" w:hAnsi="Arial" w:cs="Arial"/>
          <w:sz w:val="20"/>
          <w:szCs w:val="20"/>
          <w:u w:color="C00000"/>
        </w:rPr>
        <w:t>Referência</w:t>
      </w:r>
      <w:proofErr w:type="spellEnd"/>
      <w:r w:rsidRPr="00956168">
        <w:rPr>
          <w:rFonts w:ascii="Arial" w:eastAsia="Fonte Ecológica Spranq" w:hAnsi="Arial" w:cs="Arial"/>
          <w:sz w:val="20"/>
          <w:szCs w:val="20"/>
          <w:u w:color="C00000"/>
        </w:rPr>
        <w:t xml:space="preserve"> </w:t>
      </w:r>
      <w:proofErr w:type="spellStart"/>
      <w:r w:rsidRPr="00956168">
        <w:rPr>
          <w:rFonts w:ascii="Arial" w:eastAsia="Fonte Ecológica Spranq" w:hAnsi="Arial" w:cs="Arial"/>
          <w:sz w:val="20"/>
          <w:szCs w:val="20"/>
          <w:u w:color="C00000"/>
        </w:rPr>
        <w:t>aprovado</w:t>
      </w:r>
      <w:proofErr w:type="spellEnd"/>
      <w:r w:rsidRPr="00956168">
        <w:rPr>
          <w:rFonts w:ascii="Arial" w:eastAsia="Fonte Ecológica Spranq" w:hAnsi="Arial" w:cs="Arial"/>
          <w:sz w:val="20"/>
          <w:szCs w:val="20"/>
          <w:u w:color="C00000"/>
        </w:rPr>
        <w:t xml:space="preserve"> pela </w:t>
      </w:r>
      <w:proofErr w:type="spellStart"/>
      <w:r w:rsidRPr="00956168">
        <w:rPr>
          <w:rFonts w:ascii="Arial" w:eastAsia="Fonte Ecológica Spranq" w:hAnsi="Arial" w:cs="Arial"/>
          <w:sz w:val="20"/>
          <w:szCs w:val="20"/>
          <w:u w:color="C00000"/>
        </w:rPr>
        <w:t>Unidade</w:t>
      </w:r>
      <w:proofErr w:type="spellEnd"/>
      <w:r w:rsidRPr="00956168">
        <w:rPr>
          <w:rFonts w:ascii="Arial" w:eastAsia="Fonte Ecológica Spranq" w:hAnsi="Arial" w:cs="Arial"/>
          <w:sz w:val="20"/>
          <w:szCs w:val="20"/>
          <w:u w:color="C00000"/>
        </w:rPr>
        <w:t xml:space="preserve"> Demandante)</w:t>
      </w:r>
    </w:p>
    <w:p w14:paraId="1A0CD786" w14:textId="145476DA" w:rsidR="00690ED0" w:rsidRPr="00834E5B" w:rsidRDefault="00690ED0" w:rsidP="00690ED0">
      <w:pPr>
        <w:rPr>
          <w:rFonts w:ascii="Arial" w:hAnsi="Arial" w:cs="Arial"/>
          <w:b/>
          <w:sz w:val="20"/>
          <w:lang w:val="pt-BR" w:eastAsia="pt-BR"/>
        </w:rPr>
      </w:pPr>
      <w:r w:rsidRPr="00834E5B">
        <w:rPr>
          <w:rFonts w:ascii="Arial" w:hAnsi="Arial" w:cs="Arial"/>
          <w:b/>
          <w:sz w:val="20"/>
          <w:lang w:val="pt-BR"/>
        </w:rPr>
        <w:lastRenderedPageBreak/>
        <w:t>RAZ</w:t>
      </w:r>
      <w:r w:rsidRPr="00834E5B">
        <w:rPr>
          <w:rFonts w:ascii="Arial" w:hAnsi="Arial" w:cs="Arial"/>
          <w:b/>
          <w:sz w:val="20"/>
          <w:lang w:val="pt-BR" w:eastAsia="pt-BR"/>
        </w:rPr>
        <w:t xml:space="preserve">ÃO SOCIAL DA PROPONENTE:    </w:t>
      </w:r>
      <w:r w:rsidR="00E07766">
        <w:rPr>
          <w:rFonts w:ascii="Arial" w:hAnsi="Arial" w:cs="Arial"/>
          <w:b/>
          <w:sz w:val="20"/>
          <w:lang w:val="pt-BR" w:eastAsia="pt-BR"/>
        </w:rPr>
        <w:t xml:space="preserve">                                                                         LICITAÇÃO Nº:</w:t>
      </w:r>
    </w:p>
    <w:p w14:paraId="79B50180" w14:textId="0BBB97F8" w:rsidR="00690ED0" w:rsidRPr="00834E5B" w:rsidRDefault="00690ED0" w:rsidP="00690ED0">
      <w:pPr>
        <w:jc w:val="both"/>
        <w:outlineLvl w:val="0"/>
        <w:rPr>
          <w:rFonts w:ascii="Arial" w:hAnsi="Arial" w:cs="Arial"/>
          <w:b/>
          <w:sz w:val="20"/>
          <w:lang w:val="pt-BR" w:eastAsia="pt-BR"/>
        </w:rPr>
      </w:pPr>
      <w:r w:rsidRPr="00834E5B">
        <w:rPr>
          <w:rFonts w:ascii="Arial" w:hAnsi="Arial" w:cs="Arial"/>
          <w:b/>
          <w:sz w:val="20"/>
          <w:lang w:val="pt-BR" w:eastAsia="pt-BR"/>
        </w:rPr>
        <w:t xml:space="preserve">ENDEREÇO:                                                        </w:t>
      </w:r>
      <w:r w:rsidR="00E07766">
        <w:rPr>
          <w:rFonts w:ascii="Arial" w:hAnsi="Arial" w:cs="Arial"/>
          <w:b/>
          <w:sz w:val="20"/>
          <w:lang w:val="pt-BR" w:eastAsia="pt-BR"/>
        </w:rPr>
        <w:t xml:space="preserve">                              </w:t>
      </w:r>
      <w:r w:rsidR="00E07766">
        <w:rPr>
          <w:rFonts w:ascii="Arial" w:hAnsi="Arial" w:cs="Arial"/>
          <w:b/>
          <w:sz w:val="20"/>
          <w:lang w:val="pt-BR" w:eastAsia="pt-BR"/>
        </w:rPr>
        <w:tab/>
        <w:t xml:space="preserve">              </w:t>
      </w:r>
      <w:r w:rsidRPr="00834E5B">
        <w:rPr>
          <w:rFonts w:ascii="Arial" w:hAnsi="Arial" w:cs="Arial"/>
          <w:b/>
          <w:sz w:val="20"/>
          <w:lang w:val="pt-BR" w:eastAsia="pt-BR"/>
        </w:rPr>
        <w:t>NÚMERO:</w:t>
      </w:r>
    </w:p>
    <w:p w14:paraId="50411A1C" w14:textId="77777777" w:rsidR="00E07766" w:rsidRDefault="00690ED0" w:rsidP="00690ED0">
      <w:pPr>
        <w:jc w:val="both"/>
        <w:outlineLvl w:val="0"/>
        <w:rPr>
          <w:rFonts w:ascii="Arial" w:hAnsi="Arial" w:cs="Arial"/>
          <w:b/>
          <w:sz w:val="20"/>
          <w:lang w:val="pt-BR" w:eastAsia="pt-BR"/>
        </w:rPr>
      </w:pPr>
      <w:r w:rsidRPr="00834E5B">
        <w:rPr>
          <w:rFonts w:ascii="Arial" w:hAnsi="Arial" w:cs="Arial"/>
          <w:b/>
          <w:sz w:val="20"/>
          <w:lang w:val="pt-BR" w:eastAsia="pt-BR"/>
        </w:rPr>
        <w:t>TELEFONE:</w:t>
      </w:r>
      <w:r w:rsidRPr="00834E5B">
        <w:rPr>
          <w:rFonts w:ascii="Arial" w:hAnsi="Arial" w:cs="Arial"/>
          <w:b/>
          <w:sz w:val="20"/>
          <w:lang w:val="pt-BR" w:eastAsia="pt-BR"/>
        </w:rPr>
        <w:tab/>
      </w:r>
      <w:r w:rsidRPr="00834E5B">
        <w:rPr>
          <w:rFonts w:ascii="Arial" w:hAnsi="Arial" w:cs="Arial"/>
          <w:b/>
          <w:sz w:val="20"/>
          <w:lang w:val="pt-BR" w:eastAsia="pt-BR"/>
        </w:rPr>
        <w:tab/>
      </w:r>
      <w:r w:rsidRPr="00834E5B">
        <w:rPr>
          <w:rFonts w:ascii="Arial" w:hAnsi="Arial" w:cs="Arial"/>
          <w:b/>
          <w:sz w:val="20"/>
          <w:lang w:val="pt-BR" w:eastAsia="pt-BR"/>
        </w:rPr>
        <w:tab/>
      </w:r>
      <w:r w:rsidRPr="00834E5B">
        <w:rPr>
          <w:rFonts w:ascii="Arial" w:hAnsi="Arial" w:cs="Arial"/>
          <w:b/>
          <w:sz w:val="20"/>
          <w:lang w:val="pt-BR" w:eastAsia="pt-BR"/>
        </w:rPr>
        <w:tab/>
      </w:r>
      <w:r w:rsidRPr="00834E5B">
        <w:rPr>
          <w:rFonts w:ascii="Arial" w:hAnsi="Arial" w:cs="Arial"/>
          <w:b/>
          <w:sz w:val="20"/>
          <w:lang w:val="pt-BR" w:eastAsia="pt-BR"/>
        </w:rPr>
        <w:tab/>
      </w:r>
      <w:r w:rsidRPr="00834E5B">
        <w:rPr>
          <w:rFonts w:ascii="Arial" w:hAnsi="Arial" w:cs="Arial"/>
          <w:b/>
          <w:sz w:val="20"/>
          <w:lang w:val="pt-BR" w:eastAsia="pt-BR"/>
        </w:rPr>
        <w:tab/>
      </w:r>
    </w:p>
    <w:p w14:paraId="71338C50" w14:textId="77777777" w:rsidR="00E07766" w:rsidRDefault="00690ED0" w:rsidP="00690ED0">
      <w:pPr>
        <w:jc w:val="both"/>
        <w:outlineLvl w:val="0"/>
        <w:rPr>
          <w:rFonts w:ascii="Arial" w:hAnsi="Arial" w:cs="Arial"/>
          <w:b/>
          <w:sz w:val="20"/>
          <w:lang w:val="pt-BR" w:eastAsia="pt-BR"/>
        </w:rPr>
      </w:pPr>
      <w:r w:rsidRPr="00834E5B">
        <w:rPr>
          <w:rFonts w:ascii="Arial" w:hAnsi="Arial" w:cs="Arial"/>
          <w:b/>
          <w:sz w:val="20"/>
          <w:lang w:val="pt-BR" w:eastAsia="pt-BR"/>
        </w:rPr>
        <w:t xml:space="preserve">CNPJ:  </w:t>
      </w:r>
      <w:r w:rsidRPr="00834E5B">
        <w:rPr>
          <w:rFonts w:ascii="Arial" w:hAnsi="Arial" w:cs="Arial"/>
          <w:b/>
          <w:sz w:val="20"/>
          <w:lang w:val="pt-BR" w:eastAsia="pt-BR"/>
        </w:rPr>
        <w:tab/>
      </w:r>
      <w:r w:rsidRPr="00834E5B">
        <w:rPr>
          <w:rFonts w:ascii="Arial" w:hAnsi="Arial" w:cs="Arial"/>
          <w:b/>
          <w:sz w:val="20"/>
          <w:lang w:val="pt-BR" w:eastAsia="pt-BR"/>
        </w:rPr>
        <w:tab/>
      </w:r>
      <w:r w:rsidRPr="00834E5B">
        <w:rPr>
          <w:rFonts w:ascii="Arial" w:hAnsi="Arial" w:cs="Arial"/>
          <w:b/>
          <w:sz w:val="20"/>
          <w:lang w:val="pt-BR" w:eastAsia="pt-BR"/>
        </w:rPr>
        <w:tab/>
      </w:r>
      <w:r w:rsidRPr="00834E5B">
        <w:rPr>
          <w:rFonts w:ascii="Arial" w:hAnsi="Arial" w:cs="Arial"/>
          <w:b/>
          <w:sz w:val="20"/>
          <w:lang w:val="pt-BR" w:eastAsia="pt-BR"/>
        </w:rPr>
        <w:tab/>
      </w:r>
      <w:r w:rsidRPr="00834E5B">
        <w:rPr>
          <w:rFonts w:ascii="Arial" w:hAnsi="Arial" w:cs="Arial"/>
          <w:b/>
          <w:sz w:val="20"/>
          <w:lang w:val="pt-BR" w:eastAsia="pt-BR"/>
        </w:rPr>
        <w:tab/>
      </w:r>
    </w:p>
    <w:p w14:paraId="185689AE" w14:textId="551DB2C1" w:rsidR="00690ED0" w:rsidRPr="00834E5B" w:rsidRDefault="00690ED0" w:rsidP="00690ED0">
      <w:pPr>
        <w:jc w:val="both"/>
        <w:outlineLvl w:val="0"/>
        <w:rPr>
          <w:rFonts w:ascii="Arial" w:hAnsi="Arial" w:cs="Arial"/>
          <w:b/>
          <w:sz w:val="20"/>
          <w:lang w:val="pt-BR" w:eastAsia="pt-BR"/>
        </w:rPr>
      </w:pPr>
      <w:r w:rsidRPr="00834E5B">
        <w:rPr>
          <w:rFonts w:ascii="Arial" w:hAnsi="Arial" w:cs="Arial"/>
          <w:b/>
          <w:sz w:val="20"/>
          <w:lang w:val="pt-BR" w:eastAsia="pt-BR"/>
        </w:rPr>
        <w:t>E-MAIL</w:t>
      </w:r>
      <w:r w:rsidR="00E07766">
        <w:rPr>
          <w:rFonts w:ascii="Arial" w:hAnsi="Arial" w:cs="Arial"/>
          <w:b/>
          <w:sz w:val="20"/>
          <w:lang w:val="pt-BR" w:eastAsia="pt-BR"/>
        </w:rPr>
        <w:t>:</w:t>
      </w:r>
    </w:p>
    <w:p w14:paraId="4AEC94D4" w14:textId="3F3C2870" w:rsidR="00690ED0" w:rsidRDefault="00690ED0" w:rsidP="00690ED0">
      <w:pPr>
        <w:jc w:val="both"/>
        <w:outlineLvl w:val="0"/>
        <w:rPr>
          <w:rFonts w:ascii="Arial" w:hAnsi="Arial" w:cs="Arial"/>
          <w:b/>
          <w:sz w:val="20"/>
          <w:lang w:val="pt-BR" w:eastAsia="pt-BR"/>
        </w:rPr>
      </w:pPr>
      <w:r w:rsidRPr="00834E5B">
        <w:rPr>
          <w:rFonts w:ascii="Arial" w:hAnsi="Arial" w:cs="Arial"/>
          <w:b/>
          <w:sz w:val="20"/>
          <w:lang w:val="pt-BR" w:eastAsia="pt-BR"/>
        </w:rPr>
        <w:t>INSCRIÇÃO ESTADUAL/MUNICIPAL</w:t>
      </w:r>
      <w:r w:rsidR="00E07766">
        <w:rPr>
          <w:rFonts w:ascii="Arial" w:hAnsi="Arial" w:cs="Arial"/>
          <w:b/>
          <w:sz w:val="20"/>
          <w:lang w:val="pt-BR" w:eastAsia="pt-BR"/>
        </w:rPr>
        <w:t>:</w:t>
      </w:r>
    </w:p>
    <w:p w14:paraId="01E81F97" w14:textId="77777777" w:rsidR="00E07766" w:rsidRDefault="00E07766" w:rsidP="00E07766">
      <w:pPr>
        <w:jc w:val="both"/>
        <w:outlineLvl w:val="0"/>
        <w:rPr>
          <w:rFonts w:ascii="Arial" w:hAnsi="Arial" w:cs="Arial"/>
          <w:b/>
          <w:sz w:val="20"/>
          <w:lang w:val="pt-BR" w:eastAsia="pt-BR"/>
        </w:rPr>
      </w:pPr>
      <w:r w:rsidRPr="00834E5B">
        <w:rPr>
          <w:rFonts w:ascii="Arial" w:hAnsi="Arial" w:cs="Arial"/>
          <w:b/>
          <w:sz w:val="20"/>
          <w:lang w:val="pt-BR" w:eastAsia="pt-BR"/>
        </w:rPr>
        <w:t xml:space="preserve">BANCO BRADESCO S/A - AGÊNCIA:  </w:t>
      </w:r>
      <w:r w:rsidRPr="00834E5B">
        <w:rPr>
          <w:rFonts w:ascii="Arial" w:hAnsi="Arial" w:cs="Arial"/>
          <w:b/>
          <w:sz w:val="20"/>
          <w:lang w:val="pt-BR" w:eastAsia="pt-BR"/>
        </w:rPr>
        <w:tab/>
      </w:r>
      <w:r w:rsidRPr="00834E5B">
        <w:rPr>
          <w:rFonts w:ascii="Arial" w:hAnsi="Arial" w:cs="Arial"/>
          <w:b/>
          <w:sz w:val="20"/>
          <w:lang w:val="pt-BR" w:eastAsia="pt-BR"/>
        </w:rPr>
        <w:tab/>
      </w:r>
      <w:r w:rsidRPr="00834E5B">
        <w:rPr>
          <w:rFonts w:ascii="Arial" w:hAnsi="Arial" w:cs="Arial"/>
          <w:b/>
          <w:sz w:val="20"/>
          <w:lang w:val="pt-BR" w:eastAsia="pt-BR"/>
        </w:rPr>
        <w:tab/>
      </w:r>
    </w:p>
    <w:p w14:paraId="4110A199" w14:textId="77777777" w:rsidR="00E07766" w:rsidRPr="00834E5B" w:rsidRDefault="00E07766" w:rsidP="00E07766">
      <w:pPr>
        <w:jc w:val="both"/>
        <w:outlineLvl w:val="0"/>
        <w:rPr>
          <w:rFonts w:ascii="Arial" w:hAnsi="Arial" w:cs="Arial"/>
          <w:b/>
          <w:sz w:val="20"/>
          <w:lang w:val="pt-BR" w:eastAsia="pt-BR"/>
        </w:rPr>
      </w:pPr>
      <w:r w:rsidRPr="00834E5B">
        <w:rPr>
          <w:rFonts w:ascii="Arial" w:hAnsi="Arial" w:cs="Arial"/>
          <w:b/>
          <w:sz w:val="20"/>
          <w:lang w:val="pt-BR" w:eastAsia="pt-BR"/>
        </w:rPr>
        <w:t>CONTA CORRENTE:</w:t>
      </w:r>
    </w:p>
    <w:p w14:paraId="6F5F89F3" w14:textId="77777777" w:rsidR="00E07766" w:rsidRPr="00834E5B" w:rsidRDefault="00E07766" w:rsidP="00690ED0">
      <w:pPr>
        <w:jc w:val="both"/>
        <w:outlineLvl w:val="0"/>
        <w:rPr>
          <w:rFonts w:ascii="Arial" w:hAnsi="Arial" w:cs="Arial"/>
          <w:b/>
          <w:sz w:val="20"/>
          <w:lang w:val="pt-BR" w:eastAsia="pt-BR"/>
        </w:rPr>
      </w:pPr>
    </w:p>
    <w:p w14:paraId="6E4FAC46" w14:textId="77777777" w:rsidR="00690ED0" w:rsidRPr="00834E5B" w:rsidRDefault="00690ED0" w:rsidP="00690ED0">
      <w:pPr>
        <w:jc w:val="both"/>
        <w:rPr>
          <w:rFonts w:ascii="Arial" w:hAnsi="Arial" w:cs="Arial"/>
          <w:sz w:val="20"/>
          <w:lang w:val="pt-BR" w:eastAsia="pt-BR"/>
        </w:rPr>
      </w:pPr>
      <w:r w:rsidRPr="00834E5B">
        <w:rPr>
          <w:rFonts w:ascii="Arial" w:hAnsi="Arial" w:cs="Arial"/>
          <w:sz w:val="20"/>
          <w:lang w:val="pt-BR" w:eastAsia="pt-BR"/>
        </w:rPr>
        <w:t>O PRAZO DE VALIDADE DESTA PROPOSTA É DE 90 (NOVENTA) DIAS CORRIDOS A CONTAR DA APRESENTAÇÃO DA PROPOSTA ELETRÔNICA NO SISTEMA COMPRASNET.</w:t>
      </w:r>
    </w:p>
    <w:p w14:paraId="0190EA6D" w14:textId="77777777" w:rsidR="00690ED0" w:rsidRPr="00834E5B" w:rsidRDefault="00690ED0" w:rsidP="00690ED0">
      <w:pPr>
        <w:jc w:val="both"/>
        <w:rPr>
          <w:rFonts w:ascii="Arial" w:hAnsi="Arial" w:cs="Arial"/>
          <w:sz w:val="20"/>
          <w:lang w:val="pt-BR" w:eastAsia="pt-BR"/>
        </w:rPr>
      </w:pPr>
      <w:r w:rsidRPr="00834E5B">
        <w:rPr>
          <w:rFonts w:ascii="Arial" w:hAnsi="Arial" w:cs="Arial"/>
          <w:sz w:val="20"/>
          <w:lang w:val="pt-BR" w:eastAsia="pt-BR"/>
        </w:rPr>
        <w:t>A EFICÁCIA SUSPENSIVA DOS RECURSOS HIERÁRQUICOS QUE FOREM INTERPOSTOS NO CURSO DA LICITAÇÃO ESTENDER-SE-Á AO PRAZO DA CONVOCAÇÃO PREVISTO NO ART. 64, § 3º, DA LEI FEDERAL Nº 8666/93.</w:t>
      </w:r>
    </w:p>
    <w:p w14:paraId="2F7E07C7" w14:textId="77777777" w:rsidR="00690ED0" w:rsidRPr="00834E5B" w:rsidRDefault="00690ED0" w:rsidP="00690ED0">
      <w:pPr>
        <w:jc w:val="both"/>
        <w:rPr>
          <w:rFonts w:ascii="Arial" w:hAnsi="Arial" w:cs="Arial"/>
          <w:sz w:val="20"/>
          <w:lang w:val="pt-BR" w:eastAsia="pt-BR"/>
        </w:rPr>
      </w:pPr>
    </w:p>
    <w:p w14:paraId="10FD2F45" w14:textId="6CDE7720" w:rsidR="00690ED0" w:rsidRPr="00834E5B" w:rsidRDefault="00690ED0" w:rsidP="00690ED0">
      <w:pPr>
        <w:jc w:val="both"/>
        <w:rPr>
          <w:rFonts w:ascii="Arial" w:hAnsi="Arial" w:cs="Arial"/>
          <w:sz w:val="20"/>
          <w:lang w:val="pt-BR" w:eastAsia="pt-BR"/>
        </w:rPr>
      </w:pPr>
      <w:r w:rsidRPr="00834E5B">
        <w:rPr>
          <w:rFonts w:ascii="Arial" w:hAnsi="Arial" w:cs="Arial"/>
          <w:sz w:val="20"/>
          <w:lang w:val="pt-BR" w:eastAsia="pt-BR"/>
        </w:rPr>
        <w:t xml:space="preserve">RIO DE JANEIRO, ____ DE _________________ </w:t>
      </w:r>
      <w:proofErr w:type="spellStart"/>
      <w:r w:rsidRPr="00834E5B">
        <w:rPr>
          <w:rFonts w:ascii="Arial" w:hAnsi="Arial" w:cs="Arial"/>
          <w:sz w:val="20"/>
          <w:lang w:val="pt-BR" w:eastAsia="pt-BR"/>
        </w:rPr>
        <w:t>DE</w:t>
      </w:r>
      <w:proofErr w:type="spellEnd"/>
      <w:r w:rsidRPr="00834E5B">
        <w:rPr>
          <w:rFonts w:ascii="Arial" w:hAnsi="Arial" w:cs="Arial"/>
          <w:sz w:val="20"/>
          <w:lang w:val="pt-BR" w:eastAsia="pt-BR"/>
        </w:rPr>
        <w:t xml:space="preserve"> </w:t>
      </w:r>
      <w:r w:rsidR="00E07766">
        <w:rPr>
          <w:rFonts w:ascii="Arial" w:hAnsi="Arial" w:cs="Arial"/>
          <w:sz w:val="20"/>
          <w:lang w:val="pt-BR" w:eastAsia="pt-BR"/>
        </w:rPr>
        <w:t>___</w:t>
      </w:r>
      <w:r w:rsidR="00604C75" w:rsidRPr="00834E5B">
        <w:rPr>
          <w:rFonts w:ascii="Arial" w:hAnsi="Arial" w:cs="Arial"/>
          <w:sz w:val="20"/>
          <w:lang w:val="pt-BR" w:eastAsia="pt-BR"/>
        </w:rPr>
        <w:t>.</w:t>
      </w:r>
    </w:p>
    <w:p w14:paraId="5C0B1E1A" w14:textId="77777777" w:rsidR="00690ED0" w:rsidRPr="00834E5B" w:rsidRDefault="00690ED0" w:rsidP="00690ED0">
      <w:pPr>
        <w:jc w:val="both"/>
        <w:rPr>
          <w:rFonts w:ascii="Arial" w:hAnsi="Arial" w:cs="Arial"/>
          <w:sz w:val="20"/>
          <w:lang w:val="pt-BR" w:eastAsia="pt-BR"/>
        </w:rPr>
      </w:pPr>
    </w:p>
    <w:p w14:paraId="318EBE33" w14:textId="77777777" w:rsidR="00690ED0" w:rsidRPr="00834E5B" w:rsidRDefault="00690ED0" w:rsidP="00690ED0">
      <w:pPr>
        <w:jc w:val="both"/>
        <w:rPr>
          <w:rFonts w:ascii="Arial" w:hAnsi="Arial" w:cs="Arial"/>
          <w:sz w:val="20"/>
          <w:u w:val="single"/>
          <w:lang w:val="pt-BR" w:eastAsia="pt-BR"/>
        </w:rPr>
      </w:pPr>
      <w:r w:rsidRPr="00834E5B">
        <w:rPr>
          <w:rFonts w:ascii="Arial" w:hAnsi="Arial" w:cs="Arial"/>
          <w:sz w:val="20"/>
          <w:u w:val="single"/>
          <w:lang w:val="pt-BR" w:eastAsia="pt-BR"/>
        </w:rPr>
        <w:t>__________________________________________________________</w:t>
      </w:r>
    </w:p>
    <w:p w14:paraId="4C237827" w14:textId="77777777" w:rsidR="00690ED0" w:rsidRPr="00834E5B" w:rsidRDefault="00690ED0" w:rsidP="00690ED0">
      <w:pPr>
        <w:jc w:val="both"/>
        <w:rPr>
          <w:rFonts w:ascii="Arial" w:hAnsi="Arial" w:cs="Arial"/>
          <w:sz w:val="20"/>
          <w:lang w:val="pt-BR" w:eastAsia="pt-BR"/>
        </w:rPr>
      </w:pPr>
      <w:r w:rsidRPr="00834E5B">
        <w:rPr>
          <w:rFonts w:ascii="Arial" w:hAnsi="Arial" w:cs="Arial"/>
          <w:sz w:val="20"/>
          <w:lang w:val="pt-BR" w:eastAsia="pt-BR"/>
        </w:rPr>
        <w:t>(Assinatura do Representante Legal do Licitante)</w:t>
      </w:r>
    </w:p>
    <w:p w14:paraId="07C550E7" w14:textId="77777777" w:rsidR="00690ED0" w:rsidRPr="00834E5B" w:rsidRDefault="00690ED0" w:rsidP="00690ED0">
      <w:pPr>
        <w:jc w:val="both"/>
        <w:rPr>
          <w:rFonts w:ascii="Arial" w:hAnsi="Arial" w:cs="Arial"/>
          <w:sz w:val="20"/>
          <w:lang w:val="pt-BR" w:eastAsia="pt-BR"/>
        </w:rPr>
      </w:pPr>
    </w:p>
    <w:p w14:paraId="37BD7480" w14:textId="77777777" w:rsidR="00690ED0" w:rsidRPr="00834E5B" w:rsidRDefault="00690ED0" w:rsidP="00690ED0">
      <w:pPr>
        <w:jc w:val="both"/>
        <w:rPr>
          <w:rFonts w:ascii="Arial" w:hAnsi="Arial" w:cs="Arial"/>
          <w:sz w:val="20"/>
          <w:lang w:val="pt-BR" w:eastAsia="pt-BR"/>
        </w:rPr>
      </w:pPr>
      <w:r w:rsidRPr="00834E5B">
        <w:rPr>
          <w:rFonts w:ascii="Arial" w:hAnsi="Arial" w:cs="Arial"/>
          <w:sz w:val="20"/>
          <w:lang w:val="pt-BR" w:eastAsia="pt-BR"/>
        </w:rPr>
        <w:t>Nº RG: __________________________ Nº CPF: ___________________</w:t>
      </w:r>
    </w:p>
    <w:p w14:paraId="7A2B3062" w14:textId="2CFA3734" w:rsidR="00690ED0" w:rsidRPr="00834E5B" w:rsidRDefault="00690ED0" w:rsidP="00690ED0">
      <w:pPr>
        <w:jc w:val="both"/>
        <w:rPr>
          <w:rFonts w:ascii="Arial" w:hAnsi="Arial" w:cs="Arial"/>
          <w:sz w:val="20"/>
          <w:lang w:val="pt-BR"/>
        </w:rPr>
      </w:pPr>
    </w:p>
    <w:p w14:paraId="1624A2A8" w14:textId="47C26332" w:rsidR="00CA0B46" w:rsidRPr="00834E5B" w:rsidRDefault="00CA0B46" w:rsidP="00690ED0">
      <w:pPr>
        <w:jc w:val="both"/>
        <w:rPr>
          <w:rFonts w:ascii="Arial" w:hAnsi="Arial" w:cs="Arial"/>
          <w:sz w:val="20"/>
          <w:lang w:val="pt-BR"/>
        </w:rPr>
      </w:pPr>
    </w:p>
    <w:p w14:paraId="0764474A" w14:textId="77777777" w:rsidR="00CA0B46" w:rsidRPr="00834E5B" w:rsidRDefault="00CA0B46" w:rsidP="00690ED0">
      <w:pPr>
        <w:jc w:val="both"/>
        <w:rPr>
          <w:rFonts w:ascii="Arial" w:hAnsi="Arial" w:cs="Arial"/>
          <w:sz w:val="20"/>
          <w:lang w:val="pt-BR"/>
        </w:rPr>
      </w:pPr>
    </w:p>
    <w:tbl>
      <w:tblPr>
        <w:tblW w:w="9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5"/>
        <w:gridCol w:w="5313"/>
        <w:gridCol w:w="567"/>
        <w:gridCol w:w="850"/>
        <w:gridCol w:w="1492"/>
        <w:gridCol w:w="921"/>
      </w:tblGrid>
      <w:tr w:rsidR="00797175" w:rsidRPr="000F777A" w14:paraId="3896962C" w14:textId="77777777" w:rsidTr="00F86C6B">
        <w:trPr>
          <w:jc w:val="center"/>
        </w:trPr>
        <w:tc>
          <w:tcPr>
            <w:tcW w:w="805" w:type="dxa"/>
            <w:shd w:val="pct15" w:color="auto" w:fill="auto"/>
            <w:vAlign w:val="center"/>
          </w:tcPr>
          <w:p w14:paraId="7EF41F8D" w14:textId="77777777" w:rsidR="00797175" w:rsidRPr="000F777A" w:rsidRDefault="00797175" w:rsidP="00F86C6B">
            <w:pPr>
              <w:jc w:val="center"/>
              <w:rPr>
                <w:rFonts w:ascii="Arial" w:hAnsi="Arial" w:cs="Arial"/>
                <w:sz w:val="20"/>
                <w:lang w:val="pt-BR" w:eastAsia="pt-BR"/>
              </w:rPr>
            </w:pPr>
            <w:r w:rsidRPr="000F777A">
              <w:rPr>
                <w:rFonts w:ascii="Arial" w:hAnsi="Arial" w:cs="Arial"/>
                <w:sz w:val="20"/>
                <w:lang w:val="pt-BR" w:eastAsia="pt-BR"/>
              </w:rPr>
              <w:t>ITEM</w:t>
            </w:r>
          </w:p>
        </w:tc>
        <w:tc>
          <w:tcPr>
            <w:tcW w:w="5313" w:type="dxa"/>
            <w:shd w:val="pct15" w:color="auto" w:fill="auto"/>
            <w:vAlign w:val="center"/>
          </w:tcPr>
          <w:p w14:paraId="766B6E9D" w14:textId="77777777" w:rsidR="00797175" w:rsidRPr="000F777A" w:rsidRDefault="00797175" w:rsidP="00F86C6B">
            <w:pPr>
              <w:jc w:val="center"/>
              <w:rPr>
                <w:rFonts w:ascii="Arial" w:hAnsi="Arial" w:cs="Arial"/>
                <w:sz w:val="20"/>
                <w:lang w:val="pt-BR" w:eastAsia="pt-BR"/>
              </w:rPr>
            </w:pPr>
            <w:r w:rsidRPr="000F777A">
              <w:rPr>
                <w:rFonts w:ascii="Arial" w:hAnsi="Arial" w:cs="Arial"/>
                <w:sz w:val="20"/>
                <w:lang w:val="pt-BR" w:eastAsia="pt-BR"/>
              </w:rPr>
              <w:t>DESCRIÇÃO DO MATERIAL</w:t>
            </w:r>
          </w:p>
        </w:tc>
        <w:tc>
          <w:tcPr>
            <w:tcW w:w="567" w:type="dxa"/>
            <w:shd w:val="pct15" w:color="auto" w:fill="auto"/>
            <w:vAlign w:val="center"/>
          </w:tcPr>
          <w:p w14:paraId="127F69C2" w14:textId="77777777" w:rsidR="00797175" w:rsidRPr="000F777A" w:rsidRDefault="00797175" w:rsidP="00F86C6B">
            <w:pPr>
              <w:jc w:val="center"/>
              <w:rPr>
                <w:rFonts w:ascii="Arial" w:hAnsi="Arial" w:cs="Arial"/>
                <w:sz w:val="20"/>
                <w:lang w:val="pt-BR" w:eastAsia="pt-BR"/>
              </w:rPr>
            </w:pPr>
            <w:r w:rsidRPr="000F777A">
              <w:rPr>
                <w:rFonts w:ascii="Arial" w:hAnsi="Arial" w:cs="Arial"/>
                <w:sz w:val="20"/>
                <w:lang w:val="pt-BR" w:eastAsia="pt-BR"/>
              </w:rPr>
              <w:t>UF</w:t>
            </w:r>
          </w:p>
        </w:tc>
        <w:tc>
          <w:tcPr>
            <w:tcW w:w="850" w:type="dxa"/>
            <w:shd w:val="pct15" w:color="auto" w:fill="auto"/>
            <w:vAlign w:val="center"/>
          </w:tcPr>
          <w:p w14:paraId="3D090088" w14:textId="77777777" w:rsidR="00797175" w:rsidRPr="000F777A" w:rsidRDefault="00797175" w:rsidP="00F86C6B">
            <w:pPr>
              <w:jc w:val="center"/>
              <w:rPr>
                <w:rFonts w:ascii="Arial" w:hAnsi="Arial" w:cs="Arial"/>
                <w:sz w:val="20"/>
                <w:lang w:val="pt-BR" w:eastAsia="pt-BR"/>
              </w:rPr>
            </w:pPr>
            <w:r w:rsidRPr="000F777A">
              <w:rPr>
                <w:rFonts w:ascii="Arial" w:hAnsi="Arial" w:cs="Arial"/>
                <w:sz w:val="20"/>
                <w:lang w:val="pt-BR" w:eastAsia="pt-BR"/>
              </w:rPr>
              <w:t>QTDE</w:t>
            </w:r>
          </w:p>
        </w:tc>
        <w:tc>
          <w:tcPr>
            <w:tcW w:w="1492" w:type="dxa"/>
            <w:shd w:val="pct15" w:color="auto" w:fill="auto"/>
            <w:vAlign w:val="center"/>
          </w:tcPr>
          <w:p w14:paraId="1D663F12" w14:textId="77777777" w:rsidR="00797175" w:rsidRPr="000F777A" w:rsidRDefault="00797175" w:rsidP="00F86C6B">
            <w:pPr>
              <w:jc w:val="center"/>
              <w:rPr>
                <w:rFonts w:ascii="Arial" w:hAnsi="Arial" w:cs="Arial"/>
                <w:sz w:val="20"/>
                <w:lang w:val="pt-BR" w:eastAsia="pt-BR"/>
              </w:rPr>
            </w:pPr>
            <w:r w:rsidRPr="000F777A">
              <w:rPr>
                <w:rFonts w:ascii="Arial" w:hAnsi="Arial" w:cs="Arial"/>
                <w:sz w:val="20"/>
                <w:lang w:val="pt-BR" w:eastAsia="pt-BR"/>
              </w:rPr>
              <w:t>Valor Unitário (R$)</w:t>
            </w:r>
          </w:p>
        </w:tc>
        <w:tc>
          <w:tcPr>
            <w:tcW w:w="921" w:type="dxa"/>
            <w:shd w:val="pct15" w:color="auto" w:fill="auto"/>
          </w:tcPr>
          <w:p w14:paraId="768E4AF6" w14:textId="77777777" w:rsidR="00797175" w:rsidRPr="000F777A" w:rsidRDefault="00797175" w:rsidP="00F86C6B">
            <w:pPr>
              <w:jc w:val="both"/>
              <w:rPr>
                <w:rFonts w:ascii="Arial" w:hAnsi="Arial" w:cs="Arial"/>
                <w:sz w:val="20"/>
                <w:lang w:val="pt-BR" w:eastAsia="pt-BR"/>
              </w:rPr>
            </w:pPr>
          </w:p>
          <w:p w14:paraId="4BDEACC3" w14:textId="77777777" w:rsidR="00797175" w:rsidRPr="000F777A" w:rsidRDefault="00797175" w:rsidP="00F86C6B">
            <w:pPr>
              <w:jc w:val="both"/>
              <w:rPr>
                <w:rFonts w:ascii="Arial" w:hAnsi="Arial" w:cs="Arial"/>
                <w:sz w:val="20"/>
                <w:lang w:val="pt-BR" w:eastAsia="pt-BR"/>
              </w:rPr>
            </w:pPr>
            <w:r w:rsidRPr="000F777A">
              <w:rPr>
                <w:rFonts w:ascii="Arial" w:hAnsi="Arial" w:cs="Arial"/>
                <w:sz w:val="20"/>
                <w:lang w:val="pt-BR" w:eastAsia="pt-BR"/>
              </w:rPr>
              <w:t>Valor Total (R$)</w:t>
            </w:r>
          </w:p>
        </w:tc>
      </w:tr>
      <w:tr w:rsidR="00797175" w:rsidRPr="000F777A" w14:paraId="1A71E76C" w14:textId="77777777" w:rsidTr="00F86C6B">
        <w:trPr>
          <w:trHeight w:val="235"/>
          <w:jc w:val="center"/>
        </w:trPr>
        <w:tc>
          <w:tcPr>
            <w:tcW w:w="805" w:type="dxa"/>
          </w:tcPr>
          <w:p w14:paraId="040BEDF4" w14:textId="77777777" w:rsidR="00797175" w:rsidRPr="000F777A" w:rsidRDefault="00797175" w:rsidP="00F86C6B">
            <w:pPr>
              <w:jc w:val="both"/>
              <w:rPr>
                <w:rFonts w:ascii="Arial" w:hAnsi="Arial" w:cs="Arial"/>
                <w:sz w:val="20"/>
                <w:lang w:val="pt-BR" w:eastAsia="pt-BR"/>
              </w:rPr>
            </w:pPr>
          </w:p>
        </w:tc>
        <w:tc>
          <w:tcPr>
            <w:tcW w:w="5313" w:type="dxa"/>
          </w:tcPr>
          <w:p w14:paraId="58B4668E" w14:textId="77777777" w:rsidR="00797175" w:rsidRPr="000F777A" w:rsidRDefault="00797175" w:rsidP="00F86C6B">
            <w:pPr>
              <w:jc w:val="both"/>
              <w:rPr>
                <w:rFonts w:ascii="Arial" w:hAnsi="Arial" w:cs="Arial"/>
                <w:sz w:val="20"/>
                <w:lang w:val="pt-BR" w:eastAsia="pt-BR"/>
              </w:rPr>
            </w:pPr>
          </w:p>
          <w:p w14:paraId="1BCF4947" w14:textId="77777777" w:rsidR="00797175" w:rsidRPr="000F777A" w:rsidRDefault="00797175" w:rsidP="00F86C6B">
            <w:pPr>
              <w:jc w:val="both"/>
              <w:rPr>
                <w:rFonts w:ascii="Arial" w:hAnsi="Arial" w:cs="Arial"/>
                <w:sz w:val="20"/>
                <w:lang w:val="pt-BR" w:eastAsia="pt-BR"/>
              </w:rPr>
            </w:pPr>
          </w:p>
        </w:tc>
        <w:tc>
          <w:tcPr>
            <w:tcW w:w="567" w:type="dxa"/>
          </w:tcPr>
          <w:p w14:paraId="7A3AEDA6" w14:textId="77777777" w:rsidR="00797175" w:rsidRPr="000F777A" w:rsidRDefault="00797175" w:rsidP="00F86C6B">
            <w:pPr>
              <w:jc w:val="both"/>
              <w:rPr>
                <w:rFonts w:ascii="Arial" w:hAnsi="Arial" w:cs="Arial"/>
                <w:sz w:val="20"/>
                <w:lang w:val="pt-BR" w:eastAsia="pt-BR"/>
              </w:rPr>
            </w:pPr>
          </w:p>
        </w:tc>
        <w:tc>
          <w:tcPr>
            <w:tcW w:w="850" w:type="dxa"/>
          </w:tcPr>
          <w:p w14:paraId="41BBF6BC" w14:textId="77777777" w:rsidR="00797175" w:rsidRPr="000F777A" w:rsidRDefault="00797175" w:rsidP="00F86C6B">
            <w:pPr>
              <w:jc w:val="both"/>
              <w:rPr>
                <w:rFonts w:ascii="Arial" w:hAnsi="Arial" w:cs="Arial"/>
                <w:sz w:val="20"/>
                <w:lang w:val="pt-BR" w:eastAsia="pt-BR"/>
              </w:rPr>
            </w:pPr>
          </w:p>
        </w:tc>
        <w:tc>
          <w:tcPr>
            <w:tcW w:w="1492" w:type="dxa"/>
          </w:tcPr>
          <w:p w14:paraId="62F566D5" w14:textId="77777777" w:rsidR="00797175" w:rsidRPr="000F777A" w:rsidRDefault="00797175" w:rsidP="00F86C6B">
            <w:pPr>
              <w:jc w:val="both"/>
              <w:rPr>
                <w:rFonts w:ascii="Arial" w:hAnsi="Arial" w:cs="Arial"/>
                <w:sz w:val="20"/>
                <w:lang w:val="pt-BR" w:eastAsia="pt-BR"/>
              </w:rPr>
            </w:pPr>
          </w:p>
        </w:tc>
        <w:tc>
          <w:tcPr>
            <w:tcW w:w="921" w:type="dxa"/>
          </w:tcPr>
          <w:p w14:paraId="7B76DFBA" w14:textId="77777777" w:rsidR="00797175" w:rsidRPr="000F777A" w:rsidRDefault="00797175" w:rsidP="00F86C6B">
            <w:pPr>
              <w:jc w:val="both"/>
              <w:rPr>
                <w:rFonts w:ascii="Arial" w:hAnsi="Arial" w:cs="Arial"/>
                <w:sz w:val="20"/>
                <w:lang w:val="pt-BR" w:eastAsia="pt-BR"/>
              </w:rPr>
            </w:pPr>
          </w:p>
        </w:tc>
      </w:tr>
    </w:tbl>
    <w:p w14:paraId="1C1841B9" w14:textId="541FA967" w:rsidR="00940831" w:rsidRPr="00834E5B" w:rsidRDefault="00690ED0" w:rsidP="00736C00">
      <w:pPr>
        <w:pStyle w:val="Corpo"/>
        <w:spacing w:after="0"/>
        <w:jc w:val="center"/>
        <w:rPr>
          <w:rFonts w:ascii="Arial" w:hAnsi="Arial" w:cs="Arial"/>
          <w:sz w:val="20"/>
          <w:szCs w:val="20"/>
          <w:lang w:val="pt-BR"/>
        </w:rPr>
        <w:sectPr w:rsidR="00940831" w:rsidRPr="00834E5B" w:rsidSect="00993F2F">
          <w:headerReference w:type="default" r:id="rId23"/>
          <w:pgSz w:w="11907" w:h="16840" w:code="9"/>
          <w:pgMar w:top="610" w:right="850" w:bottom="993" w:left="1418" w:header="284" w:footer="125" w:gutter="0"/>
          <w:cols w:space="720"/>
          <w:noEndnote/>
        </w:sectPr>
      </w:pPr>
      <w:r w:rsidRPr="00834E5B">
        <w:rPr>
          <w:rFonts w:ascii="Arial" w:hAnsi="Arial" w:cs="Arial"/>
          <w:sz w:val="20"/>
          <w:szCs w:val="20"/>
          <w:lang w:val="pt-BR"/>
        </w:rPr>
        <w:br w:type="page"/>
      </w:r>
    </w:p>
    <w:p w14:paraId="3994D95B" w14:textId="6101C6DA" w:rsidR="00FD4E3C" w:rsidRPr="00834E5B" w:rsidRDefault="00FD4E3C" w:rsidP="0048315B">
      <w:pPr>
        <w:tabs>
          <w:tab w:val="left" w:pos="1773"/>
          <w:tab w:val="left" w:pos="2624"/>
          <w:tab w:val="left" w:pos="7655"/>
        </w:tabs>
        <w:ind w:left="3402" w:right="51"/>
        <w:jc w:val="both"/>
        <w:rPr>
          <w:rFonts w:ascii="Arial" w:hAnsi="Arial" w:cs="Arial"/>
          <w:bCs/>
          <w:sz w:val="20"/>
          <w:lang w:val="pt-BR" w:eastAsia="pt-BR"/>
        </w:rPr>
      </w:pPr>
      <w:r w:rsidRPr="00834E5B">
        <w:rPr>
          <w:rFonts w:ascii="Arial" w:hAnsi="Arial" w:cs="Arial"/>
          <w:bCs/>
          <w:sz w:val="20"/>
          <w:lang w:val="pt-BR" w:eastAsia="pt-BR"/>
        </w:rPr>
        <w:lastRenderedPageBreak/>
        <w:t>TERMO</w:t>
      </w:r>
      <w:r w:rsidRPr="00834E5B">
        <w:rPr>
          <w:rFonts w:ascii="Arial" w:hAnsi="Arial" w:cs="Arial"/>
          <w:sz w:val="20"/>
          <w:lang w:val="pt-BR" w:eastAsia="pt-BR"/>
        </w:rPr>
        <w:t xml:space="preserve"> </w:t>
      </w:r>
      <w:r w:rsidRPr="00834E5B">
        <w:rPr>
          <w:rFonts w:ascii="Arial" w:hAnsi="Arial" w:cs="Arial"/>
          <w:bCs/>
          <w:sz w:val="20"/>
          <w:lang w:val="pt-BR" w:eastAsia="pt-BR"/>
        </w:rPr>
        <w:t xml:space="preserve">DE CONTRATO DE </w:t>
      </w:r>
      <w:r w:rsidR="008A0BCE">
        <w:rPr>
          <w:rFonts w:ascii="Arial" w:hAnsi="Arial" w:cs="Arial"/>
          <w:sz w:val="20"/>
          <w:lang w:val="pt-BR"/>
        </w:rPr>
        <w:t>_______________________________</w:t>
      </w:r>
      <w:r w:rsidRPr="00834E5B">
        <w:rPr>
          <w:rFonts w:ascii="Arial" w:hAnsi="Arial" w:cs="Arial"/>
          <w:color w:val="000000"/>
          <w:sz w:val="20"/>
          <w:u w:val="single"/>
          <w:lang w:val="pt-BR" w:eastAsia="pt-BR"/>
        </w:rPr>
        <w:t>,</w:t>
      </w:r>
      <w:r w:rsidRPr="00834E5B">
        <w:rPr>
          <w:rFonts w:ascii="Arial" w:hAnsi="Arial" w:cs="Arial"/>
          <w:sz w:val="20"/>
          <w:lang w:val="pt-BR" w:eastAsia="pt-BR"/>
        </w:rPr>
        <w:t xml:space="preserve"> </w:t>
      </w:r>
      <w:r w:rsidRPr="00834E5B">
        <w:rPr>
          <w:rFonts w:ascii="Arial" w:hAnsi="Arial" w:cs="Arial"/>
          <w:bCs/>
          <w:sz w:val="20"/>
          <w:lang w:val="pt-BR" w:eastAsia="pt-BR"/>
        </w:rPr>
        <w:t>QUE FAZEM ENTRE SI A ESCOLA DA MAGISTRATURA DO ESTADO DO RIO DE JANEIRO – EMERJ E A EMPRESA _____________________________________.</w:t>
      </w:r>
    </w:p>
    <w:p w14:paraId="1E635858" w14:textId="76E8CB46" w:rsidR="00FD4E3C" w:rsidRPr="00834E5B" w:rsidRDefault="00FD4E3C" w:rsidP="00FD4E3C">
      <w:pPr>
        <w:autoSpaceDE w:val="0"/>
        <w:autoSpaceDN w:val="0"/>
        <w:adjustRightInd w:val="0"/>
        <w:spacing w:before="360" w:after="40" w:line="360" w:lineRule="auto"/>
        <w:jc w:val="both"/>
        <w:rPr>
          <w:rFonts w:ascii="Arial" w:hAnsi="Arial" w:cs="Arial"/>
          <w:sz w:val="20"/>
          <w:lang w:val="pt-BR" w:eastAsia="pt-BR"/>
        </w:rPr>
      </w:pPr>
      <w:r w:rsidRPr="00834E5B">
        <w:rPr>
          <w:rFonts w:ascii="Arial" w:hAnsi="Arial" w:cs="Arial"/>
          <w:sz w:val="20"/>
          <w:lang w:val="pt-BR" w:eastAsia="pt-BR"/>
        </w:rPr>
        <w:t xml:space="preserve">A Escola da Magistratura do Estado do Rio de Janeiro, CNPJ-MF sob o nº 35.949.858/0001-81, com endereço na Rua Dom Manoel, nº 25, 4º andar, Centro, Rio de Janeiro, doravante denominada EMERJ, neste ato representada pelo </w:t>
      </w:r>
      <w:r w:rsidR="008A0BCE">
        <w:rPr>
          <w:rFonts w:ascii="Arial" w:hAnsi="Arial" w:cs="Arial"/>
          <w:sz w:val="20"/>
          <w:lang w:val="pt-BR" w:eastAsia="pt-BR"/>
        </w:rPr>
        <w:t>seu Diretor</w:t>
      </w:r>
      <w:r w:rsidR="00BD2407">
        <w:rPr>
          <w:rFonts w:ascii="Arial" w:hAnsi="Arial" w:cs="Arial"/>
          <w:sz w:val="20"/>
          <w:lang w:val="pt-BR" w:eastAsia="pt-BR"/>
        </w:rPr>
        <w:t>(a)</w:t>
      </w:r>
      <w:r w:rsidR="008A0BCE">
        <w:rPr>
          <w:rFonts w:ascii="Arial" w:hAnsi="Arial" w:cs="Arial"/>
          <w:sz w:val="20"/>
          <w:lang w:val="pt-BR" w:eastAsia="pt-BR"/>
        </w:rPr>
        <w:t>-Geral Desembargador(a)_______________</w:t>
      </w:r>
      <w:r w:rsidRPr="00834E5B">
        <w:rPr>
          <w:rFonts w:ascii="Arial" w:hAnsi="Arial" w:cs="Arial"/>
          <w:sz w:val="20"/>
          <w:lang w:val="pt-BR" w:eastAsia="pt-BR"/>
        </w:rPr>
        <w:t xml:space="preserve">, e a sociedade empresária _____________________, CNPJ-MF nº ____________, com endereço na ___________, nº ___, __________, doravante denominada Contratada, representada neste ato por __________________, portador da carteira de identidade nº___________, emitida pelo IFP, C.P.F. nº_____________, conforme consta no(a) _______às fls._______, firmam o presente Termo de contrato, cuja celebração foi autorizada às fls. ___ do </w:t>
      </w:r>
      <w:r w:rsidRPr="00834E5B">
        <w:rPr>
          <w:rFonts w:ascii="Arial" w:hAnsi="Arial" w:cs="Arial"/>
          <w:b/>
          <w:sz w:val="20"/>
          <w:lang w:val="pt-BR" w:eastAsia="pt-BR"/>
        </w:rPr>
        <w:t xml:space="preserve">Processo Administrativo SEI nº </w:t>
      </w:r>
      <w:r w:rsidR="008A0BCE">
        <w:rPr>
          <w:rFonts w:ascii="Arial" w:hAnsi="Arial" w:cs="Arial"/>
          <w:b/>
          <w:sz w:val="20"/>
          <w:lang w:val="pt-BR" w:eastAsia="pt-BR"/>
        </w:rPr>
        <w:t>___________</w:t>
      </w:r>
      <w:r w:rsidRPr="00834E5B">
        <w:rPr>
          <w:rFonts w:ascii="Arial" w:hAnsi="Arial" w:cs="Arial"/>
          <w:sz w:val="20"/>
          <w:lang w:val="pt-BR" w:eastAsia="pt-BR"/>
        </w:rPr>
        <w:t xml:space="preserve">, concernente à licitação nº </w:t>
      </w:r>
      <w:r w:rsidR="008A0BCE">
        <w:rPr>
          <w:rFonts w:ascii="Arial" w:hAnsi="Arial" w:cs="Arial"/>
          <w:sz w:val="20"/>
          <w:lang w:val="pt-BR" w:eastAsia="pt-BR"/>
        </w:rPr>
        <w:t>__</w:t>
      </w:r>
      <w:r w:rsidR="008A0BCE">
        <w:rPr>
          <w:rFonts w:ascii="Arial" w:hAnsi="Arial" w:cs="Arial"/>
          <w:b/>
          <w:sz w:val="20"/>
          <w:lang w:val="pt-BR" w:eastAsia="pt-BR"/>
        </w:rPr>
        <w:t>/____</w:t>
      </w:r>
      <w:r w:rsidRPr="00834E5B">
        <w:rPr>
          <w:rFonts w:ascii="Arial" w:hAnsi="Arial" w:cs="Arial"/>
          <w:sz w:val="20"/>
          <w:lang w:val="pt-BR" w:eastAsia="pt-BR"/>
        </w:rPr>
        <w:t xml:space="preserve">, efetuada na modalidade Pregão, em sua forma eletrônica, no sistema </w:t>
      </w:r>
      <w:proofErr w:type="spellStart"/>
      <w:r w:rsidRPr="00834E5B">
        <w:rPr>
          <w:rFonts w:ascii="Arial" w:hAnsi="Arial" w:cs="Arial"/>
          <w:i/>
          <w:sz w:val="20"/>
          <w:lang w:val="pt-BR" w:eastAsia="pt-BR"/>
        </w:rPr>
        <w:t>Comprasnet</w:t>
      </w:r>
      <w:proofErr w:type="spellEnd"/>
      <w:r w:rsidRPr="00834E5B">
        <w:rPr>
          <w:rFonts w:ascii="Arial" w:hAnsi="Arial" w:cs="Arial"/>
          <w:sz w:val="20"/>
          <w:lang w:val="pt-BR" w:eastAsia="pt-BR"/>
        </w:rPr>
        <w:t xml:space="preserve">. Os contraentes enunciam as seguintes cláusulas e condições, que regerão o contrato em harmonia com os princípios e normas da legislação aplicável à espécie, especialmente a Lei federal nº 10.520, de 17/07/02, e a Lei federal nº 8.666/93, que as partes declaram conhecer, subordinando-se, incondicional e irrestritamente, às suas estipulações, além das normas legais e regulatórias voltadas à sustentabilidade compatíveis com o objeto deste contrato. </w:t>
      </w:r>
      <w:r w:rsidRPr="00834E5B">
        <w:rPr>
          <w:rFonts w:ascii="Arial" w:hAnsi="Arial" w:cs="Arial"/>
          <w:b/>
          <w:sz w:val="20"/>
          <w:lang w:val="pt-BR" w:eastAsia="pt-BR"/>
        </w:rPr>
        <w:t xml:space="preserve">PRIMEIRA (DO OBJETO) – </w:t>
      </w:r>
      <w:r w:rsidRPr="00834E5B">
        <w:rPr>
          <w:rFonts w:ascii="Arial" w:hAnsi="Arial" w:cs="Arial"/>
          <w:sz w:val="20"/>
          <w:lang w:val="pt-BR" w:eastAsia="pt-BR"/>
        </w:rPr>
        <w:t xml:space="preserve">A Contratada se obriga a </w:t>
      </w:r>
      <w:r w:rsidRPr="00834E5B">
        <w:rPr>
          <w:rFonts w:ascii="Arial" w:hAnsi="Arial" w:cs="Arial"/>
          <w:sz w:val="20"/>
          <w:lang w:val="pt-BR"/>
        </w:rPr>
        <w:t xml:space="preserve">prestar os serviços </w:t>
      </w:r>
      <w:r w:rsidR="00DE2DEB" w:rsidRPr="00834E5B">
        <w:rPr>
          <w:rFonts w:ascii="Arial" w:hAnsi="Arial" w:cs="Arial"/>
          <w:sz w:val="20"/>
          <w:lang w:val="pt-BR"/>
        </w:rPr>
        <w:t xml:space="preserve">de </w:t>
      </w:r>
      <w:r w:rsidR="00C33DCD">
        <w:rPr>
          <w:rFonts w:ascii="Arial" w:hAnsi="Arial" w:cs="Arial"/>
          <w:sz w:val="20"/>
          <w:lang w:val="pt-BR"/>
        </w:rPr>
        <w:t xml:space="preserve">______________ </w:t>
      </w:r>
      <w:r w:rsidR="00C33DCD" w:rsidRPr="000F777A">
        <w:rPr>
          <w:rFonts w:ascii="Arial" w:hAnsi="Arial" w:cs="Arial"/>
          <w:sz w:val="19"/>
          <w:szCs w:val="19"/>
          <w:lang w:val="pt-BR" w:eastAsia="pt-BR"/>
        </w:rPr>
        <w:t>________ do termo de referência do mencionado processo, na conformidade</w:t>
      </w:r>
      <w:r w:rsidR="00C33DCD">
        <w:rPr>
          <w:rFonts w:ascii="Arial" w:hAnsi="Arial" w:cs="Arial"/>
          <w:sz w:val="19"/>
          <w:szCs w:val="19"/>
          <w:lang w:val="pt-BR" w:eastAsia="pt-BR"/>
        </w:rPr>
        <w:t xml:space="preserve"> do edital da Licitação nº____/</w:t>
      </w:r>
      <w:r w:rsidR="00C33DCD" w:rsidRPr="000F777A">
        <w:rPr>
          <w:rFonts w:ascii="Arial" w:hAnsi="Arial" w:cs="Arial"/>
          <w:sz w:val="19"/>
          <w:szCs w:val="19"/>
          <w:lang w:val="pt-BR" w:eastAsia="pt-BR"/>
        </w:rPr>
        <w:t>__ que, com a proposta apresentada pelo contratado, integram este termo, independentemente de transcrição, para todos os modos, fins e efeitos legais.</w:t>
      </w:r>
      <w:r w:rsidR="00C33DCD">
        <w:rPr>
          <w:rFonts w:ascii="Arial" w:hAnsi="Arial" w:cs="Arial"/>
          <w:sz w:val="19"/>
          <w:szCs w:val="19"/>
          <w:lang w:val="pt-BR" w:eastAsia="pt-BR"/>
        </w:rPr>
        <w:t xml:space="preserve"> </w:t>
      </w:r>
      <w:r w:rsidR="006E11C9" w:rsidRPr="00834E5B">
        <w:rPr>
          <w:rFonts w:ascii="Arial" w:hAnsi="Arial" w:cs="Arial"/>
          <w:b/>
          <w:sz w:val="20"/>
          <w:lang w:val="pt-BR" w:eastAsia="pt-BR"/>
        </w:rPr>
        <w:t>P</w:t>
      </w:r>
      <w:r w:rsidRPr="00834E5B">
        <w:rPr>
          <w:rFonts w:ascii="Arial" w:hAnsi="Arial" w:cs="Arial"/>
          <w:b/>
          <w:sz w:val="20"/>
          <w:lang w:val="pt-BR" w:eastAsia="pt-BR"/>
        </w:rPr>
        <w:t xml:space="preserve">ARÁGRAFO PRIMEIRO </w:t>
      </w:r>
      <w:r w:rsidRPr="00834E5B">
        <w:rPr>
          <w:rFonts w:ascii="Arial" w:hAnsi="Arial" w:cs="Arial"/>
          <w:sz w:val="20"/>
          <w:lang w:val="pt-BR" w:eastAsia="pt-BR"/>
        </w:rPr>
        <w:t>–</w:t>
      </w:r>
      <w:r w:rsidRPr="00834E5B">
        <w:rPr>
          <w:rFonts w:ascii="Arial" w:hAnsi="Arial" w:cs="Arial"/>
          <w:b/>
          <w:sz w:val="20"/>
          <w:lang w:val="pt-BR" w:eastAsia="pt-BR"/>
        </w:rPr>
        <w:t xml:space="preserve"> </w:t>
      </w:r>
      <w:r w:rsidRPr="00834E5B">
        <w:rPr>
          <w:rFonts w:ascii="Arial" w:hAnsi="Arial" w:cs="Arial"/>
          <w:sz w:val="20"/>
          <w:lang w:val="pt-BR" w:eastAsia="pt-BR"/>
        </w:rPr>
        <w:t xml:space="preserve">O Contratado compromete-se a fornecer o objeto, em conformidade com os critérios de gestão ambiental, bem assim com os aspectos de saúde e segurança ocupacional, estabelecidos em legislação, normas e regulamentos específicos, visando à melhoria e ao desempenho dos processos de trabalho quanto aos aspectos ambientais, sociais, econômicos, trabalhistas e previdenciários, conforme estabelecido no termo de referência. A EMERJ poderá suprimir ou acrescer objeto do contrato em até 25% (vinte e cinco por cento) de seu valor inicial atualizado, a seu critério exclusivo, de acordo com o disposto no Artigo 65, I e § 1º, da Lei Federal nº 8.666/93. </w:t>
      </w:r>
      <w:r w:rsidRPr="00834E5B">
        <w:rPr>
          <w:rFonts w:ascii="Arial" w:hAnsi="Arial" w:cs="Arial"/>
          <w:b/>
          <w:sz w:val="20"/>
          <w:lang w:val="pt-BR" w:eastAsia="pt-BR"/>
        </w:rPr>
        <w:t>SEGUNDA (DA FORMA DE FORNECIMENTO) –</w:t>
      </w:r>
      <w:r w:rsidRPr="00834E5B">
        <w:rPr>
          <w:rFonts w:ascii="Arial" w:hAnsi="Arial" w:cs="Arial"/>
          <w:sz w:val="20"/>
          <w:lang w:val="pt-BR" w:eastAsia="pt-BR"/>
        </w:rPr>
        <w:t xml:space="preserve"> O objeto do contrato será fornecido conforme indicado no Termo de Referência (Anexo I do edital). </w:t>
      </w:r>
      <w:r w:rsidRPr="00834E5B">
        <w:rPr>
          <w:rFonts w:ascii="Arial" w:hAnsi="Arial" w:cs="Arial"/>
          <w:b/>
          <w:bCs/>
          <w:sz w:val="20"/>
          <w:lang w:val="pt-BR" w:eastAsia="pt-BR"/>
        </w:rPr>
        <w:t xml:space="preserve">TERCEIRA (DO RECEBIMENTO DO OBJETO) – </w:t>
      </w:r>
      <w:r w:rsidRPr="00834E5B">
        <w:rPr>
          <w:rFonts w:ascii="Arial" w:hAnsi="Arial" w:cs="Arial"/>
          <w:sz w:val="20"/>
          <w:lang w:val="pt-BR" w:eastAsia="pt-BR"/>
        </w:rPr>
        <w:t xml:space="preserve">O objeto do contrato será recebido, conforme o caso, nos termos do art. 73 da Lei Federal 8.666/93. </w:t>
      </w:r>
      <w:r w:rsidRPr="00834E5B">
        <w:rPr>
          <w:rFonts w:ascii="Arial" w:hAnsi="Arial" w:cs="Arial"/>
          <w:b/>
          <w:bCs/>
          <w:sz w:val="20"/>
          <w:lang w:val="pt-BR" w:eastAsia="pt-BR"/>
        </w:rPr>
        <w:t xml:space="preserve">QUARTA (DA FISCALIZAÇÃO) – </w:t>
      </w:r>
      <w:r w:rsidRPr="00834E5B">
        <w:rPr>
          <w:rFonts w:ascii="Arial" w:hAnsi="Arial" w:cs="Arial"/>
          <w:sz w:val="20"/>
          <w:lang w:val="pt-BR" w:eastAsia="pt-BR"/>
        </w:rPr>
        <w:t xml:space="preserve">A fiscalização, com fundamento no art. 67 da Lei Federal nº 8.666/93, cabe a EMERJ, que a seu critério e por meio de servidor designado pela Secretaria-Geral da EMERJ, deverá exercê-la de modo amplo, irrestrito e permanente em todas as fases de execução das obrigações, inclusive quanto ao desempenho da Contratada, sem prejuízo do dever desta de fiscalizar seus empregados, prepostos ou subordinados. </w:t>
      </w:r>
      <w:r w:rsidRPr="00834E5B">
        <w:rPr>
          <w:rFonts w:ascii="Arial" w:hAnsi="Arial" w:cs="Arial"/>
          <w:b/>
          <w:sz w:val="20"/>
          <w:lang w:val="pt-BR" w:eastAsia="pt-BR"/>
        </w:rPr>
        <w:t xml:space="preserve">PARÁGRAFO PRIMEIRO </w:t>
      </w:r>
      <w:r w:rsidRPr="00834E5B">
        <w:rPr>
          <w:rFonts w:ascii="Arial" w:hAnsi="Arial" w:cs="Arial"/>
          <w:sz w:val="20"/>
          <w:lang w:val="pt-BR" w:eastAsia="pt-BR"/>
        </w:rPr>
        <w:t>– A Contratada declara aceitar, integralmente, todos os métodos e processos de inspeção, verificação e controle a serem adotados pela EMERJ</w:t>
      </w:r>
      <w:r w:rsidRPr="00834E5B">
        <w:rPr>
          <w:rFonts w:ascii="Arial" w:hAnsi="Arial" w:cs="Arial"/>
          <w:b/>
          <w:sz w:val="20"/>
          <w:lang w:val="pt-BR" w:eastAsia="pt-BR"/>
        </w:rPr>
        <w:t xml:space="preserve">. PARÁGRAFO SEGUNDO </w:t>
      </w:r>
      <w:r w:rsidRPr="00834E5B">
        <w:rPr>
          <w:rFonts w:ascii="Arial" w:hAnsi="Arial" w:cs="Arial"/>
          <w:sz w:val="20"/>
          <w:lang w:val="pt-BR" w:eastAsia="pt-BR"/>
        </w:rPr>
        <w:t xml:space="preserve">– A existência e a atuação da fiscalização da EMERJ em nada restringe a responsabilidade integral e exclusiva da Contratada quanto à integridade e à correção da execução das prestações a que se obrigou, suas consequências e implicações perante terceiros. </w:t>
      </w:r>
      <w:r w:rsidRPr="00834E5B">
        <w:rPr>
          <w:rFonts w:ascii="Arial" w:hAnsi="Arial" w:cs="Arial"/>
          <w:b/>
          <w:bCs/>
          <w:sz w:val="20"/>
          <w:lang w:val="pt-BR" w:eastAsia="pt-BR"/>
        </w:rPr>
        <w:t>QUINTA (DO</w:t>
      </w:r>
      <w:r w:rsidRPr="00834E5B">
        <w:rPr>
          <w:rFonts w:ascii="Arial" w:hAnsi="Arial" w:cs="Arial"/>
          <w:b/>
          <w:sz w:val="20"/>
          <w:lang w:val="pt-BR" w:eastAsia="pt-BR"/>
        </w:rPr>
        <w:t xml:space="preserve"> VALOR</w:t>
      </w:r>
      <w:r w:rsidRPr="00834E5B">
        <w:rPr>
          <w:rFonts w:ascii="Arial" w:hAnsi="Arial" w:cs="Arial"/>
          <w:sz w:val="20"/>
          <w:lang w:val="pt-BR" w:eastAsia="pt-BR"/>
        </w:rPr>
        <w:t xml:space="preserve">) – O valor global do contrato é de R$ ___________ </w:t>
      </w:r>
      <w:r w:rsidRPr="00834E5B">
        <w:rPr>
          <w:rFonts w:ascii="Arial" w:hAnsi="Arial" w:cs="Arial"/>
          <w:sz w:val="20"/>
          <w:lang w:val="pt-BR" w:eastAsia="pt-BR"/>
        </w:rPr>
        <w:lastRenderedPageBreak/>
        <w:t>(__________________________________),</w:t>
      </w:r>
      <w:r w:rsidR="00C418E1" w:rsidRPr="00834E5B">
        <w:rPr>
          <w:rFonts w:ascii="Arial" w:hAnsi="Arial" w:cs="Arial"/>
          <w:sz w:val="20"/>
          <w:lang w:val="pt-BR" w:eastAsia="pt-BR"/>
        </w:rPr>
        <w:t>de acordo com a proposta readequada ao lance final ofertado</w:t>
      </w:r>
      <w:r w:rsidRPr="00834E5B">
        <w:rPr>
          <w:rFonts w:ascii="Arial" w:hAnsi="Arial" w:cs="Arial"/>
          <w:sz w:val="20"/>
          <w:lang w:val="pt-BR" w:eastAsia="pt-BR"/>
        </w:rPr>
        <w:t xml:space="preserve"> pela contratada, correspondendo ao objeto definido na cláusula primeira e para a totalidade do período mencionado na cláusula oitava. </w:t>
      </w:r>
      <w:r w:rsidRPr="00834E5B">
        <w:rPr>
          <w:rFonts w:ascii="Arial" w:hAnsi="Arial" w:cs="Arial"/>
          <w:b/>
          <w:sz w:val="20"/>
          <w:lang w:val="pt-BR" w:eastAsia="pt-BR"/>
        </w:rPr>
        <w:t xml:space="preserve">SEXTA (DA DESPESA) – </w:t>
      </w:r>
      <w:r w:rsidRPr="00834E5B">
        <w:rPr>
          <w:rFonts w:ascii="Arial" w:hAnsi="Arial" w:cs="Arial"/>
          <w:sz w:val="20"/>
          <w:lang w:val="pt-BR" w:eastAsia="pt-BR"/>
        </w:rPr>
        <w:t xml:space="preserve">A despesa do contrato correrá à conta do Código de Despesa </w:t>
      </w:r>
      <w:r w:rsidR="003763AB">
        <w:rPr>
          <w:rFonts w:ascii="Arial" w:hAnsi="Arial" w:cs="Arial"/>
          <w:sz w:val="20"/>
          <w:lang w:val="pt-BR"/>
        </w:rPr>
        <w:t>______</w:t>
      </w:r>
      <w:r w:rsidRPr="00834E5B">
        <w:rPr>
          <w:rFonts w:ascii="Arial" w:hAnsi="Arial" w:cs="Arial"/>
          <w:sz w:val="20"/>
          <w:lang w:val="pt-BR" w:eastAsia="pt-BR"/>
        </w:rPr>
        <w:t xml:space="preserve"> </w:t>
      </w:r>
      <w:r w:rsidRPr="00834E5B">
        <w:rPr>
          <w:rFonts w:ascii="Arial" w:hAnsi="Arial" w:cs="Arial"/>
          <w:bCs/>
          <w:sz w:val="20"/>
          <w:lang w:val="pt-BR" w:eastAsia="pt-BR"/>
        </w:rPr>
        <w:t>do</w:t>
      </w:r>
      <w:r w:rsidRPr="00834E5B">
        <w:rPr>
          <w:rFonts w:ascii="Arial" w:hAnsi="Arial" w:cs="Arial"/>
          <w:sz w:val="20"/>
          <w:lang w:val="pt-BR" w:eastAsia="pt-BR"/>
        </w:rPr>
        <w:t xml:space="preserve"> Programa de Trabalho </w:t>
      </w:r>
      <w:r w:rsidR="003763AB">
        <w:rPr>
          <w:rFonts w:ascii="Arial" w:hAnsi="Arial" w:cs="Arial"/>
          <w:color w:val="000000"/>
          <w:sz w:val="20"/>
          <w:lang w:val="pt-BR"/>
        </w:rPr>
        <w:t>___________</w:t>
      </w:r>
      <w:r w:rsidRPr="00834E5B">
        <w:rPr>
          <w:rFonts w:ascii="Arial" w:hAnsi="Arial" w:cs="Arial"/>
          <w:sz w:val="20"/>
          <w:lang w:val="pt-BR" w:eastAsia="pt-BR"/>
        </w:rPr>
        <w:t>, do Orçamento da Escola da Magistratura do Estado do Rio de Janeiro - EMERJ, conforme nota(s) de empenho</w:t>
      </w:r>
      <w:r w:rsidR="006E11C9" w:rsidRPr="00834E5B">
        <w:rPr>
          <w:rFonts w:ascii="Arial" w:hAnsi="Arial" w:cs="Arial"/>
          <w:sz w:val="20"/>
          <w:lang w:val="pt-BR" w:eastAsia="pt-BR"/>
        </w:rPr>
        <w:t xml:space="preserve"> anexada(s)</w:t>
      </w:r>
      <w:r w:rsidRPr="00834E5B">
        <w:rPr>
          <w:rFonts w:ascii="Arial" w:hAnsi="Arial" w:cs="Arial"/>
          <w:sz w:val="20"/>
          <w:lang w:val="pt-BR" w:eastAsia="pt-BR"/>
        </w:rPr>
        <w:t xml:space="preserve"> aos autos. </w:t>
      </w:r>
      <w:r w:rsidRPr="00834E5B">
        <w:rPr>
          <w:rFonts w:ascii="Arial" w:hAnsi="Arial" w:cs="Arial"/>
          <w:b/>
          <w:bCs/>
          <w:sz w:val="20"/>
          <w:lang w:val="pt-BR" w:eastAsia="pt-BR"/>
        </w:rPr>
        <w:t xml:space="preserve">SÉTIMA (DO PAGAMENTO) – </w:t>
      </w:r>
      <w:r w:rsidRPr="00834E5B">
        <w:rPr>
          <w:rFonts w:ascii="Arial" w:hAnsi="Arial" w:cs="Arial"/>
          <w:sz w:val="20"/>
          <w:lang w:val="pt-BR" w:eastAsia="pt-BR"/>
        </w:rPr>
        <w:t xml:space="preserve">O pagamento será efetuado em </w:t>
      </w:r>
      <w:r w:rsidR="00044ED3">
        <w:rPr>
          <w:rFonts w:ascii="Arial" w:hAnsi="Arial" w:cs="Arial"/>
          <w:sz w:val="20"/>
          <w:lang w:val="pt-BR" w:eastAsia="pt-BR"/>
        </w:rPr>
        <w:t>_________</w:t>
      </w:r>
      <w:r w:rsidR="0049612B" w:rsidRPr="00834E5B">
        <w:rPr>
          <w:rFonts w:ascii="Arial" w:hAnsi="Arial" w:cs="Arial"/>
          <w:sz w:val="20"/>
          <w:lang w:val="pt-BR" w:eastAsia="pt-BR"/>
        </w:rPr>
        <w:t xml:space="preserve">, </w:t>
      </w:r>
      <w:r w:rsidRPr="00834E5B">
        <w:rPr>
          <w:rFonts w:ascii="Arial" w:hAnsi="Arial" w:cs="Arial"/>
          <w:sz w:val="20"/>
          <w:lang w:val="pt-BR" w:eastAsia="pt-BR"/>
        </w:rPr>
        <w:t xml:space="preserve">até 15 (quinze) dias contados da data final do cumprimento da obrigação, mediante a apresentação de fatura/nota fiscal emitida pela Contratada em correspondência ao objeto executado e acompanhada dos comprovantes de recolhimento do INSS, do FGTS e CNDT, por meio de crédito em </w:t>
      </w:r>
      <w:proofErr w:type="spellStart"/>
      <w:r w:rsidRPr="00834E5B">
        <w:rPr>
          <w:rFonts w:ascii="Arial" w:hAnsi="Arial" w:cs="Arial"/>
          <w:sz w:val="20"/>
          <w:lang w:val="pt-BR" w:eastAsia="pt-BR"/>
        </w:rPr>
        <w:t>conta-corrente</w:t>
      </w:r>
      <w:proofErr w:type="spellEnd"/>
      <w:r w:rsidRPr="00834E5B">
        <w:rPr>
          <w:rFonts w:ascii="Arial" w:hAnsi="Arial" w:cs="Arial"/>
          <w:sz w:val="20"/>
          <w:lang w:val="pt-BR" w:eastAsia="pt-BR"/>
        </w:rPr>
        <w:t xml:space="preserve"> no </w:t>
      </w:r>
      <w:r w:rsidRPr="00834E5B">
        <w:rPr>
          <w:rFonts w:ascii="Arial" w:hAnsi="Arial" w:cs="Arial"/>
          <w:b/>
          <w:sz w:val="20"/>
          <w:lang w:val="pt-BR" w:eastAsia="pt-BR"/>
        </w:rPr>
        <w:t>BANCO BRADESCO S/A</w:t>
      </w:r>
      <w:r w:rsidRPr="00834E5B">
        <w:rPr>
          <w:rFonts w:ascii="Arial" w:hAnsi="Arial" w:cs="Arial"/>
          <w:sz w:val="20"/>
          <w:lang w:val="pt-BR" w:eastAsia="pt-BR"/>
        </w:rPr>
        <w:t xml:space="preserve">. O fiscal do contrato conferirá cada fatura e atestará a execução em conformidade com o contrato e, após, o gestor avisará e encaminhará a documentação para pagamento, acompanhada deste termo assinado e publicado. O processamento do pagamento observará a legislação pertinente à liquidação da despesa pública. </w:t>
      </w:r>
      <w:r w:rsidRPr="00834E5B">
        <w:rPr>
          <w:rFonts w:ascii="Arial" w:hAnsi="Arial" w:cs="Arial"/>
          <w:b/>
          <w:bCs/>
          <w:sz w:val="20"/>
          <w:lang w:val="pt-BR" w:eastAsia="pt-BR"/>
        </w:rPr>
        <w:t xml:space="preserve">PARAGRAFO PRIMEIRO – </w:t>
      </w:r>
      <w:r w:rsidRPr="00834E5B">
        <w:rPr>
          <w:rFonts w:ascii="Arial" w:hAnsi="Arial" w:cs="Arial"/>
          <w:sz w:val="20"/>
          <w:lang w:val="pt-BR" w:eastAsia="pt-BR"/>
        </w:rPr>
        <w:t xml:space="preserve">Havendo atraso no pagamento, desde que não decorra de ato ou fato atribuível à Contratada, o valor devido será corrigido, aplicando-se a variação do IPCA, acrescendo-se, ainda, ao valor original da parcela devida o encargo moratório de 0,5% (meio por cento) por mês, alcançando 6% ao ano. Entende-se por atraso o prazo que exceder 15(quinze) dias da apresentação da fatura, suspendendo-se a fluência do prazo se a fatura houver de ser retificada por erro da Contratada. </w:t>
      </w:r>
      <w:r w:rsidRPr="00834E5B">
        <w:rPr>
          <w:rFonts w:ascii="Arial" w:hAnsi="Arial" w:cs="Arial"/>
          <w:b/>
          <w:sz w:val="20"/>
          <w:lang w:val="pt-BR" w:eastAsia="pt-BR"/>
        </w:rPr>
        <w:t>PARÁGRAFO SEGUNDO –</w:t>
      </w:r>
      <w:r w:rsidRPr="00834E5B">
        <w:rPr>
          <w:rFonts w:ascii="Arial" w:hAnsi="Arial" w:cs="Arial"/>
          <w:sz w:val="20"/>
          <w:lang w:val="pt-BR" w:eastAsia="pt-BR"/>
        </w:rPr>
        <w:t xml:space="preserve"> O desconto por antecipação de pagamento, sempre em correspondência à antecipação da entrega do bem, seja a requerimento da Contratada ou no interesse da Administração, será calculado aplicando-se o índice de 0,1% (um décimo por cento) por dia de antecipação. </w:t>
      </w:r>
      <w:r w:rsidR="00565152" w:rsidRPr="00834E5B">
        <w:rPr>
          <w:rFonts w:ascii="Arial" w:hAnsi="Arial" w:cs="Arial"/>
          <w:b/>
          <w:sz w:val="20"/>
          <w:lang w:val="pt-BR" w:eastAsia="pt-BR"/>
        </w:rPr>
        <w:t xml:space="preserve">PARÁGRAFO TERCEIRO </w:t>
      </w:r>
      <w:r w:rsidR="00565152" w:rsidRPr="00834E5B">
        <w:rPr>
          <w:rFonts w:ascii="Arial" w:hAnsi="Arial" w:cs="Arial"/>
          <w:sz w:val="20"/>
          <w:lang w:val="pt-BR"/>
        </w:rPr>
        <w:t xml:space="preserve">- O valor do contrato poderá ser reajustado, aplicando-se o Índice Nacional de Preços ao Consumidor Amplo – IPCA, após o interregno mínimo de 1 (um) ano da data limite para apresentação da proposta constante no instrumento convocatório, mediante negociação entre as partes e a requerimento da Contratada, desde que demonstrado que as variações dos custos efetivamente ocorridos causaram desequilíbrio econômico-financeiro ao contrato, com a devida justificativa e acompanhado de planilha com a demonstração analítica da variação dos componentes de custo do contrato, visando à análise e possível aprovação pela EMERJ. </w:t>
      </w:r>
      <w:r w:rsidR="00565152" w:rsidRPr="00834E5B">
        <w:rPr>
          <w:rFonts w:ascii="Arial" w:hAnsi="Arial" w:cs="Arial"/>
          <w:b/>
          <w:sz w:val="20"/>
          <w:lang w:val="pt-BR" w:eastAsia="pt-BR"/>
        </w:rPr>
        <w:t xml:space="preserve">PARÁGRAFO QUARTO </w:t>
      </w:r>
      <w:r w:rsidR="00565152" w:rsidRPr="00834E5B">
        <w:rPr>
          <w:rFonts w:ascii="Arial" w:hAnsi="Arial" w:cs="Arial"/>
          <w:sz w:val="20"/>
          <w:lang w:val="pt-BR"/>
        </w:rPr>
        <w:t xml:space="preserve">- Qualquer que seja a variação apurada nos termos desta cláusula, o percentual final do reajuste não poderá ultrapassar o percentual limite de crescimento da despesa pública para o exercício, fixado nos termos do novo regime fiscal instituído pela Emenda Constitucional nº 95, de 15/12/2016. </w:t>
      </w:r>
      <w:r w:rsidR="009769B3" w:rsidRPr="00834E5B">
        <w:rPr>
          <w:rFonts w:ascii="Arial" w:hAnsi="Arial" w:cs="Arial"/>
          <w:b/>
          <w:sz w:val="20"/>
          <w:lang w:val="pt-BR" w:eastAsia="pt-BR"/>
        </w:rPr>
        <w:t xml:space="preserve">PARÁGRAFO QUINTO </w:t>
      </w:r>
      <w:r w:rsidR="009769B3" w:rsidRPr="00834E5B">
        <w:rPr>
          <w:rFonts w:ascii="Arial" w:hAnsi="Arial" w:cs="Arial"/>
          <w:sz w:val="20"/>
          <w:lang w:val="pt-BR"/>
        </w:rPr>
        <w:t xml:space="preserve">- </w:t>
      </w:r>
      <w:r w:rsidR="00565152" w:rsidRPr="00834E5B">
        <w:rPr>
          <w:rFonts w:ascii="Arial" w:hAnsi="Arial" w:cs="Arial"/>
          <w:sz w:val="20"/>
          <w:lang w:val="pt-BR"/>
        </w:rPr>
        <w:t xml:space="preserve">Novos reajustes deverão observar o interregno mínimo de 1 (um) ano, a contar da data de início dos efeitos financeiros do último reajuste aprovado e concedido </w:t>
      </w:r>
      <w:r w:rsidR="009769B3" w:rsidRPr="00834E5B">
        <w:rPr>
          <w:rFonts w:ascii="Arial" w:hAnsi="Arial" w:cs="Arial"/>
          <w:sz w:val="20"/>
          <w:lang w:val="pt-BR"/>
        </w:rPr>
        <w:t>pela EMERJ</w:t>
      </w:r>
      <w:r w:rsidR="00565152" w:rsidRPr="00834E5B">
        <w:rPr>
          <w:rFonts w:ascii="Arial" w:hAnsi="Arial" w:cs="Arial"/>
          <w:sz w:val="20"/>
          <w:lang w:val="pt-BR"/>
        </w:rPr>
        <w:t xml:space="preserve">. </w:t>
      </w:r>
      <w:r w:rsidR="009769B3" w:rsidRPr="00834E5B">
        <w:rPr>
          <w:rFonts w:ascii="Arial" w:hAnsi="Arial" w:cs="Arial"/>
          <w:b/>
          <w:sz w:val="20"/>
          <w:lang w:val="pt-BR" w:eastAsia="pt-BR"/>
        </w:rPr>
        <w:t xml:space="preserve">PARÁGRAFO SEXTO </w:t>
      </w:r>
      <w:r w:rsidR="009769B3" w:rsidRPr="00834E5B">
        <w:rPr>
          <w:rFonts w:ascii="Arial" w:hAnsi="Arial" w:cs="Arial"/>
          <w:sz w:val="20"/>
          <w:lang w:val="pt-BR"/>
        </w:rPr>
        <w:t xml:space="preserve">- </w:t>
      </w:r>
      <w:r w:rsidR="00565152" w:rsidRPr="00834E5B">
        <w:rPr>
          <w:rFonts w:ascii="Arial" w:hAnsi="Arial" w:cs="Arial"/>
          <w:sz w:val="20"/>
          <w:lang w:val="pt-BR"/>
        </w:rPr>
        <w:t xml:space="preserve">O reajuste a que a Contratada </w:t>
      </w:r>
      <w:proofErr w:type="spellStart"/>
      <w:r w:rsidR="00565152" w:rsidRPr="00834E5B">
        <w:rPr>
          <w:rFonts w:ascii="Arial" w:hAnsi="Arial" w:cs="Arial"/>
          <w:sz w:val="20"/>
          <w:lang w:val="pt-BR"/>
        </w:rPr>
        <w:t>fizer</w:t>
      </w:r>
      <w:proofErr w:type="spellEnd"/>
      <w:r w:rsidR="00565152" w:rsidRPr="00834E5B">
        <w:rPr>
          <w:rFonts w:ascii="Arial" w:hAnsi="Arial" w:cs="Arial"/>
          <w:sz w:val="20"/>
          <w:lang w:val="pt-BR"/>
        </w:rPr>
        <w:t xml:space="preserve"> jus não se operar</w:t>
      </w:r>
      <w:r w:rsidR="009769B3" w:rsidRPr="00834E5B">
        <w:rPr>
          <w:rFonts w:ascii="Arial" w:hAnsi="Arial" w:cs="Arial"/>
          <w:sz w:val="20"/>
          <w:lang w:val="pt-BR"/>
        </w:rPr>
        <w:t>á</w:t>
      </w:r>
      <w:r w:rsidR="00565152" w:rsidRPr="00834E5B">
        <w:rPr>
          <w:rFonts w:ascii="Arial" w:hAnsi="Arial" w:cs="Arial"/>
          <w:sz w:val="20"/>
          <w:lang w:val="pt-BR"/>
        </w:rPr>
        <w:t xml:space="preserve"> automaticamente, já que depender</w:t>
      </w:r>
      <w:r w:rsidR="009769B3" w:rsidRPr="00834E5B">
        <w:rPr>
          <w:rFonts w:ascii="Arial" w:hAnsi="Arial" w:cs="Arial"/>
          <w:sz w:val="20"/>
          <w:lang w:val="pt-BR"/>
        </w:rPr>
        <w:t>á</w:t>
      </w:r>
      <w:r w:rsidR="00565152" w:rsidRPr="00834E5B">
        <w:rPr>
          <w:rFonts w:ascii="Arial" w:hAnsi="Arial" w:cs="Arial"/>
          <w:sz w:val="20"/>
          <w:lang w:val="pt-BR"/>
        </w:rPr>
        <w:t xml:space="preserve"> de solicitação expressa da Contratada, no prazo máximo de 30 (trinta) dias, contado do termo final do período anual a que se referem os </w:t>
      </w:r>
      <w:r w:rsidR="009769B3" w:rsidRPr="00834E5B">
        <w:rPr>
          <w:rFonts w:ascii="Arial" w:hAnsi="Arial" w:cs="Arial"/>
          <w:sz w:val="20"/>
          <w:lang w:val="pt-BR"/>
        </w:rPr>
        <w:t xml:space="preserve">dispositivos desta clausula. </w:t>
      </w:r>
      <w:r w:rsidR="009769B3" w:rsidRPr="00834E5B">
        <w:rPr>
          <w:rFonts w:ascii="Arial" w:hAnsi="Arial" w:cs="Arial"/>
          <w:b/>
          <w:sz w:val="20"/>
          <w:lang w:val="pt-BR" w:eastAsia="pt-BR"/>
        </w:rPr>
        <w:t>PARÁGRAFO SÉTIMO</w:t>
      </w:r>
      <w:r w:rsidR="00565152" w:rsidRPr="00834E5B">
        <w:rPr>
          <w:rFonts w:ascii="Arial" w:hAnsi="Arial" w:cs="Arial"/>
          <w:sz w:val="20"/>
          <w:lang w:val="pt-BR"/>
        </w:rPr>
        <w:t xml:space="preserve"> - Caso não seja observado o prazo fixado n</w:t>
      </w:r>
      <w:r w:rsidR="009769B3" w:rsidRPr="00834E5B">
        <w:rPr>
          <w:rFonts w:ascii="Arial" w:hAnsi="Arial" w:cs="Arial"/>
          <w:sz w:val="20"/>
          <w:lang w:val="pt-BR"/>
        </w:rPr>
        <w:t>esta cláusula</w:t>
      </w:r>
      <w:r w:rsidR="00565152" w:rsidRPr="00834E5B">
        <w:rPr>
          <w:rFonts w:ascii="Arial" w:hAnsi="Arial" w:cs="Arial"/>
          <w:sz w:val="20"/>
          <w:lang w:val="pt-BR"/>
        </w:rPr>
        <w:t>, a alteração dos valores somente surtirá efeitos a partir da data em que efetivamente for veiculado o requerimento por meio do Protocolo Geral d</w:t>
      </w:r>
      <w:r w:rsidR="009769B3" w:rsidRPr="00834E5B">
        <w:rPr>
          <w:rFonts w:ascii="Arial" w:hAnsi="Arial" w:cs="Arial"/>
          <w:sz w:val="20"/>
          <w:lang w:val="pt-BR"/>
        </w:rPr>
        <w:t>a</w:t>
      </w:r>
      <w:r w:rsidR="00565152" w:rsidRPr="00834E5B">
        <w:rPr>
          <w:rFonts w:ascii="Arial" w:hAnsi="Arial" w:cs="Arial"/>
          <w:sz w:val="20"/>
          <w:lang w:val="pt-BR"/>
        </w:rPr>
        <w:t xml:space="preserve"> </w:t>
      </w:r>
      <w:r w:rsidR="009769B3" w:rsidRPr="00834E5B">
        <w:rPr>
          <w:rFonts w:ascii="Arial" w:hAnsi="Arial" w:cs="Arial"/>
          <w:sz w:val="20"/>
          <w:lang w:val="pt-BR"/>
        </w:rPr>
        <w:t>EMERJ</w:t>
      </w:r>
      <w:r w:rsidR="00565152" w:rsidRPr="00834E5B">
        <w:rPr>
          <w:rFonts w:ascii="Arial" w:hAnsi="Arial" w:cs="Arial"/>
          <w:sz w:val="20"/>
          <w:lang w:val="pt-BR"/>
        </w:rPr>
        <w:t xml:space="preserve">, decaindo o direito de crédito da Contratada quanto ao período transcorrido, nos termos do art. 211 da Lei nº 10.406/02. </w:t>
      </w:r>
      <w:r w:rsidR="009769B3" w:rsidRPr="00834E5B">
        <w:rPr>
          <w:rFonts w:ascii="Arial" w:hAnsi="Arial" w:cs="Arial"/>
          <w:b/>
          <w:sz w:val="20"/>
          <w:lang w:val="pt-BR" w:eastAsia="pt-BR"/>
        </w:rPr>
        <w:t>PARÁGRAFO OITAVO</w:t>
      </w:r>
      <w:r w:rsidR="00565152" w:rsidRPr="00834E5B">
        <w:rPr>
          <w:rFonts w:ascii="Arial" w:hAnsi="Arial" w:cs="Arial"/>
          <w:sz w:val="20"/>
          <w:lang w:val="pt-BR"/>
        </w:rPr>
        <w:t xml:space="preserve"> - Se os reajustes não forem solicitados durante a vigência do contrato, serão objeto de preclusão com a assinatura da prorrogação contratual ou com o encerramento do termo contratual.</w:t>
      </w:r>
      <w:r w:rsidR="009769B3" w:rsidRPr="00834E5B">
        <w:rPr>
          <w:rFonts w:ascii="Arial" w:hAnsi="Arial" w:cs="Arial"/>
          <w:sz w:val="20"/>
          <w:lang w:val="pt-BR"/>
        </w:rPr>
        <w:t xml:space="preserve"> </w:t>
      </w:r>
      <w:r w:rsidRPr="00834E5B">
        <w:rPr>
          <w:rFonts w:ascii="Arial" w:hAnsi="Arial" w:cs="Arial"/>
          <w:b/>
          <w:bCs/>
          <w:sz w:val="20"/>
          <w:lang w:val="pt-BR" w:eastAsia="pt-BR"/>
        </w:rPr>
        <w:t>OITAVA (DO PRAZO)</w:t>
      </w:r>
      <w:r w:rsidRPr="00834E5B">
        <w:rPr>
          <w:rFonts w:ascii="Arial" w:hAnsi="Arial" w:cs="Arial"/>
          <w:sz w:val="20"/>
          <w:lang w:val="pt-BR" w:eastAsia="pt-BR"/>
        </w:rPr>
        <w:t xml:space="preserve"> </w:t>
      </w:r>
      <w:r w:rsidRPr="00834E5B">
        <w:rPr>
          <w:rFonts w:ascii="Arial" w:hAnsi="Arial" w:cs="Arial"/>
          <w:b/>
          <w:sz w:val="20"/>
          <w:lang w:val="pt-BR" w:eastAsia="pt-BR"/>
        </w:rPr>
        <w:t xml:space="preserve">– </w:t>
      </w:r>
      <w:r w:rsidRPr="00834E5B">
        <w:rPr>
          <w:rFonts w:ascii="Arial" w:hAnsi="Arial" w:cs="Arial"/>
          <w:sz w:val="20"/>
          <w:lang w:val="pt-BR" w:eastAsia="pt-BR"/>
        </w:rPr>
        <w:t>O prazo de vigênc</w:t>
      </w:r>
      <w:r w:rsidR="003763AB">
        <w:rPr>
          <w:rFonts w:ascii="Arial" w:hAnsi="Arial" w:cs="Arial"/>
          <w:sz w:val="20"/>
          <w:lang w:val="pt-BR" w:eastAsia="pt-BR"/>
        </w:rPr>
        <w:t xml:space="preserve">ia e execução do contrato é </w:t>
      </w:r>
      <w:r w:rsidR="003763AB">
        <w:rPr>
          <w:rFonts w:ascii="Arial" w:hAnsi="Arial" w:cs="Arial"/>
          <w:sz w:val="20"/>
          <w:lang w:val="pt-BR" w:eastAsia="pt-BR"/>
        </w:rPr>
        <w:lastRenderedPageBreak/>
        <w:t>de _____</w:t>
      </w:r>
      <w:r w:rsidRPr="00834E5B">
        <w:rPr>
          <w:rFonts w:ascii="Arial" w:hAnsi="Arial" w:cs="Arial"/>
          <w:sz w:val="20"/>
          <w:lang w:val="pt-BR" w:eastAsia="pt-BR"/>
        </w:rPr>
        <w:t xml:space="preserve"> (</w:t>
      </w:r>
      <w:r w:rsidR="003763AB">
        <w:rPr>
          <w:rFonts w:ascii="Arial" w:hAnsi="Arial" w:cs="Arial"/>
          <w:sz w:val="20"/>
          <w:lang w:val="pt-BR" w:eastAsia="pt-BR"/>
        </w:rPr>
        <w:t>_____)</w:t>
      </w:r>
      <w:r w:rsidRPr="00834E5B">
        <w:rPr>
          <w:rFonts w:ascii="Arial" w:hAnsi="Arial" w:cs="Arial"/>
          <w:sz w:val="20"/>
          <w:lang w:val="pt-BR" w:eastAsia="pt-BR"/>
        </w:rPr>
        <w:t xml:space="preserve"> meses</w:t>
      </w:r>
      <w:r w:rsidR="00BD2407">
        <w:rPr>
          <w:rFonts w:ascii="Arial" w:hAnsi="Arial" w:cs="Arial"/>
          <w:sz w:val="20"/>
          <w:lang w:val="pt-BR" w:eastAsia="pt-BR"/>
        </w:rPr>
        <w:t>,</w:t>
      </w:r>
      <w:r w:rsidRPr="00834E5B">
        <w:rPr>
          <w:rFonts w:ascii="Arial" w:hAnsi="Arial" w:cs="Arial"/>
          <w:sz w:val="20"/>
          <w:lang w:val="pt-BR" w:eastAsia="pt-BR"/>
        </w:rPr>
        <w:t xml:space="preserve"> sem interrupção e prorrogável na forma do art. 57, §1º, da Lei federal nº 8.666/93.</w:t>
      </w:r>
      <w:r w:rsidRPr="00834E5B">
        <w:rPr>
          <w:rFonts w:ascii="Arial" w:hAnsi="Arial" w:cs="Arial"/>
          <w:b/>
          <w:bCs/>
          <w:sz w:val="20"/>
          <w:lang w:val="pt-BR" w:eastAsia="pt-BR"/>
        </w:rPr>
        <w:t xml:space="preserve"> NONA (DA GARANTIA) </w:t>
      </w:r>
      <w:r w:rsidRPr="00834E5B">
        <w:rPr>
          <w:rFonts w:ascii="Arial" w:hAnsi="Arial" w:cs="Arial"/>
          <w:sz w:val="20"/>
          <w:lang w:val="pt-BR" w:eastAsia="pt-BR"/>
        </w:rPr>
        <w:t xml:space="preserve">- O contratado apresentou o comprovante de prestação da garantia, no valor de R$ </w:t>
      </w:r>
      <w:proofErr w:type="gramStart"/>
      <w:r w:rsidRPr="00834E5B">
        <w:rPr>
          <w:rFonts w:ascii="Arial" w:hAnsi="Arial" w:cs="Arial"/>
          <w:sz w:val="20"/>
          <w:lang w:val="pt-BR" w:eastAsia="pt-BR"/>
        </w:rPr>
        <w:t>.....</w:t>
      </w:r>
      <w:proofErr w:type="gramEnd"/>
      <w:r w:rsidRPr="00834E5B">
        <w:rPr>
          <w:rFonts w:ascii="Arial" w:hAnsi="Arial" w:cs="Arial"/>
          <w:sz w:val="20"/>
          <w:lang w:val="pt-BR" w:eastAsia="pt-BR"/>
        </w:rPr>
        <w:t xml:space="preserve"> (</w:t>
      </w:r>
      <w:proofErr w:type="gramStart"/>
      <w:r w:rsidRPr="00834E5B">
        <w:rPr>
          <w:rFonts w:ascii="Arial" w:hAnsi="Arial" w:cs="Arial"/>
          <w:sz w:val="20"/>
          <w:lang w:val="pt-BR" w:eastAsia="pt-BR"/>
        </w:rPr>
        <w:t>.....</w:t>
      </w:r>
      <w:proofErr w:type="gramEnd"/>
      <w:r w:rsidRPr="00834E5B">
        <w:rPr>
          <w:rFonts w:ascii="Arial" w:hAnsi="Arial" w:cs="Arial"/>
          <w:sz w:val="20"/>
          <w:lang w:val="pt-BR" w:eastAsia="pt-BR"/>
        </w:rPr>
        <w:t xml:space="preserve">), equivalente a 5% (cinco por cento) do valor do contrato. </w:t>
      </w:r>
      <w:r w:rsidRPr="00834E5B">
        <w:rPr>
          <w:rFonts w:ascii="Arial" w:hAnsi="Arial" w:cs="Arial"/>
          <w:b/>
          <w:bCs/>
          <w:sz w:val="20"/>
          <w:lang w:val="pt-BR" w:eastAsia="pt-BR"/>
        </w:rPr>
        <w:t xml:space="preserve">PARÁGRAFO PRIMEIRO </w:t>
      </w:r>
      <w:r w:rsidRPr="00834E5B">
        <w:rPr>
          <w:rFonts w:ascii="Arial" w:hAnsi="Arial" w:cs="Arial"/>
          <w:sz w:val="20"/>
          <w:lang w:val="pt-BR" w:eastAsia="pt-BR"/>
        </w:rPr>
        <w:t xml:space="preserve">- O não atendimento caracterizará falta contratual e sujeitará o contratado às sanções previstas neste contrato. </w:t>
      </w:r>
      <w:r w:rsidRPr="00834E5B">
        <w:rPr>
          <w:rFonts w:ascii="Arial" w:hAnsi="Arial" w:cs="Arial"/>
          <w:b/>
          <w:bCs/>
          <w:sz w:val="20"/>
          <w:lang w:val="pt-BR" w:eastAsia="pt-BR"/>
        </w:rPr>
        <w:t xml:space="preserve">PARÁGRAFO SEGUNDO </w:t>
      </w:r>
      <w:r w:rsidRPr="00834E5B">
        <w:rPr>
          <w:rFonts w:ascii="Arial" w:hAnsi="Arial" w:cs="Arial"/>
          <w:sz w:val="20"/>
          <w:lang w:val="pt-BR" w:eastAsia="pt-BR"/>
        </w:rPr>
        <w:t>- Caso o valor do contrato seja alterado, de acordo com o art. 65 da Lei federal 8.666/93, o contratado deverá complementar no prazo de 2 (dois) dias o valor da garantia prestada para que seja mantido o percentual de 5% do valor do contrato</w:t>
      </w:r>
      <w:r w:rsidRPr="00834E5B">
        <w:rPr>
          <w:rFonts w:ascii="Arial" w:hAnsi="Arial" w:cs="Arial"/>
          <w:i/>
          <w:sz w:val="20"/>
          <w:lang w:val="pt-BR" w:eastAsia="pt-BR"/>
        </w:rPr>
        <w:t>.</w:t>
      </w:r>
      <w:r w:rsidRPr="00834E5B">
        <w:rPr>
          <w:rFonts w:ascii="Arial" w:hAnsi="Arial" w:cs="Arial"/>
          <w:b/>
          <w:sz w:val="20"/>
          <w:lang w:val="pt-BR" w:eastAsia="pt-BR"/>
        </w:rPr>
        <w:t xml:space="preserve"> PARÁGRAFO TERCEIRO – </w:t>
      </w:r>
      <w:r w:rsidRPr="00834E5B">
        <w:rPr>
          <w:rFonts w:ascii="Arial" w:hAnsi="Arial" w:cs="Arial"/>
          <w:sz w:val="20"/>
          <w:lang w:val="pt-BR" w:eastAsia="pt-BR"/>
        </w:rPr>
        <w:t>O contratado</w:t>
      </w:r>
      <w:r w:rsidRPr="00834E5B">
        <w:rPr>
          <w:rFonts w:ascii="Arial" w:hAnsi="Arial" w:cs="Arial"/>
          <w:iCs/>
          <w:sz w:val="20"/>
          <w:lang w:val="pt-BR" w:eastAsia="pt-BR"/>
        </w:rPr>
        <w:t>,</w:t>
      </w:r>
      <w:r w:rsidRPr="00834E5B">
        <w:rPr>
          <w:rFonts w:ascii="Arial" w:hAnsi="Arial" w:cs="Arial"/>
          <w:b/>
          <w:iCs/>
          <w:sz w:val="20"/>
          <w:lang w:val="pt-BR" w:eastAsia="pt-BR"/>
        </w:rPr>
        <w:t xml:space="preserve"> </w:t>
      </w:r>
      <w:r w:rsidRPr="00834E5B">
        <w:rPr>
          <w:rFonts w:ascii="Arial" w:hAnsi="Arial" w:cs="Arial"/>
          <w:iCs/>
          <w:sz w:val="20"/>
          <w:lang w:val="pt-BR" w:eastAsia="pt-BR"/>
        </w:rPr>
        <w:t>após o cumprimento integral das obrigações assumidas e recebidas pela</w:t>
      </w:r>
      <w:r w:rsidRPr="00834E5B">
        <w:rPr>
          <w:rFonts w:ascii="Arial" w:hAnsi="Arial" w:cs="Arial"/>
          <w:sz w:val="20"/>
          <w:lang w:val="pt-BR" w:eastAsia="pt-BR"/>
        </w:rPr>
        <w:t xml:space="preserve"> EMERJ</w:t>
      </w:r>
      <w:r w:rsidRPr="00834E5B">
        <w:rPr>
          <w:rFonts w:ascii="Arial" w:hAnsi="Arial" w:cs="Arial"/>
          <w:iCs/>
          <w:sz w:val="20"/>
          <w:lang w:val="pt-BR" w:eastAsia="pt-BR"/>
        </w:rPr>
        <w:t xml:space="preserve"> em conformidade com o art. 73 da Lei Federal nº 8.666/93, dirigirá, ao Serviço de Compras da EMERJ</w:t>
      </w:r>
      <w:r w:rsidRPr="00834E5B">
        <w:rPr>
          <w:rFonts w:ascii="Arial" w:hAnsi="Arial" w:cs="Arial"/>
          <w:i/>
          <w:iCs/>
          <w:sz w:val="20"/>
          <w:lang w:val="pt-BR" w:eastAsia="pt-BR"/>
        </w:rPr>
        <w:t xml:space="preserve">, </w:t>
      </w:r>
      <w:r w:rsidRPr="00834E5B">
        <w:rPr>
          <w:rFonts w:ascii="Arial" w:hAnsi="Arial" w:cs="Arial"/>
          <w:iCs/>
          <w:sz w:val="20"/>
          <w:lang w:val="pt-BR" w:eastAsia="pt-BR"/>
        </w:rPr>
        <w:t>o requerimento de liberação da garantia prestada.</w:t>
      </w:r>
      <w:r w:rsidRPr="00834E5B">
        <w:rPr>
          <w:rFonts w:ascii="Arial" w:hAnsi="Arial" w:cs="Arial"/>
          <w:b/>
          <w:iCs/>
          <w:sz w:val="20"/>
          <w:lang w:val="pt-BR" w:eastAsia="pt-BR"/>
        </w:rPr>
        <w:t xml:space="preserve"> DÉCIMA</w:t>
      </w:r>
      <w:r w:rsidRPr="00834E5B">
        <w:rPr>
          <w:rFonts w:ascii="Arial" w:hAnsi="Arial" w:cs="Arial"/>
          <w:b/>
          <w:i/>
          <w:iCs/>
          <w:sz w:val="20"/>
          <w:lang w:val="pt-BR" w:eastAsia="pt-BR"/>
        </w:rPr>
        <w:t xml:space="preserve"> </w:t>
      </w:r>
      <w:r w:rsidRPr="00834E5B">
        <w:rPr>
          <w:rFonts w:ascii="Arial" w:hAnsi="Arial" w:cs="Arial"/>
          <w:b/>
          <w:sz w:val="20"/>
          <w:lang w:val="pt-BR" w:eastAsia="pt-BR"/>
        </w:rPr>
        <w:t xml:space="preserve">(DAS OBRIGAÇÕES) – </w:t>
      </w:r>
      <w:r w:rsidRPr="00834E5B">
        <w:rPr>
          <w:rFonts w:ascii="Arial" w:hAnsi="Arial" w:cs="Arial"/>
          <w:sz w:val="20"/>
          <w:lang w:val="pt-BR" w:eastAsia="pt-BR"/>
        </w:rPr>
        <w:t xml:space="preserve">A Contratada é obrigada a observar plenamente para a execução do objeto da contratação, todas as cláusulas previstas no edital, termo de referência e no presente termo, bem como a corrigir, reparar, remover, reconstruir ou substituir, às suas expensas, no todo ou em parte, o objeto do contrato em que se verifiquem vícios ou incorreções resultantes da execução ou que a impeçam. </w:t>
      </w:r>
      <w:r w:rsidRPr="00834E5B">
        <w:rPr>
          <w:rFonts w:ascii="Arial" w:hAnsi="Arial" w:cs="Arial"/>
          <w:b/>
          <w:sz w:val="20"/>
          <w:lang w:val="pt-BR" w:eastAsia="pt-BR"/>
        </w:rPr>
        <w:t xml:space="preserve">DÉCIMA PRIMEIRA (DAS PENALIDADES) </w:t>
      </w:r>
      <w:r w:rsidRPr="00834E5B">
        <w:rPr>
          <w:rFonts w:ascii="Arial" w:hAnsi="Arial" w:cs="Arial"/>
          <w:sz w:val="20"/>
          <w:lang w:val="pt-BR" w:eastAsia="pt-BR"/>
        </w:rPr>
        <w:t xml:space="preserve">– Ao Contratado, total ou parcialmente inadimplente, observados os princípios da ampla e prévia defesa, contraditório e proporcionalidade, serão aplicadas as sanções previstas nos arts. 86 e 87 da Lei federal nº. 8.666/93, a saber: a) advertência, nas hipóteses de execução irregular de que não resulte prejuízo para o serviço; b) multa I -administrativa, que não excederá, em seu total, 20% (vinte por cento) do valor do contrato, nas hipóteses de inexecução total ou parcial, com ou sem prejuízo para o serviço (Lei estadual nº 287/79, art. 226 e Decreto 3149/80, art. 87; II- moratória, ocorrendo atraso na execução, por causa do contratado, ser-lhe-á aplicada multa moratória de 1% (um por cento), por dia útil, sobre o valor da prestação em atraso, constituindo-se a mora independente de notificação ou interpelação; c) suspensão temporária de participação em licitação e impedimento para contratar com a Administração Judiciária do Estado do Rio de Janeiro, por prazo não superior a dois anos, nas hipóteses de execução irregular, atrasos ou inexecução de que resulte prejuízo para o serviço; d) declaração de inidoneidade para licitar e contratar com a Administração Pública, enquanto perdurarem os seus motivos determinantes, ou até que seja promovida a reabilitação perante a autoridade que aplicou a penalidade, nas hipóteses em que a execução irregular, os atrasos ou a inexecução associem-se à prática de ilícito penal. </w:t>
      </w:r>
      <w:r w:rsidRPr="00834E5B">
        <w:rPr>
          <w:rFonts w:ascii="Arial" w:hAnsi="Arial" w:cs="Arial"/>
          <w:b/>
          <w:sz w:val="20"/>
          <w:lang w:val="pt-BR" w:eastAsia="pt-BR"/>
        </w:rPr>
        <w:t>PARÁGRAFO PRIMEIRO</w:t>
      </w:r>
      <w:r w:rsidRPr="00834E5B">
        <w:rPr>
          <w:rFonts w:ascii="Arial" w:hAnsi="Arial" w:cs="Arial"/>
          <w:sz w:val="20"/>
          <w:lang w:val="pt-BR" w:eastAsia="pt-BR"/>
        </w:rPr>
        <w:t xml:space="preserve"> – As penalidades de multa, estabelecidas na alínea “b” do </w:t>
      </w:r>
      <w:r w:rsidRPr="00834E5B">
        <w:rPr>
          <w:rFonts w:ascii="Arial" w:hAnsi="Arial" w:cs="Arial"/>
          <w:i/>
          <w:sz w:val="20"/>
          <w:lang w:val="pt-BR" w:eastAsia="pt-BR"/>
        </w:rPr>
        <w:t xml:space="preserve">caput </w:t>
      </w:r>
      <w:r w:rsidRPr="00834E5B">
        <w:rPr>
          <w:rFonts w:ascii="Arial" w:hAnsi="Arial" w:cs="Arial"/>
          <w:sz w:val="20"/>
          <w:lang w:val="pt-BR" w:eastAsia="pt-BR"/>
        </w:rPr>
        <w:t xml:space="preserve">desta cláusula, poderão ser cumuladas com qualquer das demais. </w:t>
      </w:r>
      <w:r w:rsidRPr="00834E5B">
        <w:rPr>
          <w:rFonts w:ascii="Arial" w:hAnsi="Arial" w:cs="Arial"/>
          <w:b/>
          <w:sz w:val="20"/>
          <w:lang w:val="pt-BR" w:eastAsia="pt-BR"/>
        </w:rPr>
        <w:t xml:space="preserve">PARÁGRAFO SEGUNDO </w:t>
      </w:r>
      <w:r w:rsidRPr="00834E5B">
        <w:rPr>
          <w:rFonts w:ascii="Arial" w:hAnsi="Arial" w:cs="Arial"/>
          <w:sz w:val="20"/>
          <w:lang w:val="pt-BR" w:eastAsia="pt-BR"/>
        </w:rPr>
        <w:t xml:space="preserve">– O valor de multa aplicado será descontado de eventuais créditos que tenha em face da EMERJ, sem embargo deste rescindir o contrato e/ou cobrá-la judicialmente. </w:t>
      </w:r>
      <w:r w:rsidRPr="00834E5B">
        <w:rPr>
          <w:rFonts w:ascii="Arial" w:hAnsi="Arial" w:cs="Arial"/>
          <w:b/>
          <w:sz w:val="20"/>
          <w:lang w:val="pt-BR" w:eastAsia="pt-BR"/>
        </w:rPr>
        <w:t xml:space="preserve">DÉCIMA SEGUNDA (DA RESCISÃO) – </w:t>
      </w:r>
      <w:r w:rsidRPr="00834E5B">
        <w:rPr>
          <w:rFonts w:ascii="Arial" w:hAnsi="Arial" w:cs="Arial"/>
          <w:sz w:val="20"/>
          <w:lang w:val="pt-BR" w:eastAsia="pt-BR"/>
        </w:rPr>
        <w:t xml:space="preserve">O presente contrato poderá ser rescindido nas hipóteses previstas no artigo 78 da Lei Federal nº 8.666/93, com as </w:t>
      </w:r>
      <w:proofErr w:type="spellStart"/>
      <w:r w:rsidRPr="00834E5B">
        <w:rPr>
          <w:rFonts w:ascii="Arial" w:hAnsi="Arial" w:cs="Arial"/>
          <w:sz w:val="20"/>
          <w:lang w:val="pt-BR" w:eastAsia="pt-BR"/>
        </w:rPr>
        <w:t>conseqüências</w:t>
      </w:r>
      <w:proofErr w:type="spellEnd"/>
      <w:r w:rsidRPr="00834E5B">
        <w:rPr>
          <w:rFonts w:ascii="Arial" w:hAnsi="Arial" w:cs="Arial"/>
          <w:sz w:val="20"/>
          <w:lang w:val="pt-BR" w:eastAsia="pt-BR"/>
        </w:rPr>
        <w:t xml:space="preserve"> indicadas no art. 80, sem prejuízo das sanções previstas naquela Lei Federal 8.666/93 e no contrato. </w:t>
      </w:r>
      <w:r w:rsidRPr="00834E5B">
        <w:rPr>
          <w:rFonts w:ascii="Arial" w:hAnsi="Arial" w:cs="Arial"/>
          <w:b/>
          <w:sz w:val="20"/>
          <w:lang w:val="pt-BR" w:eastAsia="pt-BR"/>
        </w:rPr>
        <w:t>DÉCIMA TERCEIRA</w:t>
      </w:r>
      <w:r w:rsidRPr="00834E5B">
        <w:rPr>
          <w:rFonts w:ascii="Arial" w:hAnsi="Arial" w:cs="Arial"/>
          <w:sz w:val="20"/>
          <w:lang w:val="pt-BR" w:eastAsia="pt-BR"/>
        </w:rPr>
        <w:t xml:space="preserve"> </w:t>
      </w:r>
      <w:r w:rsidRPr="00834E5B">
        <w:rPr>
          <w:rFonts w:ascii="Arial" w:hAnsi="Arial" w:cs="Arial"/>
          <w:b/>
          <w:sz w:val="20"/>
          <w:lang w:val="pt-BR" w:eastAsia="pt-BR"/>
        </w:rPr>
        <w:t>(DA CESSÃO OU DA TRANSFERÊNCIA) –</w:t>
      </w:r>
      <w:r w:rsidRPr="00834E5B">
        <w:rPr>
          <w:rFonts w:ascii="Arial" w:hAnsi="Arial" w:cs="Arial"/>
          <w:sz w:val="20"/>
          <w:lang w:val="pt-BR" w:eastAsia="pt-BR"/>
        </w:rPr>
        <w:t xml:space="preserve"> O presente contrato não poderá ser objeto de cessão, subcontratação ou transferência, no todo ou em parte. </w:t>
      </w:r>
      <w:r w:rsidRPr="00834E5B">
        <w:rPr>
          <w:rFonts w:ascii="Arial" w:hAnsi="Arial" w:cs="Arial"/>
          <w:b/>
          <w:sz w:val="20"/>
          <w:lang w:val="pt-BR" w:eastAsia="pt-BR"/>
        </w:rPr>
        <w:t xml:space="preserve">DÉCIMA QUARTA (DAS RESPONSABILIDADES) – </w:t>
      </w:r>
      <w:r w:rsidRPr="00834E5B">
        <w:rPr>
          <w:rFonts w:ascii="Arial" w:hAnsi="Arial" w:cs="Arial"/>
          <w:sz w:val="20"/>
          <w:lang w:val="pt-BR" w:eastAsia="pt-BR"/>
        </w:rPr>
        <w:t>A Contratada assume como exclusivamente seus os riscos e as despesas decorrentes da boa e perfeita execução das obrigações contratadas. Responsabiliza-se, também, pela idoneidade e pelo comportamento de seus empregados, prepostos ou subordinados, e, ainda, por quaisquer prejuízos que sejam causados a EMERJ ou a terceiros.</w:t>
      </w:r>
      <w:r w:rsidRPr="00834E5B">
        <w:rPr>
          <w:rFonts w:ascii="Arial" w:hAnsi="Arial" w:cs="Arial"/>
          <w:b/>
          <w:sz w:val="20"/>
          <w:lang w:val="pt-BR" w:eastAsia="pt-BR"/>
        </w:rPr>
        <w:t xml:space="preserve"> PARÁGRAFO PRIMEIRO </w:t>
      </w:r>
      <w:r w:rsidRPr="00834E5B">
        <w:rPr>
          <w:rFonts w:ascii="Arial" w:hAnsi="Arial" w:cs="Arial"/>
          <w:sz w:val="20"/>
          <w:lang w:val="pt-BR" w:eastAsia="pt-BR"/>
        </w:rPr>
        <w:t xml:space="preserve">– A EMERJ não </w:t>
      </w:r>
      <w:r w:rsidRPr="00834E5B">
        <w:rPr>
          <w:rFonts w:ascii="Arial" w:hAnsi="Arial" w:cs="Arial"/>
          <w:sz w:val="20"/>
          <w:lang w:val="pt-BR" w:eastAsia="pt-BR"/>
        </w:rPr>
        <w:lastRenderedPageBreak/>
        <w:t xml:space="preserve">responderá por quaisquer ônus, direitos ou </w:t>
      </w:r>
      <w:proofErr w:type="gramStart"/>
      <w:r w:rsidRPr="00834E5B">
        <w:rPr>
          <w:rFonts w:ascii="Arial" w:hAnsi="Arial" w:cs="Arial"/>
          <w:sz w:val="20"/>
          <w:lang w:val="pt-BR" w:eastAsia="pt-BR"/>
        </w:rPr>
        <w:t>obrigações vinculados</w:t>
      </w:r>
      <w:proofErr w:type="gramEnd"/>
      <w:r w:rsidRPr="00834E5B">
        <w:rPr>
          <w:rFonts w:ascii="Arial" w:hAnsi="Arial" w:cs="Arial"/>
          <w:sz w:val="20"/>
          <w:lang w:val="pt-BR" w:eastAsia="pt-BR"/>
        </w:rPr>
        <w:t xml:space="preserve"> à legislação ambiental, tributária, trabalhista, previdenciária ou securitária, decorrentes da execução do presente contrato, cujo cumprimento e cuja responsabilidade caberão, exclusivamente, ao Contratado. </w:t>
      </w:r>
      <w:r w:rsidRPr="00834E5B">
        <w:rPr>
          <w:rFonts w:ascii="Arial" w:hAnsi="Arial" w:cs="Arial"/>
          <w:b/>
          <w:sz w:val="20"/>
          <w:lang w:val="pt-BR" w:eastAsia="pt-BR"/>
        </w:rPr>
        <w:t xml:space="preserve">PARÁGRAFO SEGUNDO </w:t>
      </w:r>
      <w:r w:rsidRPr="00834E5B">
        <w:rPr>
          <w:rFonts w:ascii="Arial" w:hAnsi="Arial" w:cs="Arial"/>
          <w:sz w:val="20"/>
          <w:lang w:val="pt-BR" w:eastAsia="pt-BR"/>
        </w:rPr>
        <w:t xml:space="preserve">– A EMERJ não responderá por quaisquer compromissos assumidos pela Contratada com terceiros, ainda que vinculados à execução do presente contrato, bem como por qualquer dano causado a terceiros em decorrência de ato da Contratada, de seus empregados, prepostos ou subordinados. </w:t>
      </w:r>
      <w:r w:rsidRPr="00834E5B">
        <w:rPr>
          <w:rFonts w:ascii="Arial" w:hAnsi="Arial" w:cs="Arial"/>
          <w:b/>
          <w:sz w:val="20"/>
          <w:lang w:val="pt-BR" w:eastAsia="pt-BR"/>
        </w:rPr>
        <w:t xml:space="preserve">PARÁGRAFO TERCEIRO – </w:t>
      </w:r>
      <w:r w:rsidRPr="00834E5B">
        <w:rPr>
          <w:rFonts w:ascii="Arial" w:hAnsi="Arial" w:cs="Arial"/>
          <w:sz w:val="20"/>
          <w:lang w:val="pt-BR" w:eastAsia="pt-BR"/>
        </w:rPr>
        <w:t>O Contratado deverá cumprir os procedimentos de proteção ambiental, responsabilizando-se pelos danos causados ao meio ambiente, nos termos da legislação pertinente, independentemente do detalhamento e/ou especificação do termo de referência</w:t>
      </w:r>
      <w:r w:rsidRPr="00834E5B">
        <w:rPr>
          <w:rFonts w:ascii="Arial" w:hAnsi="Arial" w:cs="Arial"/>
          <w:b/>
          <w:sz w:val="20"/>
          <w:lang w:val="pt-BR" w:eastAsia="pt-BR"/>
        </w:rPr>
        <w:t xml:space="preserve">.  PARÁGRAFO TERCEIRO – </w:t>
      </w:r>
      <w:r w:rsidRPr="00834E5B">
        <w:rPr>
          <w:rFonts w:ascii="Arial" w:hAnsi="Arial" w:cs="Arial"/>
          <w:sz w:val="20"/>
          <w:lang w:val="pt-BR" w:eastAsia="pt-BR"/>
        </w:rPr>
        <w:t xml:space="preserve">Contratado responderá, exclusivamente, pelos crimes ambientais que praticar, nos termos da legislação vigente. </w:t>
      </w:r>
      <w:r w:rsidRPr="00834E5B">
        <w:rPr>
          <w:rFonts w:ascii="Arial" w:hAnsi="Arial" w:cs="Arial"/>
          <w:b/>
          <w:sz w:val="20"/>
          <w:lang w:val="pt-BR" w:eastAsia="pt-BR"/>
        </w:rPr>
        <w:t xml:space="preserve">PARÁGRAFO QUARTO </w:t>
      </w:r>
      <w:r w:rsidRPr="00834E5B">
        <w:rPr>
          <w:rFonts w:ascii="Arial" w:hAnsi="Arial" w:cs="Arial"/>
          <w:sz w:val="20"/>
          <w:lang w:val="pt-BR" w:eastAsia="pt-BR"/>
        </w:rPr>
        <w:t xml:space="preserve">– A Contratada manterá, durante toda a execução do contrato, as condições de habilitação e qualificação que lhe foram exigidas na licitação. </w:t>
      </w:r>
      <w:r w:rsidRPr="00834E5B">
        <w:rPr>
          <w:rFonts w:ascii="Arial" w:hAnsi="Arial" w:cs="Arial"/>
          <w:b/>
          <w:sz w:val="20"/>
          <w:lang w:val="pt-BR" w:eastAsia="pt-BR"/>
        </w:rPr>
        <w:t>DÉCIMA QUINTA (DOS TRIBUTOS E DESPESAS) –</w:t>
      </w:r>
      <w:r w:rsidRPr="00834E5B">
        <w:rPr>
          <w:rFonts w:ascii="Arial" w:hAnsi="Arial" w:cs="Arial"/>
          <w:sz w:val="20"/>
          <w:lang w:val="pt-BR" w:eastAsia="pt-BR"/>
        </w:rPr>
        <w:t xml:space="preserve"> Constituirá encargo exclusivo da Contratada o pagamento de tributos, tarifas, emolumentos e despesas decorrentes da formalização deste contrato e da execução de seu objeto, incluída</w:t>
      </w:r>
      <w:r w:rsidR="000A6E0A">
        <w:rPr>
          <w:rFonts w:ascii="Arial" w:hAnsi="Arial" w:cs="Arial"/>
          <w:sz w:val="20"/>
          <w:lang w:val="pt-BR" w:eastAsia="pt-BR"/>
        </w:rPr>
        <w:t>s</w:t>
      </w:r>
      <w:r w:rsidRPr="00834E5B">
        <w:rPr>
          <w:rFonts w:ascii="Arial" w:hAnsi="Arial" w:cs="Arial"/>
          <w:sz w:val="20"/>
          <w:lang w:val="pt-BR" w:eastAsia="pt-BR"/>
        </w:rPr>
        <w:t xml:space="preserve"> </w:t>
      </w:r>
      <w:r w:rsidR="000A6E0A" w:rsidRPr="00834E5B">
        <w:rPr>
          <w:rFonts w:ascii="Arial" w:hAnsi="Arial" w:cs="Arial"/>
          <w:sz w:val="20"/>
          <w:lang w:val="pt-BR" w:eastAsia="pt-BR"/>
        </w:rPr>
        <w:t>aquelas decorrentes</w:t>
      </w:r>
      <w:r w:rsidRPr="00834E5B">
        <w:rPr>
          <w:rFonts w:ascii="Arial" w:hAnsi="Arial" w:cs="Arial"/>
          <w:sz w:val="20"/>
          <w:lang w:val="pt-BR" w:eastAsia="pt-BR"/>
        </w:rPr>
        <w:t xml:space="preserve"> da apólice de seguro do estagiário. </w:t>
      </w:r>
      <w:r w:rsidRPr="00834E5B">
        <w:rPr>
          <w:rFonts w:ascii="Arial" w:hAnsi="Arial" w:cs="Arial"/>
          <w:b/>
          <w:sz w:val="20"/>
          <w:lang w:val="pt-BR" w:eastAsia="pt-BR"/>
        </w:rPr>
        <w:t xml:space="preserve">DÉCIMA SEXTA (DA PUBLICAÇÃO DO CONTRATO) – </w:t>
      </w:r>
      <w:r w:rsidRPr="00834E5B">
        <w:rPr>
          <w:rFonts w:ascii="Arial" w:hAnsi="Arial" w:cs="Arial"/>
          <w:sz w:val="20"/>
          <w:lang w:val="pt-BR" w:eastAsia="pt-BR"/>
        </w:rPr>
        <w:t xml:space="preserve">Em 20 (vinte) dias, contados de sua assinatura, a EMERJ providenciará a publicação no DJERJ, em resumo, do presente termo de contrato. </w:t>
      </w:r>
      <w:r w:rsidRPr="00834E5B">
        <w:rPr>
          <w:rFonts w:ascii="Arial" w:hAnsi="Arial" w:cs="Arial"/>
          <w:b/>
          <w:sz w:val="20"/>
          <w:lang w:val="pt-BR" w:eastAsia="pt-BR"/>
        </w:rPr>
        <w:t xml:space="preserve">DÉCIMA SÉTIMA (DO FORO) – </w:t>
      </w:r>
      <w:r w:rsidRPr="00834E5B">
        <w:rPr>
          <w:rFonts w:ascii="Arial" w:hAnsi="Arial" w:cs="Arial"/>
          <w:sz w:val="20"/>
          <w:lang w:val="pt-BR" w:eastAsia="pt-BR"/>
        </w:rPr>
        <w:t>O Foro do contrato será o da Comarca da Capital do Estado do Rio de Janeiro, excluído qualquer outro. Para firmeza e validade do pactuado, o presente termo foi lavrado em 03 (três) vias de igual teor, que, depois de lido e achado em ordem, vai assinado pelos contraentes.</w:t>
      </w:r>
    </w:p>
    <w:p w14:paraId="6440EB1A" w14:textId="77777777" w:rsidR="00FD4E3C" w:rsidRPr="00834E5B" w:rsidRDefault="00FD4E3C" w:rsidP="00FD4E3C">
      <w:pPr>
        <w:autoSpaceDE w:val="0"/>
        <w:autoSpaceDN w:val="0"/>
        <w:adjustRightInd w:val="0"/>
        <w:spacing w:line="360" w:lineRule="auto"/>
        <w:jc w:val="both"/>
        <w:rPr>
          <w:rFonts w:ascii="Arial" w:hAnsi="Arial" w:cs="Arial"/>
          <w:sz w:val="20"/>
          <w:lang w:val="pt-BR" w:eastAsia="pt-BR"/>
        </w:rPr>
      </w:pPr>
    </w:p>
    <w:p w14:paraId="29883B0F" w14:textId="1D1F7045" w:rsidR="00FD4E3C" w:rsidRPr="00834E5B" w:rsidRDefault="00FD4E3C" w:rsidP="00FD4E3C">
      <w:pPr>
        <w:autoSpaceDE w:val="0"/>
        <w:autoSpaceDN w:val="0"/>
        <w:adjustRightInd w:val="0"/>
        <w:spacing w:line="360" w:lineRule="auto"/>
        <w:jc w:val="center"/>
        <w:rPr>
          <w:rFonts w:ascii="Arial" w:hAnsi="Arial" w:cs="Arial"/>
          <w:b/>
          <w:sz w:val="20"/>
          <w:lang w:val="pt-BR" w:eastAsia="pt-BR"/>
        </w:rPr>
      </w:pPr>
      <w:r w:rsidRPr="00834E5B">
        <w:rPr>
          <w:rFonts w:ascii="Arial" w:hAnsi="Arial" w:cs="Arial"/>
          <w:sz w:val="20"/>
          <w:lang w:val="pt-BR" w:eastAsia="pt-BR"/>
        </w:rPr>
        <w:t xml:space="preserve">Rio de Janeiro, ____ de __________ </w:t>
      </w:r>
      <w:proofErr w:type="spellStart"/>
      <w:r w:rsidRPr="00834E5B">
        <w:rPr>
          <w:rFonts w:ascii="Arial" w:hAnsi="Arial" w:cs="Arial"/>
          <w:sz w:val="20"/>
          <w:lang w:val="pt-BR" w:eastAsia="pt-BR"/>
        </w:rPr>
        <w:t>de</w:t>
      </w:r>
      <w:proofErr w:type="spellEnd"/>
      <w:r w:rsidRPr="00834E5B">
        <w:rPr>
          <w:rFonts w:ascii="Arial" w:hAnsi="Arial" w:cs="Arial"/>
          <w:sz w:val="20"/>
          <w:lang w:val="pt-BR" w:eastAsia="pt-BR"/>
        </w:rPr>
        <w:t xml:space="preserve"> </w:t>
      </w:r>
      <w:r w:rsidR="003763AB">
        <w:rPr>
          <w:rFonts w:ascii="Arial" w:hAnsi="Arial" w:cs="Arial"/>
          <w:sz w:val="20"/>
          <w:lang w:val="pt-BR" w:eastAsia="pt-BR"/>
        </w:rPr>
        <w:t>_______</w:t>
      </w:r>
      <w:r w:rsidRPr="00834E5B">
        <w:rPr>
          <w:rFonts w:ascii="Arial" w:hAnsi="Arial" w:cs="Arial"/>
          <w:sz w:val="20"/>
          <w:lang w:val="pt-BR" w:eastAsia="pt-BR"/>
        </w:rPr>
        <w:t>.</w:t>
      </w:r>
    </w:p>
    <w:p w14:paraId="6A4E7687" w14:textId="77777777" w:rsidR="00FD4E3C" w:rsidRPr="00834E5B" w:rsidRDefault="00FD4E3C" w:rsidP="00FD4E3C">
      <w:pPr>
        <w:tabs>
          <w:tab w:val="left" w:pos="7655"/>
        </w:tabs>
        <w:spacing w:before="20" w:line="360" w:lineRule="auto"/>
        <w:ind w:right="99"/>
        <w:jc w:val="center"/>
        <w:rPr>
          <w:rFonts w:ascii="Arial" w:hAnsi="Arial" w:cs="Arial"/>
          <w:b/>
          <w:sz w:val="20"/>
          <w:lang w:val="pt-BR" w:eastAsia="pt-BR"/>
        </w:rPr>
      </w:pPr>
    </w:p>
    <w:p w14:paraId="5F260F34" w14:textId="2E4531D5" w:rsidR="00FD4E3C" w:rsidRPr="00834E5B" w:rsidRDefault="003763AB" w:rsidP="00FD4E3C">
      <w:pPr>
        <w:tabs>
          <w:tab w:val="left" w:pos="7655"/>
        </w:tabs>
        <w:ind w:right="96"/>
        <w:jc w:val="center"/>
        <w:rPr>
          <w:rFonts w:ascii="Arial" w:hAnsi="Arial" w:cs="Arial"/>
          <w:b/>
          <w:sz w:val="20"/>
          <w:lang w:val="pt-BR" w:eastAsia="pt-BR"/>
        </w:rPr>
      </w:pPr>
      <w:r>
        <w:rPr>
          <w:rFonts w:ascii="Arial" w:hAnsi="Arial" w:cs="Arial"/>
          <w:b/>
          <w:sz w:val="20"/>
          <w:lang w:val="pt-BR"/>
        </w:rPr>
        <w:t>Desembargador(a)________________________________________</w:t>
      </w:r>
    </w:p>
    <w:p w14:paraId="522228E3" w14:textId="1CEC3F4D" w:rsidR="00FD4E3C" w:rsidRPr="00834E5B" w:rsidRDefault="003763AB" w:rsidP="00FD4E3C">
      <w:pPr>
        <w:tabs>
          <w:tab w:val="left" w:pos="7655"/>
        </w:tabs>
        <w:ind w:right="96"/>
        <w:jc w:val="center"/>
        <w:rPr>
          <w:rFonts w:ascii="Arial" w:hAnsi="Arial" w:cs="Arial"/>
          <w:b/>
          <w:sz w:val="20"/>
          <w:lang w:val="pt-BR" w:eastAsia="pt-BR"/>
        </w:rPr>
      </w:pPr>
      <w:r>
        <w:rPr>
          <w:rFonts w:ascii="Arial" w:hAnsi="Arial" w:cs="Arial"/>
          <w:b/>
          <w:sz w:val="20"/>
          <w:lang w:val="pt-BR" w:eastAsia="pt-BR"/>
        </w:rPr>
        <w:t xml:space="preserve">Diretor(a) </w:t>
      </w:r>
      <w:r w:rsidR="00FD4E3C" w:rsidRPr="00834E5B">
        <w:rPr>
          <w:rFonts w:ascii="Arial" w:hAnsi="Arial" w:cs="Arial"/>
          <w:b/>
          <w:sz w:val="20"/>
          <w:lang w:val="pt-BR" w:eastAsia="pt-BR"/>
        </w:rPr>
        <w:t>Geral da Escola da Magistratura do Estado do Rio de Janeiro</w:t>
      </w:r>
    </w:p>
    <w:p w14:paraId="038774FE" w14:textId="77777777" w:rsidR="00FD4E3C" w:rsidRPr="00834E5B" w:rsidRDefault="00FD4E3C" w:rsidP="00FD4E3C">
      <w:pPr>
        <w:tabs>
          <w:tab w:val="left" w:pos="7655"/>
        </w:tabs>
        <w:ind w:right="96"/>
        <w:jc w:val="center"/>
        <w:rPr>
          <w:rFonts w:ascii="Arial" w:hAnsi="Arial" w:cs="Arial"/>
          <w:b/>
          <w:sz w:val="20"/>
          <w:lang w:val="pt-BR" w:eastAsia="pt-BR"/>
        </w:rPr>
      </w:pPr>
      <w:r w:rsidRPr="00834E5B">
        <w:rPr>
          <w:rFonts w:ascii="Arial" w:hAnsi="Arial" w:cs="Arial"/>
          <w:b/>
          <w:sz w:val="20"/>
          <w:lang w:val="pt-BR" w:eastAsia="pt-BR"/>
        </w:rPr>
        <w:t xml:space="preserve"> EMERJ</w:t>
      </w:r>
    </w:p>
    <w:p w14:paraId="7E9FF6A8" w14:textId="77777777" w:rsidR="00FD4E3C" w:rsidRPr="00834E5B" w:rsidRDefault="00FD4E3C" w:rsidP="00FD4E3C">
      <w:pPr>
        <w:tabs>
          <w:tab w:val="left" w:pos="7655"/>
        </w:tabs>
        <w:spacing w:before="20" w:line="360" w:lineRule="auto"/>
        <w:ind w:right="99"/>
        <w:jc w:val="center"/>
        <w:rPr>
          <w:rFonts w:ascii="Arial" w:hAnsi="Arial" w:cs="Arial"/>
          <w:b/>
          <w:sz w:val="20"/>
          <w:lang w:val="pt-BR" w:eastAsia="pt-BR"/>
        </w:rPr>
      </w:pPr>
    </w:p>
    <w:p w14:paraId="59C688AF" w14:textId="77777777" w:rsidR="00FD4E3C" w:rsidRPr="00834E5B" w:rsidRDefault="00FD4E3C" w:rsidP="00FD4E3C">
      <w:pPr>
        <w:tabs>
          <w:tab w:val="left" w:pos="7655"/>
        </w:tabs>
        <w:ind w:right="96"/>
        <w:jc w:val="center"/>
        <w:rPr>
          <w:rFonts w:ascii="Arial" w:hAnsi="Arial" w:cs="Arial"/>
          <w:b/>
          <w:sz w:val="20"/>
          <w:lang w:val="pt-BR" w:eastAsia="pt-BR"/>
        </w:rPr>
      </w:pPr>
      <w:r w:rsidRPr="00834E5B">
        <w:rPr>
          <w:rFonts w:ascii="Arial" w:hAnsi="Arial" w:cs="Arial"/>
          <w:b/>
          <w:sz w:val="20"/>
          <w:lang w:val="pt-BR" w:eastAsia="pt-BR"/>
        </w:rPr>
        <w:t>__________________________________________________</w:t>
      </w:r>
    </w:p>
    <w:p w14:paraId="307692F1" w14:textId="77777777" w:rsidR="00FD4E3C" w:rsidRPr="00834E5B" w:rsidRDefault="00FD4E3C" w:rsidP="00FD4E3C">
      <w:pPr>
        <w:tabs>
          <w:tab w:val="left" w:pos="7655"/>
        </w:tabs>
        <w:ind w:right="96"/>
        <w:jc w:val="center"/>
        <w:rPr>
          <w:rFonts w:ascii="Arial" w:hAnsi="Arial" w:cs="Arial"/>
          <w:sz w:val="20"/>
          <w:lang w:val="pt-BR" w:eastAsia="pt-BR"/>
        </w:rPr>
      </w:pPr>
      <w:r w:rsidRPr="00834E5B">
        <w:rPr>
          <w:rFonts w:ascii="Arial" w:hAnsi="Arial" w:cs="Arial"/>
          <w:b/>
          <w:sz w:val="20"/>
          <w:lang w:val="pt-BR" w:eastAsia="pt-BR"/>
        </w:rPr>
        <w:t>Contratada</w:t>
      </w:r>
    </w:p>
    <w:p w14:paraId="4FEFFA92" w14:textId="77777777" w:rsidR="00FD4E3C" w:rsidRPr="00834E5B" w:rsidRDefault="00FD4E3C" w:rsidP="00FD4E3C">
      <w:pPr>
        <w:rPr>
          <w:rFonts w:ascii="Arial" w:hAnsi="Arial" w:cs="Arial"/>
          <w:sz w:val="20"/>
          <w:lang w:val="pt-BR" w:eastAsia="pt-BR"/>
        </w:rPr>
      </w:pPr>
    </w:p>
    <w:p w14:paraId="446C96C5" w14:textId="77777777" w:rsidR="00FD4E3C" w:rsidRPr="00834E5B" w:rsidRDefault="00FD4E3C" w:rsidP="00FD4E3C">
      <w:pPr>
        <w:tabs>
          <w:tab w:val="left" w:pos="2411"/>
        </w:tabs>
        <w:rPr>
          <w:rFonts w:ascii="Arial" w:hAnsi="Arial" w:cs="Arial"/>
          <w:sz w:val="20"/>
          <w:lang w:val="pt-BR" w:eastAsia="pt-BR"/>
        </w:rPr>
      </w:pPr>
      <w:r w:rsidRPr="00834E5B">
        <w:rPr>
          <w:rFonts w:ascii="Arial" w:hAnsi="Arial" w:cs="Arial"/>
          <w:sz w:val="20"/>
          <w:lang w:val="pt-BR" w:eastAsia="pt-BR"/>
        </w:rPr>
        <w:tab/>
      </w:r>
    </w:p>
    <w:p w14:paraId="14E0D458" w14:textId="77777777" w:rsidR="00FD4E3C" w:rsidRPr="00834E5B" w:rsidRDefault="00FD4E3C" w:rsidP="00FD4E3C">
      <w:pPr>
        <w:autoSpaceDE w:val="0"/>
        <w:autoSpaceDN w:val="0"/>
        <w:adjustRightInd w:val="0"/>
        <w:spacing w:line="360" w:lineRule="auto"/>
        <w:ind w:right="-284"/>
        <w:jc w:val="both"/>
        <w:rPr>
          <w:rFonts w:ascii="Arial" w:hAnsi="Arial" w:cs="Arial"/>
          <w:b/>
          <w:sz w:val="20"/>
        </w:rPr>
      </w:pPr>
    </w:p>
    <w:p w14:paraId="49A52A45" w14:textId="77777777" w:rsidR="00834E5B" w:rsidRPr="00834E5B" w:rsidRDefault="00834E5B">
      <w:pPr>
        <w:autoSpaceDE w:val="0"/>
        <w:autoSpaceDN w:val="0"/>
        <w:adjustRightInd w:val="0"/>
        <w:spacing w:line="360" w:lineRule="auto"/>
        <w:ind w:right="-284"/>
        <w:jc w:val="both"/>
        <w:rPr>
          <w:rFonts w:ascii="Arial" w:hAnsi="Arial" w:cs="Arial"/>
          <w:b/>
          <w:sz w:val="20"/>
        </w:rPr>
      </w:pPr>
    </w:p>
    <w:sectPr w:rsidR="00834E5B" w:rsidRPr="00834E5B" w:rsidSect="000A08DF">
      <w:headerReference w:type="default" r:id="rId24"/>
      <w:pgSz w:w="11907" w:h="16840" w:code="9"/>
      <w:pgMar w:top="610" w:right="850" w:bottom="993" w:left="1276" w:header="284" w:footer="12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A1381A" w14:textId="77777777" w:rsidR="002D2E5C" w:rsidRDefault="002D2E5C">
      <w:r>
        <w:separator/>
      </w:r>
    </w:p>
  </w:endnote>
  <w:endnote w:type="continuationSeparator" w:id="0">
    <w:p w14:paraId="54495626" w14:textId="77777777" w:rsidR="002D2E5C" w:rsidRDefault="002D2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Fonte Ecológica Spranq">
    <w:altName w:val="Calibri"/>
    <w:panose1 w:val="020B0603030804020204"/>
    <w:charset w:val="00"/>
    <w:family w:val="swiss"/>
    <w:pitch w:val="variable"/>
    <w:sig w:usb0="800000AF" w:usb1="1000204A" w:usb2="00000000" w:usb3="00000000" w:csb0="00000001" w:csb1="00000000"/>
  </w:font>
  <w:font w:name="Zurich B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E0E68B" w14:textId="77777777" w:rsidR="000A6E0A" w:rsidRDefault="000A6E0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ook w:val="01E0" w:firstRow="1" w:lastRow="1" w:firstColumn="1" w:lastColumn="1" w:noHBand="0" w:noVBand="0"/>
    </w:tblPr>
    <w:tblGrid>
      <w:gridCol w:w="3098"/>
      <w:gridCol w:w="2268"/>
      <w:gridCol w:w="1842"/>
      <w:gridCol w:w="2740"/>
    </w:tblGrid>
    <w:tr w:rsidR="00601E8F" w:rsidRPr="00956168" w14:paraId="5715F6E9" w14:textId="77777777" w:rsidTr="00474351">
      <w:trPr>
        <w:trHeight w:val="269"/>
        <w:jc w:val="center"/>
      </w:trPr>
      <w:tc>
        <w:tcPr>
          <w:tcW w:w="3098" w:type="dxa"/>
          <w:shd w:val="clear" w:color="auto" w:fill="auto"/>
        </w:tcPr>
        <w:p w14:paraId="00DFEF05" w14:textId="77777777" w:rsidR="00601E8F" w:rsidRPr="00551088" w:rsidRDefault="00601E8F" w:rsidP="00E43D06">
          <w:pPr>
            <w:pStyle w:val="Rodap"/>
            <w:ind w:left="-58"/>
            <w:rPr>
              <w:rFonts w:ascii="Arial" w:hAnsi="Arial" w:cs="Arial"/>
              <w:sz w:val="16"/>
              <w:szCs w:val="16"/>
            </w:rPr>
          </w:pPr>
          <w:r w:rsidRPr="00551088">
            <w:rPr>
              <w:rFonts w:ascii="Arial" w:hAnsi="Arial" w:cs="Arial"/>
              <w:sz w:val="16"/>
              <w:szCs w:val="16"/>
            </w:rPr>
            <w:t xml:space="preserve">FRM-EMERJ-017-34 </w:t>
          </w:r>
        </w:p>
      </w:tc>
      <w:tc>
        <w:tcPr>
          <w:tcW w:w="2268" w:type="dxa"/>
          <w:shd w:val="clear" w:color="auto" w:fill="auto"/>
        </w:tcPr>
        <w:p w14:paraId="29E1462E" w14:textId="0ACDB0F7" w:rsidR="00601E8F" w:rsidRPr="00551088" w:rsidRDefault="00044ED3" w:rsidP="0036083C">
          <w:pPr>
            <w:pStyle w:val="Rodap"/>
            <w:rPr>
              <w:rFonts w:ascii="Arial" w:hAnsi="Arial" w:cs="Arial"/>
              <w:sz w:val="16"/>
              <w:szCs w:val="16"/>
            </w:rPr>
          </w:pPr>
          <w:r w:rsidRPr="00551088">
            <w:rPr>
              <w:rFonts w:ascii="Arial" w:hAnsi="Arial" w:cs="Arial"/>
              <w:sz w:val="16"/>
              <w:szCs w:val="16"/>
            </w:rPr>
            <w:t>Revisão:</w:t>
          </w:r>
          <w:r w:rsidRPr="008348A8">
            <w:rPr>
              <w:rFonts w:ascii="Arial" w:hAnsi="Arial" w:cs="Arial"/>
              <w:sz w:val="16"/>
              <w:szCs w:val="16"/>
            </w:rPr>
            <w:t xml:space="preserve"> 0</w:t>
          </w:r>
          <w:r w:rsidR="00551088" w:rsidRPr="008348A8">
            <w:rPr>
              <w:rFonts w:ascii="Arial" w:hAnsi="Arial" w:cs="Arial"/>
              <w:sz w:val="16"/>
              <w:szCs w:val="16"/>
            </w:rPr>
            <w:t>2</w:t>
          </w:r>
        </w:p>
      </w:tc>
      <w:tc>
        <w:tcPr>
          <w:tcW w:w="1842" w:type="dxa"/>
          <w:shd w:val="clear" w:color="auto" w:fill="auto"/>
        </w:tcPr>
        <w:p w14:paraId="424E2D1D" w14:textId="30CE06B1" w:rsidR="00601E8F" w:rsidRPr="00551088" w:rsidRDefault="00044ED3" w:rsidP="00044ED3">
          <w:pPr>
            <w:pStyle w:val="Rodap"/>
            <w:rPr>
              <w:rFonts w:ascii="Arial" w:hAnsi="Arial" w:cs="Arial"/>
              <w:sz w:val="16"/>
              <w:szCs w:val="16"/>
            </w:rPr>
          </w:pPr>
          <w:r w:rsidRPr="00551088">
            <w:rPr>
              <w:rFonts w:ascii="Arial" w:hAnsi="Arial" w:cs="Arial"/>
              <w:sz w:val="16"/>
              <w:szCs w:val="16"/>
            </w:rPr>
            <w:t xml:space="preserve">Data:  </w:t>
          </w:r>
          <w:r w:rsidR="008348A8">
            <w:rPr>
              <w:rFonts w:ascii="Arial" w:hAnsi="Arial" w:cs="Arial"/>
              <w:sz w:val="16"/>
              <w:szCs w:val="16"/>
            </w:rPr>
            <w:t>30</w:t>
          </w:r>
          <w:r w:rsidR="00601E8F" w:rsidRPr="00551088">
            <w:rPr>
              <w:rFonts w:ascii="Arial" w:hAnsi="Arial" w:cs="Arial"/>
              <w:sz w:val="16"/>
              <w:szCs w:val="16"/>
            </w:rPr>
            <w:t>/</w:t>
          </w:r>
          <w:r w:rsidR="008348A8">
            <w:rPr>
              <w:rFonts w:ascii="Arial" w:hAnsi="Arial" w:cs="Arial"/>
              <w:sz w:val="16"/>
              <w:szCs w:val="16"/>
            </w:rPr>
            <w:t>08</w:t>
          </w:r>
          <w:r w:rsidRPr="00551088">
            <w:rPr>
              <w:rFonts w:ascii="Arial" w:hAnsi="Arial" w:cs="Arial"/>
              <w:sz w:val="16"/>
              <w:szCs w:val="16"/>
            </w:rPr>
            <w:t>/</w:t>
          </w:r>
          <w:r w:rsidR="008348A8">
            <w:rPr>
              <w:rFonts w:ascii="Arial" w:hAnsi="Arial" w:cs="Arial"/>
              <w:sz w:val="16"/>
              <w:szCs w:val="16"/>
            </w:rPr>
            <w:t>2021</w:t>
          </w:r>
        </w:p>
      </w:tc>
      <w:tc>
        <w:tcPr>
          <w:tcW w:w="2740" w:type="dxa"/>
          <w:shd w:val="clear" w:color="auto" w:fill="auto"/>
        </w:tcPr>
        <w:p w14:paraId="4C25896D" w14:textId="6C48F4B8" w:rsidR="00601E8F" w:rsidRPr="00551088" w:rsidRDefault="00601E8F" w:rsidP="00E43D06">
          <w:pPr>
            <w:pStyle w:val="Rodap"/>
            <w:tabs>
              <w:tab w:val="center" w:pos="1302"/>
              <w:tab w:val="right" w:pos="2749"/>
            </w:tabs>
            <w:ind w:left="-144" w:right="-225"/>
            <w:rPr>
              <w:rFonts w:ascii="Arial" w:hAnsi="Arial" w:cs="Arial"/>
              <w:sz w:val="16"/>
              <w:szCs w:val="16"/>
            </w:rPr>
          </w:pPr>
          <w:r w:rsidRPr="00551088">
            <w:rPr>
              <w:rFonts w:ascii="Arial" w:hAnsi="Arial" w:cs="Arial"/>
              <w:sz w:val="16"/>
              <w:szCs w:val="16"/>
            </w:rPr>
            <w:tab/>
            <w:t xml:space="preserve">                                         Pag.: </w:t>
          </w:r>
          <w:r w:rsidRPr="00551088">
            <w:rPr>
              <w:rStyle w:val="Nmerodepgina"/>
              <w:rFonts w:ascii="Arial" w:hAnsi="Arial" w:cs="Arial"/>
              <w:sz w:val="16"/>
              <w:szCs w:val="16"/>
            </w:rPr>
            <w:fldChar w:fldCharType="begin"/>
          </w:r>
          <w:r w:rsidRPr="00551088">
            <w:rPr>
              <w:rStyle w:val="Nmerodepgina"/>
              <w:rFonts w:ascii="Arial" w:hAnsi="Arial" w:cs="Arial"/>
              <w:sz w:val="16"/>
              <w:szCs w:val="16"/>
            </w:rPr>
            <w:instrText xml:space="preserve"> PAGE </w:instrText>
          </w:r>
          <w:r w:rsidRPr="00551088">
            <w:rPr>
              <w:rStyle w:val="Nmerodepgina"/>
              <w:rFonts w:ascii="Arial" w:hAnsi="Arial" w:cs="Arial"/>
              <w:sz w:val="16"/>
              <w:szCs w:val="16"/>
            </w:rPr>
            <w:fldChar w:fldCharType="separate"/>
          </w:r>
          <w:r w:rsidR="00044ED3" w:rsidRPr="00551088">
            <w:rPr>
              <w:rStyle w:val="Nmerodepgina"/>
              <w:rFonts w:ascii="Arial" w:hAnsi="Arial" w:cs="Arial"/>
              <w:noProof/>
              <w:sz w:val="16"/>
              <w:szCs w:val="16"/>
            </w:rPr>
            <w:t>1</w:t>
          </w:r>
          <w:r w:rsidRPr="00551088">
            <w:rPr>
              <w:rStyle w:val="Nmerodepgina"/>
              <w:rFonts w:ascii="Arial" w:hAnsi="Arial" w:cs="Arial"/>
              <w:sz w:val="16"/>
              <w:szCs w:val="16"/>
            </w:rPr>
            <w:fldChar w:fldCharType="end"/>
          </w:r>
          <w:r w:rsidRPr="00551088">
            <w:rPr>
              <w:rStyle w:val="Nmerodepgina"/>
              <w:rFonts w:ascii="Arial" w:hAnsi="Arial" w:cs="Arial"/>
              <w:sz w:val="16"/>
              <w:szCs w:val="16"/>
            </w:rPr>
            <w:t>/</w:t>
          </w:r>
          <w:r w:rsidRPr="00551088">
            <w:rPr>
              <w:rStyle w:val="Nmerodepgina"/>
              <w:rFonts w:ascii="Arial" w:hAnsi="Arial" w:cs="Arial"/>
              <w:sz w:val="16"/>
              <w:szCs w:val="16"/>
            </w:rPr>
            <w:fldChar w:fldCharType="begin"/>
          </w:r>
          <w:r w:rsidRPr="00551088">
            <w:rPr>
              <w:rStyle w:val="Nmerodepgina"/>
              <w:rFonts w:ascii="Arial" w:hAnsi="Arial" w:cs="Arial"/>
              <w:sz w:val="16"/>
              <w:szCs w:val="16"/>
            </w:rPr>
            <w:instrText xml:space="preserve"> NUMPAGES </w:instrText>
          </w:r>
          <w:r w:rsidRPr="00551088">
            <w:rPr>
              <w:rStyle w:val="Nmerodepgina"/>
              <w:rFonts w:ascii="Arial" w:hAnsi="Arial" w:cs="Arial"/>
              <w:sz w:val="16"/>
              <w:szCs w:val="16"/>
            </w:rPr>
            <w:fldChar w:fldCharType="separate"/>
          </w:r>
          <w:r w:rsidR="00044ED3" w:rsidRPr="00551088">
            <w:rPr>
              <w:rStyle w:val="Nmerodepgina"/>
              <w:rFonts w:ascii="Arial" w:hAnsi="Arial" w:cs="Arial"/>
              <w:noProof/>
              <w:sz w:val="16"/>
              <w:szCs w:val="16"/>
            </w:rPr>
            <w:t>22</w:t>
          </w:r>
          <w:r w:rsidRPr="00551088">
            <w:rPr>
              <w:rStyle w:val="Nmerodepgina"/>
              <w:rFonts w:ascii="Arial" w:hAnsi="Arial" w:cs="Arial"/>
              <w:sz w:val="16"/>
              <w:szCs w:val="16"/>
            </w:rPr>
            <w:fldChar w:fldCharType="end"/>
          </w:r>
        </w:p>
      </w:tc>
    </w:tr>
  </w:tbl>
  <w:p w14:paraId="00AE1A19" w14:textId="77777777" w:rsidR="00601E8F" w:rsidRPr="00956168" w:rsidRDefault="00601E8F" w:rsidP="00CF0176">
    <w:pPr>
      <w:pStyle w:val="Rodap"/>
      <w:ind w:right="-141"/>
      <w:rPr>
        <w:rFonts w:ascii="Fonte Ecológica Spranq" w:hAnsi="Fonte Ecológica Spranq"/>
        <w:color w:val="FF0000"/>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B88F09" w14:textId="77777777" w:rsidR="000A6E0A" w:rsidRDefault="000A6E0A">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163" w:type="dxa"/>
      <w:jc w:val="center"/>
      <w:tblLook w:val="01E0" w:firstRow="1" w:lastRow="1" w:firstColumn="1" w:lastColumn="1" w:noHBand="0" w:noVBand="0"/>
    </w:tblPr>
    <w:tblGrid>
      <w:gridCol w:w="3156"/>
      <w:gridCol w:w="2324"/>
      <w:gridCol w:w="1903"/>
      <w:gridCol w:w="2780"/>
    </w:tblGrid>
    <w:tr w:rsidR="004930F8" w:rsidRPr="004930F8" w14:paraId="2E1FD0E1" w14:textId="77777777" w:rsidTr="00CE4FC3">
      <w:trPr>
        <w:trHeight w:val="332"/>
        <w:jc w:val="center"/>
      </w:trPr>
      <w:tc>
        <w:tcPr>
          <w:tcW w:w="3156" w:type="dxa"/>
          <w:shd w:val="clear" w:color="auto" w:fill="auto"/>
        </w:tcPr>
        <w:p w14:paraId="0687FAC1" w14:textId="77777777" w:rsidR="00601E8F" w:rsidRPr="004930F8" w:rsidRDefault="00601E8F" w:rsidP="00E43D06">
          <w:pPr>
            <w:pStyle w:val="Rodap"/>
            <w:ind w:left="-58"/>
            <w:rPr>
              <w:rFonts w:ascii="Arial" w:hAnsi="Arial" w:cs="Arial"/>
              <w:sz w:val="16"/>
              <w:szCs w:val="16"/>
            </w:rPr>
          </w:pPr>
          <w:r w:rsidRPr="004930F8">
            <w:rPr>
              <w:rFonts w:ascii="Arial" w:hAnsi="Arial" w:cs="Arial"/>
              <w:sz w:val="16"/>
              <w:szCs w:val="16"/>
            </w:rPr>
            <w:t xml:space="preserve">FRM-EMERJ-017-34 </w:t>
          </w:r>
        </w:p>
      </w:tc>
      <w:tc>
        <w:tcPr>
          <w:tcW w:w="2324" w:type="dxa"/>
          <w:shd w:val="clear" w:color="auto" w:fill="auto"/>
        </w:tcPr>
        <w:p w14:paraId="29AB854C" w14:textId="581F4FA0" w:rsidR="00601E8F" w:rsidRPr="004930F8" w:rsidRDefault="00601E8F" w:rsidP="0036083C">
          <w:pPr>
            <w:pStyle w:val="Rodap"/>
            <w:rPr>
              <w:rFonts w:ascii="Arial" w:hAnsi="Arial" w:cs="Arial"/>
              <w:sz w:val="16"/>
              <w:szCs w:val="16"/>
            </w:rPr>
          </w:pPr>
          <w:r w:rsidRPr="004930F8">
            <w:rPr>
              <w:rFonts w:ascii="Arial" w:hAnsi="Arial" w:cs="Arial"/>
              <w:sz w:val="16"/>
              <w:szCs w:val="16"/>
            </w:rPr>
            <w:t>Revisão: 0</w:t>
          </w:r>
          <w:r w:rsidR="00E869CD" w:rsidRPr="004930F8">
            <w:rPr>
              <w:rFonts w:ascii="Arial" w:hAnsi="Arial" w:cs="Arial"/>
              <w:sz w:val="16"/>
              <w:szCs w:val="16"/>
            </w:rPr>
            <w:t>2</w:t>
          </w:r>
        </w:p>
      </w:tc>
      <w:tc>
        <w:tcPr>
          <w:tcW w:w="1903" w:type="dxa"/>
          <w:shd w:val="clear" w:color="auto" w:fill="auto"/>
        </w:tcPr>
        <w:p w14:paraId="34257D84" w14:textId="14DDB27D" w:rsidR="00601E8F" w:rsidRPr="004930F8" w:rsidRDefault="00044ED3" w:rsidP="00044ED3">
          <w:pPr>
            <w:pStyle w:val="Rodap"/>
            <w:rPr>
              <w:rFonts w:ascii="Arial" w:hAnsi="Arial" w:cs="Arial"/>
              <w:sz w:val="16"/>
              <w:szCs w:val="16"/>
            </w:rPr>
          </w:pPr>
          <w:r w:rsidRPr="004930F8">
            <w:rPr>
              <w:rFonts w:ascii="Arial" w:hAnsi="Arial" w:cs="Arial"/>
              <w:sz w:val="16"/>
              <w:szCs w:val="16"/>
            </w:rPr>
            <w:t xml:space="preserve">Data:     </w:t>
          </w:r>
          <w:r w:rsidR="004930F8" w:rsidRPr="004930F8">
            <w:rPr>
              <w:rFonts w:ascii="Arial" w:hAnsi="Arial" w:cs="Arial"/>
              <w:sz w:val="16"/>
              <w:szCs w:val="16"/>
            </w:rPr>
            <w:t>30</w:t>
          </w:r>
          <w:r w:rsidR="00601E8F" w:rsidRPr="004930F8">
            <w:rPr>
              <w:rFonts w:ascii="Arial" w:hAnsi="Arial" w:cs="Arial"/>
              <w:sz w:val="16"/>
              <w:szCs w:val="16"/>
            </w:rPr>
            <w:t>/</w:t>
          </w:r>
          <w:r w:rsidR="004930F8" w:rsidRPr="004930F8">
            <w:rPr>
              <w:rFonts w:ascii="Arial" w:hAnsi="Arial" w:cs="Arial"/>
              <w:sz w:val="16"/>
              <w:szCs w:val="16"/>
            </w:rPr>
            <w:t>08</w:t>
          </w:r>
          <w:r w:rsidR="00601E8F" w:rsidRPr="004930F8">
            <w:rPr>
              <w:rFonts w:ascii="Arial" w:hAnsi="Arial" w:cs="Arial"/>
              <w:sz w:val="16"/>
              <w:szCs w:val="16"/>
            </w:rPr>
            <w:t>/</w:t>
          </w:r>
          <w:r w:rsidR="004930F8" w:rsidRPr="004930F8">
            <w:rPr>
              <w:rFonts w:ascii="Arial" w:hAnsi="Arial" w:cs="Arial"/>
              <w:sz w:val="16"/>
              <w:szCs w:val="16"/>
            </w:rPr>
            <w:t>2021</w:t>
          </w:r>
        </w:p>
      </w:tc>
      <w:tc>
        <w:tcPr>
          <w:tcW w:w="2780" w:type="dxa"/>
          <w:shd w:val="clear" w:color="auto" w:fill="auto"/>
        </w:tcPr>
        <w:p w14:paraId="1D4D00AE" w14:textId="4CA836A0" w:rsidR="00601E8F" w:rsidRPr="004930F8" w:rsidRDefault="00601E8F" w:rsidP="00E43D06">
          <w:pPr>
            <w:pStyle w:val="Rodap"/>
            <w:tabs>
              <w:tab w:val="center" w:pos="1302"/>
              <w:tab w:val="right" w:pos="2749"/>
            </w:tabs>
            <w:ind w:left="-144" w:right="-225"/>
            <w:rPr>
              <w:rFonts w:ascii="Arial" w:hAnsi="Arial" w:cs="Arial"/>
              <w:sz w:val="16"/>
              <w:szCs w:val="16"/>
            </w:rPr>
          </w:pPr>
          <w:r w:rsidRPr="004930F8">
            <w:rPr>
              <w:rFonts w:ascii="Arial" w:hAnsi="Arial" w:cs="Arial"/>
              <w:sz w:val="16"/>
              <w:szCs w:val="16"/>
            </w:rPr>
            <w:tab/>
            <w:t xml:space="preserve">                                         Pag.: </w:t>
          </w:r>
          <w:r w:rsidRPr="004930F8">
            <w:rPr>
              <w:rStyle w:val="Nmerodepgina"/>
              <w:rFonts w:ascii="Arial" w:hAnsi="Arial" w:cs="Arial"/>
              <w:sz w:val="16"/>
              <w:szCs w:val="16"/>
            </w:rPr>
            <w:fldChar w:fldCharType="begin"/>
          </w:r>
          <w:r w:rsidRPr="004930F8">
            <w:rPr>
              <w:rStyle w:val="Nmerodepgina"/>
              <w:rFonts w:ascii="Arial" w:hAnsi="Arial" w:cs="Arial"/>
              <w:sz w:val="16"/>
              <w:szCs w:val="16"/>
            </w:rPr>
            <w:instrText xml:space="preserve"> PAGE </w:instrText>
          </w:r>
          <w:r w:rsidRPr="004930F8">
            <w:rPr>
              <w:rStyle w:val="Nmerodepgina"/>
              <w:rFonts w:ascii="Arial" w:hAnsi="Arial" w:cs="Arial"/>
              <w:sz w:val="16"/>
              <w:szCs w:val="16"/>
            </w:rPr>
            <w:fldChar w:fldCharType="separate"/>
          </w:r>
          <w:r w:rsidR="00044ED3" w:rsidRPr="004930F8">
            <w:rPr>
              <w:rStyle w:val="Nmerodepgina"/>
              <w:rFonts w:ascii="Arial" w:hAnsi="Arial" w:cs="Arial"/>
              <w:noProof/>
              <w:sz w:val="16"/>
              <w:szCs w:val="16"/>
            </w:rPr>
            <w:t>17</w:t>
          </w:r>
          <w:r w:rsidRPr="004930F8">
            <w:rPr>
              <w:rStyle w:val="Nmerodepgina"/>
              <w:rFonts w:ascii="Arial" w:hAnsi="Arial" w:cs="Arial"/>
              <w:sz w:val="16"/>
              <w:szCs w:val="16"/>
            </w:rPr>
            <w:fldChar w:fldCharType="end"/>
          </w:r>
          <w:r w:rsidRPr="004930F8">
            <w:rPr>
              <w:rStyle w:val="Nmerodepgina"/>
              <w:rFonts w:ascii="Arial" w:hAnsi="Arial" w:cs="Arial"/>
              <w:sz w:val="16"/>
              <w:szCs w:val="16"/>
            </w:rPr>
            <w:t>/</w:t>
          </w:r>
          <w:r w:rsidRPr="004930F8">
            <w:rPr>
              <w:rStyle w:val="Nmerodepgina"/>
              <w:rFonts w:ascii="Arial" w:hAnsi="Arial" w:cs="Arial"/>
              <w:sz w:val="16"/>
              <w:szCs w:val="16"/>
            </w:rPr>
            <w:fldChar w:fldCharType="begin"/>
          </w:r>
          <w:r w:rsidRPr="004930F8">
            <w:rPr>
              <w:rStyle w:val="Nmerodepgina"/>
              <w:rFonts w:ascii="Arial" w:hAnsi="Arial" w:cs="Arial"/>
              <w:sz w:val="16"/>
              <w:szCs w:val="16"/>
            </w:rPr>
            <w:instrText xml:space="preserve"> NUMPAGES </w:instrText>
          </w:r>
          <w:r w:rsidRPr="004930F8">
            <w:rPr>
              <w:rStyle w:val="Nmerodepgina"/>
              <w:rFonts w:ascii="Arial" w:hAnsi="Arial" w:cs="Arial"/>
              <w:sz w:val="16"/>
              <w:szCs w:val="16"/>
            </w:rPr>
            <w:fldChar w:fldCharType="separate"/>
          </w:r>
          <w:r w:rsidR="00044ED3" w:rsidRPr="004930F8">
            <w:rPr>
              <w:rStyle w:val="Nmerodepgina"/>
              <w:rFonts w:ascii="Arial" w:hAnsi="Arial" w:cs="Arial"/>
              <w:noProof/>
              <w:sz w:val="16"/>
              <w:szCs w:val="16"/>
            </w:rPr>
            <w:t>22</w:t>
          </w:r>
          <w:r w:rsidRPr="004930F8">
            <w:rPr>
              <w:rStyle w:val="Nmerodepgina"/>
              <w:rFonts w:ascii="Arial" w:hAnsi="Arial" w:cs="Arial"/>
              <w:sz w:val="16"/>
              <w:szCs w:val="16"/>
            </w:rPr>
            <w:fldChar w:fldCharType="end"/>
          </w:r>
        </w:p>
      </w:tc>
    </w:tr>
  </w:tbl>
  <w:p w14:paraId="159D0E06" w14:textId="77777777" w:rsidR="00601E8F" w:rsidRPr="003F7445" w:rsidRDefault="00601E8F" w:rsidP="00CF0176">
    <w:pPr>
      <w:pStyle w:val="Rodap"/>
      <w:ind w:right="-141"/>
      <w:rPr>
        <w:rFonts w:ascii="Fonte Ecológica Spranq" w:hAnsi="Fonte Ecológica Spranq"/>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C33672" w14:textId="77777777" w:rsidR="002D2E5C" w:rsidRDefault="002D2E5C">
      <w:r>
        <w:separator/>
      </w:r>
    </w:p>
  </w:footnote>
  <w:footnote w:type="continuationSeparator" w:id="0">
    <w:p w14:paraId="50B366DD" w14:textId="77777777" w:rsidR="002D2E5C" w:rsidRDefault="002D2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6BB2CF" w14:textId="77777777" w:rsidR="000A6E0A" w:rsidRDefault="000A6E0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490" w:type="dxa"/>
      <w:tblInd w:w="-254" w:type="dxa"/>
      <w:tblLayout w:type="fixed"/>
      <w:tblCellMar>
        <w:left w:w="30" w:type="dxa"/>
        <w:right w:w="30" w:type="dxa"/>
      </w:tblCellMar>
      <w:tblLook w:val="0000" w:firstRow="0" w:lastRow="0" w:firstColumn="0" w:lastColumn="0" w:noHBand="0" w:noVBand="0"/>
    </w:tblPr>
    <w:tblGrid>
      <w:gridCol w:w="142"/>
      <w:gridCol w:w="10348"/>
    </w:tblGrid>
    <w:tr w:rsidR="00601E8F" w:rsidRPr="00D55373" w14:paraId="59A2B012" w14:textId="77777777" w:rsidTr="00307F0C">
      <w:trPr>
        <w:trHeight w:val="822"/>
      </w:trPr>
      <w:tc>
        <w:tcPr>
          <w:tcW w:w="142" w:type="dxa"/>
          <w:tcBorders>
            <w:top w:val="nil"/>
            <w:bottom w:val="nil"/>
            <w:right w:val="double" w:sz="4" w:space="0" w:color="auto"/>
          </w:tcBorders>
        </w:tcPr>
        <w:p w14:paraId="56D515FB" w14:textId="310656BB" w:rsidR="00601E8F" w:rsidRPr="003F7445" w:rsidRDefault="00601E8F" w:rsidP="00601E8F">
          <w:pPr>
            <w:pStyle w:val="Normal0"/>
            <w:tabs>
              <w:tab w:val="left" w:pos="1530"/>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640"/>
            </w:tabs>
            <w:jc w:val="center"/>
            <w:rPr>
              <w:rFonts w:ascii="Fonte Ecológica Spranq" w:hAnsi="Fonte Ecológica Spranq"/>
              <w:b/>
            </w:rPr>
          </w:pPr>
        </w:p>
      </w:tc>
      <w:tc>
        <w:tcPr>
          <w:tcW w:w="10348" w:type="dxa"/>
          <w:tcBorders>
            <w:top w:val="double" w:sz="4" w:space="0" w:color="auto"/>
            <w:left w:val="double" w:sz="4" w:space="0" w:color="auto"/>
            <w:bottom w:val="double" w:sz="4" w:space="0" w:color="auto"/>
            <w:right w:val="double" w:sz="4" w:space="0" w:color="auto"/>
          </w:tcBorders>
          <w:vAlign w:val="center"/>
        </w:tcPr>
        <w:p w14:paraId="777B8B7A" w14:textId="77777777" w:rsidR="00601E8F" w:rsidRPr="00E07766" w:rsidRDefault="00601E8F" w:rsidP="00307F0C">
          <w:pPr>
            <w:pStyle w:val="Normal0"/>
            <w:tabs>
              <w:tab w:val="left" w:pos="882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640"/>
            </w:tabs>
            <w:ind w:left="-171"/>
            <w:jc w:val="center"/>
            <w:rPr>
              <w:rFonts w:cs="Arial"/>
              <w:b/>
              <w:color w:val="FF0000"/>
              <w:lang w:val="pt-BR"/>
            </w:rPr>
          </w:pPr>
          <w:r w:rsidRPr="00E07766">
            <w:rPr>
              <w:rFonts w:cs="Arial"/>
              <w:b/>
              <w:sz w:val="22"/>
              <w:lang w:val="pt-BR"/>
            </w:rPr>
            <w:t>MODELO DE EDITAL DE PREGÃO ELETRÔNICO COMPRASNET</w:t>
          </w:r>
        </w:p>
      </w:tc>
    </w:tr>
  </w:tbl>
  <w:p w14:paraId="2A33E569" w14:textId="77777777" w:rsidR="00601E8F" w:rsidRPr="00557F4D" w:rsidRDefault="00601E8F" w:rsidP="00557F4D">
    <w:pPr>
      <w:pStyle w:val="Cabealho"/>
      <w:rPr>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115216" w14:textId="1CE2F87A" w:rsidR="000A6E0A" w:rsidRDefault="000A6E0A" w:rsidP="000A6E0A">
    <w:pPr>
      <w:pStyle w:val="Default"/>
      <w:jc w:val="center"/>
      <w:rPr>
        <w:b/>
        <w:bCs/>
        <w:color w:val="C00000"/>
        <w:sz w:val="20"/>
        <w:szCs w:val="20"/>
      </w:rPr>
    </w:pPr>
  </w:p>
  <w:tbl>
    <w:tblPr>
      <w:tblStyle w:val="Tabelacomgrade"/>
      <w:tblW w:w="1020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384"/>
      <w:gridCol w:w="8820"/>
    </w:tblGrid>
    <w:tr w:rsidR="000A6E0A" w14:paraId="48D1E880" w14:textId="77777777" w:rsidTr="00307F0C">
      <w:trPr>
        <w:trHeight w:val="1126"/>
      </w:trPr>
      <w:tc>
        <w:tcPr>
          <w:tcW w:w="1384" w:type="dxa"/>
          <w:vAlign w:val="center"/>
        </w:tcPr>
        <w:p w14:paraId="51A19C06" w14:textId="1A1FC526" w:rsidR="000A6E0A" w:rsidRDefault="000A6E0A" w:rsidP="00307F0C">
          <w:pPr>
            <w:pStyle w:val="Cabealho"/>
            <w:jc w:val="center"/>
            <w:rPr>
              <w:lang w:val="pt-BR"/>
            </w:rPr>
          </w:pPr>
          <w:r>
            <w:rPr>
              <w:rFonts w:ascii="Fonte Ecológica Spranq" w:hAnsi="Fonte Ecológica Spranq"/>
              <w:noProof/>
              <w:sz w:val="22"/>
              <w:lang w:val="pt-BR" w:eastAsia="pt-BR"/>
            </w:rPr>
            <w:drawing>
              <wp:inline distT="0" distB="0" distL="0" distR="0" wp14:anchorId="4FDAF442" wp14:editId="45315A0C">
                <wp:extent cx="443553" cy="453390"/>
                <wp:effectExtent l="0" t="0" r="0" b="381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488" cy="460479"/>
                        </a:xfrm>
                        <a:prstGeom prst="rect">
                          <a:avLst/>
                        </a:prstGeom>
                        <a:noFill/>
                        <a:ln>
                          <a:noFill/>
                        </a:ln>
                      </pic:spPr>
                    </pic:pic>
                  </a:graphicData>
                </a:graphic>
              </wp:inline>
            </w:drawing>
          </w:r>
        </w:p>
      </w:tc>
      <w:tc>
        <w:tcPr>
          <w:tcW w:w="8820" w:type="dxa"/>
        </w:tcPr>
        <w:p w14:paraId="48DC42C0" w14:textId="77777777" w:rsidR="000A6E0A" w:rsidRDefault="000A6E0A" w:rsidP="000A6E0A">
          <w:pPr>
            <w:pStyle w:val="Normal0"/>
            <w:tabs>
              <w:tab w:val="left" w:pos="8820"/>
              <w:tab w:val="left" w:pos="17640"/>
              <w:tab w:val="left" w:pos="26460"/>
            </w:tabs>
            <w:ind w:left="-258" w:right="51" w:hanging="55"/>
            <w:jc w:val="center"/>
            <w:rPr>
              <w:rFonts w:cs="Arial"/>
              <w:b/>
              <w:sz w:val="22"/>
              <w:lang w:val="pt-BR"/>
            </w:rPr>
          </w:pPr>
          <w:r>
            <w:rPr>
              <w:rFonts w:cs="Arial"/>
              <w:b/>
              <w:sz w:val="22"/>
              <w:lang w:val="pt-BR"/>
            </w:rPr>
            <w:t>TRIBUNAL DE JUSTIÇA DO ESTADO DO RIO DE JANEIRO</w:t>
          </w:r>
        </w:p>
        <w:p w14:paraId="44F995D8" w14:textId="77777777" w:rsidR="000A6E0A" w:rsidRPr="00393FDF" w:rsidRDefault="000A6E0A" w:rsidP="000A6E0A">
          <w:pPr>
            <w:pStyle w:val="Normal0"/>
            <w:tabs>
              <w:tab w:val="left" w:pos="8820"/>
              <w:tab w:val="left" w:pos="17640"/>
              <w:tab w:val="left" w:pos="26460"/>
            </w:tabs>
            <w:ind w:left="-258" w:right="51" w:hanging="55"/>
            <w:jc w:val="center"/>
            <w:rPr>
              <w:rFonts w:cs="Arial"/>
              <w:b/>
              <w:sz w:val="22"/>
              <w:lang w:val="pt-BR"/>
            </w:rPr>
          </w:pPr>
          <w:r>
            <w:rPr>
              <w:rFonts w:cs="Arial"/>
              <w:b/>
              <w:sz w:val="22"/>
              <w:lang w:val="pt-BR"/>
            </w:rPr>
            <w:t>E</w:t>
          </w:r>
          <w:r w:rsidRPr="00393FDF">
            <w:rPr>
              <w:rFonts w:cs="Arial"/>
              <w:b/>
              <w:sz w:val="22"/>
              <w:lang w:val="pt-BR"/>
            </w:rPr>
            <w:t xml:space="preserve">SCOLA DA MAGISTRATURA DO ESTADO DO RIO DE JANEIRO </w:t>
          </w:r>
        </w:p>
        <w:p w14:paraId="35F64DFF" w14:textId="77777777" w:rsidR="000A6E0A" w:rsidRDefault="000A6E0A" w:rsidP="000A6E0A">
          <w:pPr>
            <w:pStyle w:val="Normal0"/>
            <w:tabs>
              <w:tab w:val="left" w:pos="882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640"/>
            </w:tabs>
            <w:jc w:val="center"/>
            <w:rPr>
              <w:rFonts w:cs="Arial"/>
              <w:b/>
              <w:sz w:val="22"/>
              <w:lang w:val="pt-BR"/>
            </w:rPr>
          </w:pPr>
          <w:r w:rsidRPr="00393FDF">
            <w:rPr>
              <w:rFonts w:cs="Arial"/>
              <w:b/>
              <w:sz w:val="22"/>
              <w:lang w:val="pt-BR"/>
            </w:rPr>
            <w:t>DEPARTAMENTO DE ADMINISTRAÇÃO - SERVIÇO DE COMPRAS</w:t>
          </w:r>
        </w:p>
        <w:p w14:paraId="3FEB8173" w14:textId="451AF0E6" w:rsidR="000A6E0A" w:rsidRPr="00307F0C" w:rsidRDefault="000A6E0A" w:rsidP="00307F0C">
          <w:pPr>
            <w:pStyle w:val="Cabealho"/>
            <w:jc w:val="center"/>
            <w:rPr>
              <w:rFonts w:ascii="Arial" w:hAnsi="Arial" w:cs="Arial"/>
              <w:lang w:val="pt-BR"/>
            </w:rPr>
          </w:pPr>
          <w:r w:rsidRPr="00307F0C">
            <w:rPr>
              <w:rFonts w:ascii="Arial" w:hAnsi="Arial" w:cs="Arial"/>
              <w:b/>
              <w:sz w:val="22"/>
              <w:lang w:val="pt-BR"/>
            </w:rPr>
            <w:t xml:space="preserve">MODELO DE EDITAL DE PREGÃO ELETRÔNICO </w:t>
          </w:r>
          <w:proofErr w:type="spellStart"/>
          <w:r w:rsidRPr="00307F0C">
            <w:rPr>
              <w:rFonts w:ascii="Arial" w:hAnsi="Arial" w:cs="Arial"/>
              <w:b/>
              <w:sz w:val="22"/>
              <w:lang w:val="pt-BR"/>
            </w:rPr>
            <w:t>COMPRASNET</w:t>
          </w:r>
          <w:proofErr w:type="spellEnd"/>
        </w:p>
      </w:tc>
    </w:tr>
  </w:tbl>
  <w:p w14:paraId="2FDFDD2A" w14:textId="38D01A82" w:rsidR="000A6E0A" w:rsidRDefault="000A6E0A" w:rsidP="00307F0C">
    <w:pPr>
      <w:pStyle w:val="Cabealho"/>
      <w:jc w:val="center"/>
      <w:rPr>
        <w:rFonts w:ascii="Arial" w:hAnsi="Arial" w:cs="Arial"/>
        <w:b/>
        <w:bCs/>
        <w:color w:val="C00000"/>
        <w:sz w:val="20"/>
        <w:lang w:val="pt-BR"/>
      </w:rPr>
    </w:pPr>
    <w:r w:rsidRPr="00307F0C">
      <w:rPr>
        <w:rFonts w:ascii="Arial" w:hAnsi="Arial" w:cs="Arial"/>
        <w:b/>
        <w:bCs/>
        <w:color w:val="C00000"/>
        <w:sz w:val="20"/>
        <w:lang w:val="pt-BR"/>
      </w:rPr>
      <w:t xml:space="preserve">IMPORTANTE: Sempre verifique no </w:t>
    </w:r>
    <w:r w:rsidRPr="00307F0C">
      <w:rPr>
        <w:rFonts w:ascii="Arial" w:hAnsi="Arial" w:cs="Arial"/>
        <w:b/>
        <w:bCs/>
        <w:i/>
        <w:iCs/>
        <w:color w:val="C00000"/>
        <w:sz w:val="20"/>
        <w:lang w:val="pt-BR"/>
      </w:rPr>
      <w:t>site</w:t>
    </w:r>
    <w:r w:rsidRPr="00307F0C">
      <w:rPr>
        <w:rFonts w:ascii="Arial" w:hAnsi="Arial" w:cs="Arial"/>
        <w:b/>
        <w:bCs/>
        <w:color w:val="C00000"/>
        <w:sz w:val="20"/>
        <w:lang w:val="pt-BR"/>
      </w:rPr>
      <w:t xml:space="preserve"> do TJRJ se a versão impressa do documento está atualizada.</w:t>
    </w:r>
  </w:p>
  <w:p w14:paraId="2295BE00" w14:textId="77777777" w:rsidR="00307F0C" w:rsidRPr="00307F0C" w:rsidRDefault="00307F0C" w:rsidP="00307F0C">
    <w:pPr>
      <w:pStyle w:val="Cabealho"/>
      <w:jc w:val="center"/>
      <w:rPr>
        <w:rFonts w:ascii="Arial" w:hAnsi="Arial" w:cs="Arial"/>
        <w:lang w:val="pt-B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1E543" w14:textId="77777777" w:rsidR="00601E8F" w:rsidRDefault="00601E8F" w:rsidP="00D03742">
    <w:pPr>
      <w:pStyle w:val="Cabealho"/>
      <w:tabs>
        <w:tab w:val="left" w:pos="2940"/>
      </w:tabs>
      <w:ind w:left="-284" w:right="-141"/>
      <w:rPr>
        <w:rFonts w:ascii="Arial" w:hAnsi="Arial" w:cs="Arial"/>
        <w:lang w:val="pt-BR"/>
      </w:rPr>
    </w:pPr>
    <w:r>
      <w:rPr>
        <w:rFonts w:ascii="Arial" w:hAnsi="Arial" w:cs="Arial"/>
        <w:lang w:val="pt-BR"/>
      </w:rPr>
      <w:tab/>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72"/>
      <w:gridCol w:w="3343"/>
      <w:gridCol w:w="2268"/>
      <w:gridCol w:w="2835"/>
    </w:tblGrid>
    <w:tr w:rsidR="00601E8F" w:rsidRPr="00D55373" w14:paraId="1239D3B7" w14:textId="77777777" w:rsidTr="00F536B6">
      <w:trPr>
        <w:cantSplit/>
        <w:trHeight w:val="693"/>
        <w:jc w:val="center"/>
      </w:trPr>
      <w:tc>
        <w:tcPr>
          <w:tcW w:w="1472" w:type="dxa"/>
          <w:vMerge w:val="restart"/>
          <w:vAlign w:val="center"/>
        </w:tcPr>
        <w:p w14:paraId="61C4FAA7" w14:textId="77777777" w:rsidR="00601E8F" w:rsidRPr="00F5752F" w:rsidRDefault="00601E8F" w:rsidP="00D03742">
          <w:pPr>
            <w:ind w:left="-280" w:hanging="18"/>
            <w:jc w:val="center"/>
            <w:rPr>
              <w:rFonts w:ascii="Fonte Ecológica Spranq" w:hAnsi="Fonte Ecológica Spranq"/>
              <w:b/>
            </w:rPr>
          </w:pPr>
          <w:r w:rsidRPr="00F5752F">
            <w:rPr>
              <w:rFonts w:ascii="Fonte Ecológica Spranq" w:hAnsi="Fonte Ecológica Spranq"/>
              <w:noProof/>
              <w:lang w:val="pt-BR" w:eastAsia="pt-BR"/>
            </w:rPr>
            <w:drawing>
              <wp:inline distT="0" distB="0" distL="0" distR="0" wp14:anchorId="507CC092" wp14:editId="5CF48B5C">
                <wp:extent cx="523875" cy="466725"/>
                <wp:effectExtent l="0" t="0" r="9525" b="9525"/>
                <wp:docPr id="4" name="Imagem 4" descr="Logo da Emerj - Pequ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descr="Logo da Emerj - Peque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466725"/>
                        </a:xfrm>
                        <a:prstGeom prst="rect">
                          <a:avLst/>
                        </a:prstGeom>
                        <a:noFill/>
                        <a:ln>
                          <a:noFill/>
                        </a:ln>
                      </pic:spPr>
                    </pic:pic>
                  </a:graphicData>
                </a:graphic>
              </wp:inline>
            </w:drawing>
          </w:r>
        </w:p>
      </w:tc>
      <w:tc>
        <w:tcPr>
          <w:tcW w:w="8446" w:type="dxa"/>
          <w:gridSpan w:val="3"/>
          <w:vAlign w:val="center"/>
        </w:tcPr>
        <w:p w14:paraId="5CD0C52A" w14:textId="77777777" w:rsidR="00601E8F" w:rsidRPr="00E07766" w:rsidRDefault="00601E8F" w:rsidP="00D03742">
          <w:pPr>
            <w:pStyle w:val="Normal0"/>
            <w:tabs>
              <w:tab w:val="left" w:pos="8820"/>
              <w:tab w:val="left" w:pos="17640"/>
              <w:tab w:val="left" w:pos="26460"/>
            </w:tabs>
            <w:ind w:left="-258" w:right="51" w:hanging="55"/>
            <w:jc w:val="center"/>
            <w:rPr>
              <w:rFonts w:cs="Arial"/>
              <w:b/>
              <w:sz w:val="22"/>
              <w:szCs w:val="22"/>
              <w:lang w:val="pt-BR"/>
            </w:rPr>
          </w:pPr>
          <w:r w:rsidRPr="00E07766">
            <w:rPr>
              <w:rFonts w:cs="Arial"/>
              <w:b/>
              <w:sz w:val="22"/>
              <w:szCs w:val="22"/>
              <w:lang w:val="pt-BR"/>
            </w:rPr>
            <w:t>TRIBUNAL DE JUSTIÇA DO ESTADO DO RIO DE JANEIRO</w:t>
          </w:r>
        </w:p>
        <w:p w14:paraId="5028B6B2" w14:textId="77777777" w:rsidR="00601E8F" w:rsidRPr="00E07766" w:rsidRDefault="00601E8F" w:rsidP="00D03742">
          <w:pPr>
            <w:pStyle w:val="Normal0"/>
            <w:tabs>
              <w:tab w:val="left" w:pos="8820"/>
              <w:tab w:val="left" w:pos="17640"/>
              <w:tab w:val="left" w:pos="26460"/>
            </w:tabs>
            <w:ind w:left="-258" w:right="51" w:hanging="55"/>
            <w:jc w:val="center"/>
            <w:rPr>
              <w:rFonts w:cs="Arial"/>
              <w:b/>
              <w:sz w:val="22"/>
              <w:szCs w:val="22"/>
              <w:lang w:val="pt-BR"/>
            </w:rPr>
          </w:pPr>
          <w:r w:rsidRPr="00E07766">
            <w:rPr>
              <w:rFonts w:cs="Arial"/>
              <w:b/>
              <w:sz w:val="22"/>
              <w:szCs w:val="22"/>
              <w:lang w:val="pt-BR"/>
            </w:rPr>
            <w:t>ESCOLA DA MAGISTRATURA DO ESTADO DO RIO DE JANEIRO EMERJ</w:t>
          </w:r>
        </w:p>
        <w:p w14:paraId="29369C4A" w14:textId="2F169681" w:rsidR="000A7A06" w:rsidRPr="00E07766" w:rsidRDefault="000A7A06" w:rsidP="00E81947">
          <w:pPr>
            <w:jc w:val="center"/>
            <w:rPr>
              <w:rFonts w:ascii="Arial" w:hAnsi="Arial" w:cs="Arial"/>
              <w:b/>
              <w:sz w:val="22"/>
              <w:szCs w:val="22"/>
              <w:lang w:val="pt-BR"/>
            </w:rPr>
          </w:pPr>
          <w:r w:rsidRPr="00E07766">
            <w:rPr>
              <w:rFonts w:ascii="Arial" w:hAnsi="Arial" w:cs="Arial"/>
              <w:b/>
              <w:sz w:val="22"/>
              <w:szCs w:val="22"/>
              <w:lang w:val="pt-BR"/>
            </w:rPr>
            <w:t>MODELO DE EDITAL DE PREGÃO ELETRÔNICO COMPRASNET</w:t>
          </w:r>
        </w:p>
        <w:p w14:paraId="388DF670" w14:textId="77777777" w:rsidR="00601E8F" w:rsidRPr="00E07766" w:rsidRDefault="00601E8F" w:rsidP="00E81947">
          <w:pPr>
            <w:jc w:val="center"/>
            <w:rPr>
              <w:rFonts w:ascii="Arial" w:hAnsi="Arial" w:cs="Arial"/>
              <w:b/>
              <w:sz w:val="22"/>
              <w:szCs w:val="22"/>
              <w:lang w:val="pt-BR"/>
            </w:rPr>
          </w:pPr>
          <w:r w:rsidRPr="00E07766">
            <w:rPr>
              <w:rFonts w:ascii="Arial" w:hAnsi="Arial" w:cs="Arial"/>
              <w:b/>
              <w:sz w:val="22"/>
              <w:szCs w:val="22"/>
              <w:lang w:val="pt-BR"/>
            </w:rPr>
            <w:t>TERMO DE REFERÊNCIA</w:t>
          </w:r>
        </w:p>
        <w:p w14:paraId="20164AA1" w14:textId="0564DF87" w:rsidR="00601E8F" w:rsidRPr="00BA2D8B" w:rsidRDefault="00601E8F" w:rsidP="00E81947">
          <w:pPr>
            <w:jc w:val="center"/>
            <w:rPr>
              <w:rFonts w:ascii="Arial" w:hAnsi="Arial" w:cs="Arial"/>
              <w:b/>
              <w:lang w:val="pt-BR"/>
            </w:rPr>
          </w:pPr>
          <w:r w:rsidRPr="00E07766">
            <w:rPr>
              <w:rFonts w:ascii="Arial" w:hAnsi="Arial" w:cs="Arial"/>
              <w:b/>
              <w:bCs/>
              <w:sz w:val="22"/>
              <w:szCs w:val="22"/>
              <w:lang w:val="pt-BR"/>
            </w:rPr>
            <w:t>ANEXO I</w:t>
          </w:r>
        </w:p>
      </w:tc>
    </w:tr>
    <w:tr w:rsidR="00601E8F" w:rsidRPr="00375D34" w14:paraId="49E29087" w14:textId="77777777" w:rsidTr="00F536B6">
      <w:trPr>
        <w:cantSplit/>
        <w:trHeight w:val="433"/>
        <w:jc w:val="center"/>
      </w:trPr>
      <w:tc>
        <w:tcPr>
          <w:tcW w:w="1472" w:type="dxa"/>
          <w:vMerge/>
        </w:tcPr>
        <w:p w14:paraId="4F7BC30F" w14:textId="77777777" w:rsidR="00601E8F" w:rsidRPr="004E3391" w:rsidRDefault="00601E8F" w:rsidP="00D03742">
          <w:pPr>
            <w:jc w:val="center"/>
            <w:rPr>
              <w:rFonts w:ascii="Fonte Ecológica Spranq" w:hAnsi="Fonte Ecológica Spranq"/>
              <w:lang w:val="pt-BR"/>
            </w:rPr>
          </w:pPr>
        </w:p>
      </w:tc>
      <w:tc>
        <w:tcPr>
          <w:tcW w:w="3343" w:type="dxa"/>
        </w:tcPr>
        <w:p w14:paraId="59F6FD66" w14:textId="77777777" w:rsidR="00601E8F" w:rsidRPr="00B011CA" w:rsidRDefault="00601E8F" w:rsidP="00B011CA">
          <w:pPr>
            <w:pStyle w:val="Corpodetexto3"/>
            <w:jc w:val="center"/>
            <w:rPr>
              <w:rFonts w:ascii="Arial" w:hAnsi="Arial" w:cs="Arial"/>
              <w:b/>
            </w:rPr>
          </w:pPr>
          <w:r w:rsidRPr="00B011CA">
            <w:rPr>
              <w:rFonts w:ascii="Arial" w:hAnsi="Arial" w:cs="Arial"/>
              <w:b/>
            </w:rPr>
            <w:t>DEPARTAMENTO DE ADMINISTRAÇÃO DEADM</w:t>
          </w:r>
        </w:p>
      </w:tc>
      <w:tc>
        <w:tcPr>
          <w:tcW w:w="2268" w:type="dxa"/>
        </w:tcPr>
        <w:p w14:paraId="736421EB" w14:textId="77777777" w:rsidR="00601E8F" w:rsidRPr="00B011CA" w:rsidRDefault="00601E8F" w:rsidP="00B011CA">
          <w:pPr>
            <w:pStyle w:val="Corpodetexto3"/>
            <w:jc w:val="center"/>
            <w:rPr>
              <w:rFonts w:ascii="Arial" w:hAnsi="Arial" w:cs="Arial"/>
              <w:b/>
            </w:rPr>
          </w:pPr>
          <w:r w:rsidRPr="00B011CA">
            <w:rPr>
              <w:rFonts w:ascii="Arial" w:hAnsi="Arial" w:cs="Arial"/>
              <w:b/>
            </w:rPr>
            <w:t>SERVIÇO DE COMPRAS SECOM</w:t>
          </w:r>
        </w:p>
      </w:tc>
      <w:tc>
        <w:tcPr>
          <w:tcW w:w="2835" w:type="dxa"/>
        </w:tcPr>
        <w:p w14:paraId="63763BD7" w14:textId="7F28D96B" w:rsidR="00601E8F" w:rsidRPr="00817188" w:rsidRDefault="00601E8F" w:rsidP="000A7A06">
          <w:pPr>
            <w:pStyle w:val="Corpodetexto3"/>
            <w:jc w:val="center"/>
            <w:rPr>
              <w:rFonts w:ascii="Arial" w:hAnsi="Arial" w:cs="Arial"/>
              <w:b/>
              <w:lang w:val="pt-BR"/>
            </w:rPr>
          </w:pPr>
          <w:r w:rsidRPr="00817188">
            <w:rPr>
              <w:rFonts w:ascii="Arial" w:hAnsi="Arial" w:cs="Arial"/>
              <w:b/>
              <w:lang w:val="pt-BR"/>
            </w:rPr>
            <w:t>LICITAÇÃO Nº:</w:t>
          </w:r>
        </w:p>
      </w:tc>
    </w:tr>
  </w:tbl>
  <w:p w14:paraId="47657150" w14:textId="19B8DA50" w:rsidR="00E07766" w:rsidRDefault="00E07766" w:rsidP="00E07766">
    <w:pPr>
      <w:pStyle w:val="Default"/>
      <w:ind w:hanging="142"/>
      <w:rPr>
        <w:b/>
        <w:bCs/>
        <w:color w:val="C00000"/>
        <w:sz w:val="20"/>
        <w:szCs w:val="20"/>
      </w:rPr>
    </w:pPr>
    <w:r>
      <w:rPr>
        <w:b/>
        <w:bCs/>
        <w:color w:val="C00000"/>
        <w:sz w:val="20"/>
        <w:szCs w:val="20"/>
      </w:rPr>
      <w:t xml:space="preserve">IMPORTANTE: Sempre verifique no </w:t>
    </w:r>
    <w:r>
      <w:rPr>
        <w:b/>
        <w:bCs/>
        <w:i/>
        <w:iCs/>
        <w:color w:val="C00000"/>
        <w:sz w:val="20"/>
        <w:szCs w:val="20"/>
      </w:rPr>
      <w:t>site</w:t>
    </w:r>
    <w:r>
      <w:rPr>
        <w:b/>
        <w:bCs/>
        <w:color w:val="C00000"/>
        <w:sz w:val="20"/>
        <w:szCs w:val="20"/>
      </w:rPr>
      <w:t xml:space="preserve"> do TJRJ se a versão impressa do documento está atualizada.</w:t>
    </w:r>
    <w:r>
      <w:rPr>
        <w:b/>
        <w:bCs/>
        <w:color w:val="C00000"/>
        <w:sz w:val="20"/>
        <w:szCs w:val="20"/>
      </w:rPr>
      <w:br/>
    </w:r>
  </w:p>
  <w:p w14:paraId="13CF7AB0" w14:textId="77777777" w:rsidR="00601E8F" w:rsidRPr="000F2480" w:rsidRDefault="00601E8F" w:rsidP="00D03742">
    <w:pPr>
      <w:pStyle w:val="Cabealho"/>
      <w:tabs>
        <w:tab w:val="left" w:pos="2940"/>
      </w:tabs>
      <w:ind w:left="-284" w:right="-141"/>
      <w:rPr>
        <w:rFonts w:ascii="Arial" w:hAnsi="Arial" w:cs="Arial"/>
        <w:lang w:val="pt-BR"/>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E33F09" w14:textId="77777777" w:rsidR="00601E8F" w:rsidRDefault="00601E8F" w:rsidP="00D03742">
    <w:pPr>
      <w:pStyle w:val="Cabealho"/>
      <w:tabs>
        <w:tab w:val="left" w:pos="2940"/>
      </w:tabs>
      <w:ind w:left="-284" w:right="-141"/>
      <w:rPr>
        <w:rFonts w:ascii="Arial" w:hAnsi="Arial" w:cs="Arial"/>
        <w:lang w:val="pt-BR"/>
      </w:rPr>
    </w:pPr>
    <w:r>
      <w:rPr>
        <w:rFonts w:ascii="Arial" w:hAnsi="Arial" w:cs="Arial"/>
        <w:lang w:val="pt-BR"/>
      </w:rPr>
      <w:tab/>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72"/>
      <w:gridCol w:w="3343"/>
      <w:gridCol w:w="2268"/>
      <w:gridCol w:w="2835"/>
    </w:tblGrid>
    <w:tr w:rsidR="00601E8F" w:rsidRPr="00D55373" w14:paraId="087B9793" w14:textId="77777777" w:rsidTr="00F536B6">
      <w:trPr>
        <w:cantSplit/>
        <w:trHeight w:val="693"/>
        <w:jc w:val="center"/>
      </w:trPr>
      <w:tc>
        <w:tcPr>
          <w:tcW w:w="1472" w:type="dxa"/>
          <w:vMerge w:val="restart"/>
          <w:vAlign w:val="center"/>
        </w:tcPr>
        <w:p w14:paraId="28F5E3E9" w14:textId="77777777" w:rsidR="00601E8F" w:rsidRPr="00F5752F" w:rsidRDefault="00601E8F" w:rsidP="00D03742">
          <w:pPr>
            <w:ind w:left="-280" w:hanging="18"/>
            <w:jc w:val="center"/>
            <w:rPr>
              <w:rFonts w:ascii="Fonte Ecológica Spranq" w:hAnsi="Fonte Ecológica Spranq"/>
              <w:b/>
            </w:rPr>
          </w:pPr>
          <w:r w:rsidRPr="00F5752F">
            <w:rPr>
              <w:rFonts w:ascii="Fonte Ecológica Spranq" w:hAnsi="Fonte Ecológica Spranq"/>
              <w:noProof/>
              <w:lang w:val="pt-BR" w:eastAsia="pt-BR"/>
            </w:rPr>
            <w:drawing>
              <wp:inline distT="0" distB="0" distL="0" distR="0" wp14:anchorId="65FA5A43" wp14:editId="5065AD68">
                <wp:extent cx="523875" cy="466725"/>
                <wp:effectExtent l="0" t="0" r="9525" b="9525"/>
                <wp:docPr id="7" name="Imagem 7" descr="Logo da Emerj - Pequ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descr="Logo da Emerj - Peque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466725"/>
                        </a:xfrm>
                        <a:prstGeom prst="rect">
                          <a:avLst/>
                        </a:prstGeom>
                        <a:noFill/>
                        <a:ln>
                          <a:noFill/>
                        </a:ln>
                      </pic:spPr>
                    </pic:pic>
                  </a:graphicData>
                </a:graphic>
              </wp:inline>
            </w:drawing>
          </w:r>
        </w:p>
      </w:tc>
      <w:tc>
        <w:tcPr>
          <w:tcW w:w="8446" w:type="dxa"/>
          <w:gridSpan w:val="3"/>
          <w:vAlign w:val="center"/>
        </w:tcPr>
        <w:p w14:paraId="7C35187D" w14:textId="77777777" w:rsidR="00601E8F" w:rsidRPr="007D06C0" w:rsidRDefault="00601E8F" w:rsidP="00D03742">
          <w:pPr>
            <w:pStyle w:val="Normal0"/>
            <w:tabs>
              <w:tab w:val="left" w:pos="8820"/>
              <w:tab w:val="left" w:pos="17640"/>
              <w:tab w:val="left" w:pos="26460"/>
            </w:tabs>
            <w:ind w:left="-258" w:right="51" w:hanging="55"/>
            <w:jc w:val="center"/>
            <w:rPr>
              <w:rFonts w:cs="Arial"/>
              <w:b/>
              <w:sz w:val="22"/>
              <w:lang w:val="pt-BR"/>
            </w:rPr>
          </w:pPr>
          <w:r w:rsidRPr="007D06C0">
            <w:rPr>
              <w:rFonts w:cs="Arial"/>
              <w:b/>
              <w:sz w:val="22"/>
              <w:lang w:val="pt-BR"/>
            </w:rPr>
            <w:t>TRIBUNAL DE JUSTIÇA DO ESTADO DO RIO DE JANEIRO</w:t>
          </w:r>
        </w:p>
        <w:p w14:paraId="1BF97D9E" w14:textId="77777777" w:rsidR="00601E8F" w:rsidRPr="007D06C0" w:rsidRDefault="00601E8F" w:rsidP="00D03742">
          <w:pPr>
            <w:pStyle w:val="Normal0"/>
            <w:tabs>
              <w:tab w:val="left" w:pos="8820"/>
              <w:tab w:val="left" w:pos="17640"/>
              <w:tab w:val="left" w:pos="26460"/>
            </w:tabs>
            <w:ind w:left="-258" w:right="51" w:hanging="55"/>
            <w:jc w:val="center"/>
            <w:rPr>
              <w:rFonts w:cs="Arial"/>
              <w:b/>
              <w:sz w:val="22"/>
              <w:lang w:val="pt-BR"/>
            </w:rPr>
          </w:pPr>
          <w:r w:rsidRPr="007D06C0">
            <w:rPr>
              <w:rFonts w:cs="Arial"/>
              <w:b/>
              <w:sz w:val="22"/>
              <w:lang w:val="pt-BR"/>
            </w:rPr>
            <w:t>ESCOLA DA MAGISTRATURA DO ESTADO DO RIO DE JANEIRO EMERJ</w:t>
          </w:r>
        </w:p>
        <w:p w14:paraId="55C38F94" w14:textId="4A6806D1" w:rsidR="00E07766" w:rsidRPr="007D06C0" w:rsidRDefault="00E07766" w:rsidP="00BF39E3">
          <w:pPr>
            <w:jc w:val="center"/>
            <w:rPr>
              <w:rFonts w:ascii="Arial" w:hAnsi="Arial" w:cs="Arial"/>
              <w:b/>
              <w:sz w:val="22"/>
              <w:szCs w:val="22"/>
              <w:lang w:val="pt-BR"/>
            </w:rPr>
          </w:pPr>
          <w:r w:rsidRPr="007D06C0">
            <w:rPr>
              <w:rFonts w:ascii="Arial" w:hAnsi="Arial" w:cs="Arial"/>
              <w:b/>
              <w:sz w:val="22"/>
              <w:lang w:val="pt-BR"/>
            </w:rPr>
            <w:t>MODELO DE EDITAL DE PREGÃO ELETRÔNICO COMPRASNET</w:t>
          </w:r>
        </w:p>
        <w:p w14:paraId="07F2D464" w14:textId="13DA68E7" w:rsidR="00601E8F" w:rsidRPr="007D06C0" w:rsidRDefault="00601E8F" w:rsidP="00BF39E3">
          <w:pPr>
            <w:jc w:val="center"/>
            <w:rPr>
              <w:rFonts w:ascii="Arial" w:hAnsi="Arial" w:cs="Arial"/>
              <w:b/>
              <w:sz w:val="22"/>
              <w:szCs w:val="22"/>
              <w:lang w:val="pt-BR"/>
            </w:rPr>
          </w:pPr>
          <w:r w:rsidRPr="007D06C0">
            <w:rPr>
              <w:rFonts w:ascii="Arial" w:hAnsi="Arial" w:cs="Arial"/>
              <w:b/>
              <w:sz w:val="22"/>
              <w:szCs w:val="22"/>
              <w:lang w:val="pt-BR"/>
            </w:rPr>
            <w:t>PROPOSTA DE PREÇOS</w:t>
          </w:r>
        </w:p>
        <w:p w14:paraId="4BEAC45A" w14:textId="77777777" w:rsidR="00601E8F" w:rsidRPr="00BA2D8B" w:rsidRDefault="00601E8F" w:rsidP="00E81947">
          <w:pPr>
            <w:jc w:val="center"/>
            <w:rPr>
              <w:rFonts w:ascii="Arial" w:hAnsi="Arial" w:cs="Arial"/>
              <w:b/>
              <w:lang w:val="pt-BR"/>
            </w:rPr>
          </w:pPr>
          <w:r w:rsidRPr="007D06C0">
            <w:rPr>
              <w:rFonts w:ascii="Arial" w:hAnsi="Arial" w:cs="Arial"/>
              <w:b/>
              <w:bCs/>
              <w:sz w:val="22"/>
              <w:szCs w:val="22"/>
              <w:lang w:val="pt-BR"/>
            </w:rPr>
            <w:t>ANEXO II</w:t>
          </w:r>
        </w:p>
      </w:tc>
    </w:tr>
    <w:tr w:rsidR="00601E8F" w:rsidRPr="00375D34" w14:paraId="19174B8F" w14:textId="77777777" w:rsidTr="00F536B6">
      <w:trPr>
        <w:cantSplit/>
        <w:trHeight w:val="433"/>
        <w:jc w:val="center"/>
      </w:trPr>
      <w:tc>
        <w:tcPr>
          <w:tcW w:w="1472" w:type="dxa"/>
          <w:vMerge/>
        </w:tcPr>
        <w:p w14:paraId="0872A4F1" w14:textId="77777777" w:rsidR="00601E8F" w:rsidRPr="004E3391" w:rsidRDefault="00601E8F" w:rsidP="00D03742">
          <w:pPr>
            <w:jc w:val="center"/>
            <w:rPr>
              <w:rFonts w:ascii="Fonte Ecológica Spranq" w:hAnsi="Fonte Ecológica Spranq"/>
              <w:lang w:val="pt-BR"/>
            </w:rPr>
          </w:pPr>
        </w:p>
      </w:tc>
      <w:tc>
        <w:tcPr>
          <w:tcW w:w="3343" w:type="dxa"/>
        </w:tcPr>
        <w:p w14:paraId="312E706B" w14:textId="77777777" w:rsidR="00601E8F" w:rsidRPr="00B011CA" w:rsidRDefault="00601E8F" w:rsidP="00B011CA">
          <w:pPr>
            <w:pStyle w:val="Corpodetexto3"/>
            <w:jc w:val="center"/>
            <w:rPr>
              <w:rFonts w:ascii="Arial" w:hAnsi="Arial" w:cs="Arial"/>
              <w:b/>
            </w:rPr>
          </w:pPr>
          <w:r w:rsidRPr="00B011CA">
            <w:rPr>
              <w:rFonts w:ascii="Arial" w:hAnsi="Arial" w:cs="Arial"/>
              <w:b/>
            </w:rPr>
            <w:t>DEPARTAMENTO DE ADMINISTRAÇÃO DEADM</w:t>
          </w:r>
        </w:p>
      </w:tc>
      <w:tc>
        <w:tcPr>
          <w:tcW w:w="2268" w:type="dxa"/>
        </w:tcPr>
        <w:p w14:paraId="5D9B7B8E" w14:textId="77777777" w:rsidR="00601E8F" w:rsidRPr="00B011CA" w:rsidRDefault="00601E8F" w:rsidP="00B011CA">
          <w:pPr>
            <w:pStyle w:val="Corpodetexto3"/>
            <w:jc w:val="center"/>
            <w:rPr>
              <w:rFonts w:ascii="Arial" w:hAnsi="Arial" w:cs="Arial"/>
              <w:b/>
            </w:rPr>
          </w:pPr>
          <w:r w:rsidRPr="00B011CA">
            <w:rPr>
              <w:rFonts w:ascii="Arial" w:hAnsi="Arial" w:cs="Arial"/>
              <w:b/>
            </w:rPr>
            <w:t>SERVIÇO DE COMPRAS SECOM</w:t>
          </w:r>
        </w:p>
      </w:tc>
      <w:tc>
        <w:tcPr>
          <w:tcW w:w="2835" w:type="dxa"/>
        </w:tcPr>
        <w:p w14:paraId="30DFE9C1" w14:textId="715649AD" w:rsidR="00601E8F" w:rsidRPr="00DA1690" w:rsidRDefault="00601E8F" w:rsidP="00E07766">
          <w:pPr>
            <w:pStyle w:val="Corpodetexto3"/>
            <w:jc w:val="center"/>
            <w:rPr>
              <w:rFonts w:ascii="Arial" w:hAnsi="Arial" w:cs="Arial"/>
              <w:b/>
              <w:lang w:val="pt-BR"/>
            </w:rPr>
          </w:pPr>
          <w:r w:rsidRPr="00817188">
            <w:rPr>
              <w:rFonts w:ascii="Arial" w:hAnsi="Arial" w:cs="Arial"/>
              <w:b/>
              <w:lang w:val="pt-BR"/>
            </w:rPr>
            <w:t>LICITAÇÃO Nº:</w:t>
          </w:r>
        </w:p>
      </w:tc>
    </w:tr>
  </w:tbl>
  <w:p w14:paraId="005B8A4E" w14:textId="46444EC9" w:rsidR="00E07766" w:rsidRDefault="00E07766" w:rsidP="00E07766">
    <w:pPr>
      <w:pStyle w:val="Default"/>
      <w:ind w:hanging="142"/>
      <w:rPr>
        <w:b/>
        <w:bCs/>
        <w:color w:val="C00000"/>
        <w:sz w:val="20"/>
        <w:szCs w:val="20"/>
      </w:rPr>
    </w:pPr>
    <w:r>
      <w:rPr>
        <w:b/>
        <w:bCs/>
        <w:color w:val="C00000"/>
        <w:sz w:val="20"/>
        <w:szCs w:val="20"/>
      </w:rPr>
      <w:t xml:space="preserve">IMPORTANTE: Sempre verifique no </w:t>
    </w:r>
    <w:r>
      <w:rPr>
        <w:b/>
        <w:bCs/>
        <w:i/>
        <w:iCs/>
        <w:color w:val="C00000"/>
        <w:sz w:val="20"/>
        <w:szCs w:val="20"/>
      </w:rPr>
      <w:t>site</w:t>
    </w:r>
    <w:r>
      <w:rPr>
        <w:b/>
        <w:bCs/>
        <w:color w:val="C00000"/>
        <w:sz w:val="20"/>
        <w:szCs w:val="20"/>
      </w:rPr>
      <w:t xml:space="preserve"> do TJRJ se a versão impressa do documento está atualizada.</w:t>
    </w:r>
    <w:r>
      <w:rPr>
        <w:b/>
        <w:bCs/>
        <w:color w:val="C00000"/>
        <w:sz w:val="20"/>
        <w:szCs w:val="20"/>
      </w:rPr>
      <w:br/>
    </w:r>
  </w:p>
  <w:p w14:paraId="2DBA7A80" w14:textId="77777777" w:rsidR="00601E8F" w:rsidRPr="000F2480" w:rsidRDefault="00601E8F" w:rsidP="00D03742">
    <w:pPr>
      <w:pStyle w:val="Cabealho"/>
      <w:tabs>
        <w:tab w:val="left" w:pos="2940"/>
      </w:tabs>
      <w:ind w:left="-284" w:right="-141"/>
      <w:rPr>
        <w:rFonts w:ascii="Arial" w:hAnsi="Arial" w:cs="Arial"/>
        <w:lang w:val="pt-BR"/>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88C65" w14:textId="77777777" w:rsidR="00601E8F" w:rsidRDefault="00601E8F" w:rsidP="00D03742">
    <w:pPr>
      <w:pStyle w:val="Cabealho"/>
      <w:tabs>
        <w:tab w:val="left" w:pos="2940"/>
      </w:tabs>
      <w:ind w:left="-284" w:right="-141"/>
      <w:rPr>
        <w:rFonts w:ascii="Arial" w:hAnsi="Arial" w:cs="Arial"/>
        <w:lang w:val="pt-BR"/>
      </w:rPr>
    </w:pPr>
    <w:r>
      <w:rPr>
        <w:rFonts w:ascii="Arial" w:hAnsi="Arial" w:cs="Arial"/>
        <w:lang w:val="pt-BR"/>
      </w:rPr>
      <w:tab/>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72"/>
      <w:gridCol w:w="3343"/>
      <w:gridCol w:w="2268"/>
      <w:gridCol w:w="2835"/>
    </w:tblGrid>
    <w:tr w:rsidR="00601E8F" w:rsidRPr="00684DAE" w14:paraId="4641D85E" w14:textId="77777777" w:rsidTr="00F536B6">
      <w:trPr>
        <w:cantSplit/>
        <w:trHeight w:val="693"/>
        <w:jc w:val="center"/>
      </w:trPr>
      <w:tc>
        <w:tcPr>
          <w:tcW w:w="1472" w:type="dxa"/>
          <w:vMerge w:val="restart"/>
          <w:vAlign w:val="center"/>
        </w:tcPr>
        <w:p w14:paraId="5C8ECE44" w14:textId="77777777" w:rsidR="00601E8F" w:rsidRPr="00F5752F" w:rsidRDefault="00601E8F" w:rsidP="00D03742">
          <w:pPr>
            <w:ind w:left="-280" w:hanging="18"/>
            <w:jc w:val="center"/>
            <w:rPr>
              <w:rFonts w:ascii="Fonte Ecológica Spranq" w:hAnsi="Fonte Ecológica Spranq"/>
              <w:b/>
            </w:rPr>
          </w:pPr>
          <w:r w:rsidRPr="00F5752F">
            <w:rPr>
              <w:rFonts w:ascii="Fonte Ecológica Spranq" w:hAnsi="Fonte Ecológica Spranq"/>
              <w:noProof/>
              <w:lang w:val="pt-BR" w:eastAsia="pt-BR"/>
            </w:rPr>
            <w:drawing>
              <wp:inline distT="0" distB="0" distL="0" distR="0" wp14:anchorId="08489E50" wp14:editId="64EE2539">
                <wp:extent cx="523875" cy="466725"/>
                <wp:effectExtent l="0" t="0" r="9525" b="9525"/>
                <wp:docPr id="1" name="Imagem 1" descr="Logo da Emerj - Pequ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descr="Logo da Emerj - Peque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466725"/>
                        </a:xfrm>
                        <a:prstGeom prst="rect">
                          <a:avLst/>
                        </a:prstGeom>
                        <a:noFill/>
                        <a:ln>
                          <a:noFill/>
                        </a:ln>
                      </pic:spPr>
                    </pic:pic>
                  </a:graphicData>
                </a:graphic>
              </wp:inline>
            </w:drawing>
          </w:r>
        </w:p>
      </w:tc>
      <w:tc>
        <w:tcPr>
          <w:tcW w:w="8446" w:type="dxa"/>
          <w:gridSpan w:val="3"/>
          <w:vAlign w:val="center"/>
        </w:tcPr>
        <w:p w14:paraId="6D8BDCCB" w14:textId="77777777" w:rsidR="00601E8F" w:rsidRPr="00770630" w:rsidRDefault="00601E8F" w:rsidP="00DF204D">
          <w:pPr>
            <w:pStyle w:val="Normal0"/>
            <w:tabs>
              <w:tab w:val="left" w:pos="8820"/>
              <w:tab w:val="left" w:pos="17640"/>
              <w:tab w:val="left" w:pos="26460"/>
            </w:tabs>
            <w:ind w:left="-258" w:right="51" w:hanging="55"/>
            <w:jc w:val="center"/>
            <w:rPr>
              <w:rFonts w:cs="Arial"/>
              <w:b/>
              <w:sz w:val="20"/>
              <w:lang w:val="pt-BR"/>
            </w:rPr>
          </w:pPr>
          <w:r w:rsidRPr="00770630">
            <w:rPr>
              <w:rFonts w:cs="Arial"/>
              <w:b/>
              <w:sz w:val="20"/>
              <w:lang w:val="pt-BR"/>
            </w:rPr>
            <w:t>TRIBUNAL DE JUSTIÇA DO ESTADO DO RIO DE JANEIRO</w:t>
          </w:r>
        </w:p>
        <w:p w14:paraId="29A24CA3" w14:textId="77777777" w:rsidR="00601E8F" w:rsidRPr="00770630" w:rsidRDefault="00601E8F" w:rsidP="00DF204D">
          <w:pPr>
            <w:pStyle w:val="Normal0"/>
            <w:tabs>
              <w:tab w:val="left" w:pos="8820"/>
              <w:tab w:val="left" w:pos="17640"/>
              <w:tab w:val="left" w:pos="26460"/>
            </w:tabs>
            <w:ind w:left="-258" w:right="51" w:hanging="55"/>
            <w:jc w:val="center"/>
            <w:rPr>
              <w:rFonts w:cs="Arial"/>
              <w:b/>
              <w:sz w:val="20"/>
              <w:lang w:val="pt-BR"/>
            </w:rPr>
          </w:pPr>
          <w:r w:rsidRPr="00770630">
            <w:rPr>
              <w:rFonts w:cs="Arial"/>
              <w:b/>
              <w:sz w:val="20"/>
              <w:lang w:val="pt-BR"/>
            </w:rPr>
            <w:t>ESCOLA DA MAGISTRATURA DO ESTADO DO RIO DE JANEIRO EMERJ</w:t>
          </w:r>
        </w:p>
        <w:p w14:paraId="5262CA7A" w14:textId="77777777" w:rsidR="00601E8F" w:rsidRPr="00770630" w:rsidRDefault="00601E8F" w:rsidP="00DF204D">
          <w:pPr>
            <w:pStyle w:val="Normal0"/>
            <w:tabs>
              <w:tab w:val="left" w:pos="8820"/>
              <w:tab w:val="left" w:pos="17640"/>
              <w:tab w:val="left" w:pos="26460"/>
            </w:tabs>
            <w:ind w:left="-258" w:right="51" w:hanging="55"/>
            <w:jc w:val="center"/>
            <w:rPr>
              <w:rFonts w:cs="Arial"/>
              <w:b/>
              <w:sz w:val="20"/>
              <w:lang w:val="pt-BR"/>
            </w:rPr>
          </w:pPr>
          <w:r w:rsidRPr="00770630">
            <w:rPr>
              <w:rFonts w:cs="Arial"/>
              <w:b/>
              <w:sz w:val="20"/>
              <w:lang w:val="pt-BR"/>
            </w:rPr>
            <w:t>MODELO DE EDITAL DE PREGÃO ELETRÔNICO COMPRASNET</w:t>
          </w:r>
        </w:p>
        <w:p w14:paraId="14757E44" w14:textId="77777777" w:rsidR="00601E8F" w:rsidRDefault="00601E8F" w:rsidP="000A3E70">
          <w:pPr>
            <w:jc w:val="center"/>
            <w:rPr>
              <w:rFonts w:ascii="Arial" w:eastAsia="Arial Unicode MS" w:hAnsi="Arial" w:cs="Arial"/>
              <w:b/>
              <w:sz w:val="18"/>
              <w:lang w:val="pt-BR" w:eastAsia="pt-BR"/>
            </w:rPr>
          </w:pPr>
          <w:r w:rsidRPr="00CD25B1">
            <w:rPr>
              <w:rFonts w:ascii="Arial" w:eastAsia="Arial Unicode MS" w:hAnsi="Arial" w:cs="Arial"/>
              <w:b/>
              <w:sz w:val="18"/>
              <w:lang w:val="pt-BR" w:eastAsia="pt-BR"/>
            </w:rPr>
            <w:t xml:space="preserve">MINUTA DE TERMO DE CONTRATO Nº ___/________                            </w:t>
          </w:r>
          <w:r>
            <w:rPr>
              <w:rFonts w:ascii="Arial" w:eastAsia="Arial Unicode MS" w:hAnsi="Arial" w:cs="Arial"/>
              <w:b/>
              <w:sz w:val="18"/>
              <w:lang w:val="pt-BR" w:eastAsia="pt-BR"/>
            </w:rPr>
            <w:t xml:space="preserve">                  </w:t>
          </w:r>
        </w:p>
        <w:p w14:paraId="6A547CBA" w14:textId="07F31B93" w:rsidR="00601E8F" w:rsidRPr="00BA2D8B" w:rsidRDefault="00601E8F" w:rsidP="000A3E70">
          <w:pPr>
            <w:jc w:val="center"/>
            <w:rPr>
              <w:rFonts w:ascii="Arial" w:hAnsi="Arial" w:cs="Arial"/>
              <w:b/>
              <w:lang w:val="pt-BR"/>
            </w:rPr>
          </w:pPr>
          <w:r w:rsidRPr="00770630">
            <w:rPr>
              <w:rFonts w:ascii="Arial" w:hAnsi="Arial" w:cs="Arial"/>
              <w:b/>
              <w:sz w:val="18"/>
              <w:lang w:val="pt-BR"/>
            </w:rPr>
            <w:t>ANEXO I</w:t>
          </w:r>
          <w:r>
            <w:rPr>
              <w:rFonts w:ascii="Arial" w:hAnsi="Arial" w:cs="Arial"/>
              <w:b/>
              <w:sz w:val="18"/>
              <w:lang w:val="pt-BR"/>
            </w:rPr>
            <w:t>II</w:t>
          </w:r>
        </w:p>
      </w:tc>
    </w:tr>
    <w:tr w:rsidR="00601E8F" w:rsidRPr="00375D34" w14:paraId="18A6F28B" w14:textId="77777777" w:rsidTr="00F536B6">
      <w:trPr>
        <w:cantSplit/>
        <w:trHeight w:val="433"/>
        <w:jc w:val="center"/>
      </w:trPr>
      <w:tc>
        <w:tcPr>
          <w:tcW w:w="1472" w:type="dxa"/>
          <w:vMerge/>
        </w:tcPr>
        <w:p w14:paraId="67165E18" w14:textId="77777777" w:rsidR="00601E8F" w:rsidRPr="004E3391" w:rsidRDefault="00601E8F" w:rsidP="00D03742">
          <w:pPr>
            <w:jc w:val="center"/>
            <w:rPr>
              <w:rFonts w:ascii="Fonte Ecológica Spranq" w:hAnsi="Fonte Ecológica Spranq"/>
              <w:lang w:val="pt-BR"/>
            </w:rPr>
          </w:pPr>
        </w:p>
      </w:tc>
      <w:tc>
        <w:tcPr>
          <w:tcW w:w="3343" w:type="dxa"/>
        </w:tcPr>
        <w:p w14:paraId="6024B7A7" w14:textId="77777777" w:rsidR="00601E8F" w:rsidRPr="00B011CA" w:rsidRDefault="00601E8F" w:rsidP="00B011CA">
          <w:pPr>
            <w:pStyle w:val="Corpodetexto3"/>
            <w:jc w:val="center"/>
            <w:rPr>
              <w:rFonts w:ascii="Arial" w:hAnsi="Arial" w:cs="Arial"/>
              <w:b/>
            </w:rPr>
          </w:pPr>
          <w:r w:rsidRPr="00B011CA">
            <w:rPr>
              <w:rFonts w:ascii="Arial" w:hAnsi="Arial" w:cs="Arial"/>
              <w:b/>
            </w:rPr>
            <w:t>DEPARTAMENTO DE ADMINISTRAÇÃO DEADM</w:t>
          </w:r>
        </w:p>
      </w:tc>
      <w:tc>
        <w:tcPr>
          <w:tcW w:w="2268" w:type="dxa"/>
        </w:tcPr>
        <w:p w14:paraId="7BA661F3" w14:textId="77777777" w:rsidR="00601E8F" w:rsidRPr="00B011CA" w:rsidRDefault="00601E8F" w:rsidP="00B011CA">
          <w:pPr>
            <w:pStyle w:val="Corpodetexto3"/>
            <w:jc w:val="center"/>
            <w:rPr>
              <w:rFonts w:ascii="Arial" w:hAnsi="Arial" w:cs="Arial"/>
              <w:b/>
            </w:rPr>
          </w:pPr>
          <w:r w:rsidRPr="00B011CA">
            <w:rPr>
              <w:rFonts w:ascii="Arial" w:hAnsi="Arial" w:cs="Arial"/>
              <w:b/>
            </w:rPr>
            <w:t>SERVIÇO DE COMPRAS SECOM</w:t>
          </w:r>
        </w:p>
      </w:tc>
      <w:tc>
        <w:tcPr>
          <w:tcW w:w="2835" w:type="dxa"/>
        </w:tcPr>
        <w:p w14:paraId="390890C7" w14:textId="395AA594" w:rsidR="00601E8F" w:rsidRPr="00DA1690" w:rsidRDefault="00601E8F" w:rsidP="008A0BCE">
          <w:pPr>
            <w:pStyle w:val="Corpodetexto3"/>
            <w:jc w:val="center"/>
            <w:rPr>
              <w:rFonts w:ascii="Arial" w:hAnsi="Arial" w:cs="Arial"/>
              <w:b/>
              <w:lang w:val="pt-BR"/>
            </w:rPr>
          </w:pPr>
          <w:r w:rsidRPr="00817188">
            <w:rPr>
              <w:rFonts w:ascii="Arial" w:hAnsi="Arial" w:cs="Arial"/>
              <w:b/>
              <w:lang w:val="pt-BR"/>
            </w:rPr>
            <w:t>LICITAÇÃO Nº</w:t>
          </w:r>
        </w:p>
      </w:tc>
    </w:tr>
  </w:tbl>
  <w:p w14:paraId="06B9B874" w14:textId="1EFFABBD" w:rsidR="000A08DF" w:rsidRDefault="00601E8F" w:rsidP="000A08DF">
    <w:pPr>
      <w:pStyle w:val="Default"/>
      <w:ind w:hanging="142"/>
      <w:rPr>
        <w:b/>
        <w:bCs/>
        <w:color w:val="C00000"/>
        <w:sz w:val="20"/>
        <w:szCs w:val="20"/>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4189D"/>
    <w:multiLevelType w:val="multilevel"/>
    <w:tmpl w:val="A92C801A"/>
    <w:lvl w:ilvl="0">
      <w:start w:val="8"/>
      <w:numFmt w:val="decimal"/>
      <w:lvlText w:val="%1"/>
      <w:lvlJc w:val="left"/>
      <w:pPr>
        <w:ind w:left="555" w:hanging="555"/>
      </w:pPr>
      <w:rPr>
        <w:rFonts w:hint="default"/>
        <w:b/>
      </w:rPr>
    </w:lvl>
    <w:lvl w:ilvl="1">
      <w:start w:val="2"/>
      <w:numFmt w:val="decimal"/>
      <w:lvlText w:val="%1.%2"/>
      <w:lvlJc w:val="left"/>
      <w:pPr>
        <w:ind w:left="555" w:hanging="55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sz w:val="18"/>
        <w:szCs w:val="18"/>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02285CAB"/>
    <w:multiLevelType w:val="multilevel"/>
    <w:tmpl w:val="3684E6F6"/>
    <w:lvl w:ilvl="0">
      <w:start w:val="16"/>
      <w:numFmt w:val="decimal"/>
      <w:lvlText w:val="%1"/>
      <w:lvlJc w:val="left"/>
      <w:pPr>
        <w:ind w:left="780" w:hanging="780"/>
      </w:pPr>
      <w:rPr>
        <w:rFonts w:ascii="Arial" w:hAnsi="Arial" w:cs="Arial" w:hint="default"/>
        <w:sz w:val="21"/>
      </w:rPr>
    </w:lvl>
    <w:lvl w:ilvl="1">
      <w:start w:val="1"/>
      <w:numFmt w:val="decimal"/>
      <w:lvlText w:val="%1.%2"/>
      <w:lvlJc w:val="left"/>
      <w:pPr>
        <w:ind w:left="780" w:hanging="780"/>
      </w:pPr>
      <w:rPr>
        <w:rFonts w:ascii="Arial" w:hAnsi="Arial" w:cs="Arial" w:hint="default"/>
        <w:sz w:val="21"/>
      </w:rPr>
    </w:lvl>
    <w:lvl w:ilvl="2">
      <w:start w:val="1"/>
      <w:numFmt w:val="decimal"/>
      <w:lvlText w:val="%1.%2.%3"/>
      <w:lvlJc w:val="left"/>
      <w:pPr>
        <w:ind w:left="780" w:hanging="780"/>
      </w:pPr>
      <w:rPr>
        <w:rFonts w:ascii="Arial" w:hAnsi="Arial" w:cs="Arial" w:hint="default"/>
        <w:sz w:val="21"/>
      </w:rPr>
    </w:lvl>
    <w:lvl w:ilvl="3">
      <w:start w:val="1"/>
      <w:numFmt w:val="decimal"/>
      <w:lvlText w:val="%1.%2.%3.%4"/>
      <w:lvlJc w:val="left"/>
      <w:pPr>
        <w:ind w:left="780" w:hanging="780"/>
      </w:pPr>
      <w:rPr>
        <w:rFonts w:ascii="Arial" w:hAnsi="Arial" w:cs="Arial" w:hint="default"/>
        <w:b/>
        <w:sz w:val="20"/>
        <w:szCs w:val="20"/>
      </w:rPr>
    </w:lvl>
    <w:lvl w:ilvl="4">
      <w:start w:val="1"/>
      <w:numFmt w:val="decimal"/>
      <w:lvlText w:val="%1.%2.%3.%4.%5"/>
      <w:lvlJc w:val="left"/>
      <w:pPr>
        <w:ind w:left="1080" w:hanging="1080"/>
      </w:pPr>
      <w:rPr>
        <w:rFonts w:ascii="Arial" w:hAnsi="Arial" w:cs="Arial" w:hint="default"/>
        <w:sz w:val="21"/>
      </w:rPr>
    </w:lvl>
    <w:lvl w:ilvl="5">
      <w:start w:val="1"/>
      <w:numFmt w:val="decimal"/>
      <w:lvlText w:val="%1.%2.%3.%4.%5.%6"/>
      <w:lvlJc w:val="left"/>
      <w:pPr>
        <w:ind w:left="1080" w:hanging="1080"/>
      </w:pPr>
      <w:rPr>
        <w:rFonts w:ascii="Arial" w:hAnsi="Arial" w:cs="Arial" w:hint="default"/>
        <w:sz w:val="21"/>
      </w:rPr>
    </w:lvl>
    <w:lvl w:ilvl="6">
      <w:start w:val="1"/>
      <w:numFmt w:val="decimal"/>
      <w:lvlText w:val="%1.%2.%3.%4.%5.%6.%7"/>
      <w:lvlJc w:val="left"/>
      <w:pPr>
        <w:ind w:left="1080" w:hanging="1080"/>
      </w:pPr>
      <w:rPr>
        <w:rFonts w:ascii="Arial" w:hAnsi="Arial" w:cs="Arial" w:hint="default"/>
        <w:sz w:val="21"/>
      </w:rPr>
    </w:lvl>
    <w:lvl w:ilvl="7">
      <w:start w:val="1"/>
      <w:numFmt w:val="decimal"/>
      <w:lvlText w:val="%1.%2.%3.%4.%5.%6.%7.%8"/>
      <w:lvlJc w:val="left"/>
      <w:pPr>
        <w:ind w:left="1440" w:hanging="1440"/>
      </w:pPr>
      <w:rPr>
        <w:rFonts w:ascii="Arial" w:hAnsi="Arial" w:cs="Arial" w:hint="default"/>
        <w:sz w:val="21"/>
      </w:rPr>
    </w:lvl>
    <w:lvl w:ilvl="8">
      <w:start w:val="1"/>
      <w:numFmt w:val="decimal"/>
      <w:lvlText w:val="%1.%2.%3.%4.%5.%6.%7.%8.%9"/>
      <w:lvlJc w:val="left"/>
      <w:pPr>
        <w:ind w:left="1440" w:hanging="1440"/>
      </w:pPr>
      <w:rPr>
        <w:rFonts w:ascii="Arial" w:hAnsi="Arial" w:cs="Arial" w:hint="default"/>
        <w:sz w:val="21"/>
      </w:rPr>
    </w:lvl>
  </w:abstractNum>
  <w:abstractNum w:abstractNumId="2" w15:restartNumberingAfterBreak="0">
    <w:nsid w:val="09564BF9"/>
    <w:multiLevelType w:val="multilevel"/>
    <w:tmpl w:val="EF1A5FE4"/>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b/>
        <w:sz w:val="18"/>
        <w:szCs w:val="1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870A26"/>
    <w:multiLevelType w:val="multilevel"/>
    <w:tmpl w:val="EE48F06C"/>
    <w:lvl w:ilvl="0">
      <w:start w:val="8"/>
      <w:numFmt w:val="decimal"/>
      <w:lvlText w:val="%1"/>
      <w:lvlJc w:val="left"/>
      <w:pPr>
        <w:ind w:left="360" w:hanging="360"/>
      </w:pPr>
      <w:rPr>
        <w:rFonts w:ascii="Arial" w:hAnsi="Arial" w:cs="Arial" w:hint="default"/>
        <w:color w:val="FF0000"/>
        <w:sz w:val="20"/>
      </w:rPr>
    </w:lvl>
    <w:lvl w:ilvl="1">
      <w:start w:val="9"/>
      <w:numFmt w:val="decimal"/>
      <w:lvlText w:val="%1.%2"/>
      <w:lvlJc w:val="left"/>
      <w:pPr>
        <w:ind w:left="360" w:hanging="360"/>
      </w:pPr>
      <w:rPr>
        <w:rFonts w:ascii="Arial" w:hAnsi="Arial" w:cs="Arial" w:hint="default"/>
        <w:color w:val="FF0000"/>
        <w:sz w:val="20"/>
      </w:rPr>
    </w:lvl>
    <w:lvl w:ilvl="2">
      <w:start w:val="1"/>
      <w:numFmt w:val="decimal"/>
      <w:lvlText w:val="%1.%2.%3"/>
      <w:lvlJc w:val="left"/>
      <w:pPr>
        <w:ind w:left="720" w:hanging="720"/>
      </w:pPr>
      <w:rPr>
        <w:rFonts w:ascii="Arial" w:hAnsi="Arial" w:cs="Arial" w:hint="default"/>
        <w:color w:val="FF0000"/>
        <w:sz w:val="20"/>
      </w:rPr>
    </w:lvl>
    <w:lvl w:ilvl="3">
      <w:start w:val="1"/>
      <w:numFmt w:val="decimal"/>
      <w:lvlText w:val="%1.%2.%3.%4"/>
      <w:lvlJc w:val="left"/>
      <w:pPr>
        <w:ind w:left="1080" w:hanging="1080"/>
      </w:pPr>
      <w:rPr>
        <w:rFonts w:ascii="Arial" w:hAnsi="Arial" w:cs="Arial" w:hint="default"/>
        <w:color w:val="FF0000"/>
        <w:sz w:val="20"/>
      </w:rPr>
    </w:lvl>
    <w:lvl w:ilvl="4">
      <w:start w:val="1"/>
      <w:numFmt w:val="decimal"/>
      <w:lvlText w:val="%1.%2.%3.%4.%5"/>
      <w:lvlJc w:val="left"/>
      <w:pPr>
        <w:ind w:left="1080" w:hanging="1080"/>
      </w:pPr>
      <w:rPr>
        <w:rFonts w:ascii="Arial" w:hAnsi="Arial" w:cs="Arial" w:hint="default"/>
        <w:color w:val="FF0000"/>
        <w:sz w:val="20"/>
      </w:rPr>
    </w:lvl>
    <w:lvl w:ilvl="5">
      <w:start w:val="1"/>
      <w:numFmt w:val="decimal"/>
      <w:lvlText w:val="%1.%2.%3.%4.%5.%6"/>
      <w:lvlJc w:val="left"/>
      <w:pPr>
        <w:ind w:left="1440" w:hanging="1440"/>
      </w:pPr>
      <w:rPr>
        <w:rFonts w:ascii="Arial" w:hAnsi="Arial" w:cs="Arial" w:hint="default"/>
        <w:color w:val="FF0000"/>
        <w:sz w:val="20"/>
      </w:rPr>
    </w:lvl>
    <w:lvl w:ilvl="6">
      <w:start w:val="1"/>
      <w:numFmt w:val="decimal"/>
      <w:lvlText w:val="%1.%2.%3.%4.%5.%6.%7"/>
      <w:lvlJc w:val="left"/>
      <w:pPr>
        <w:ind w:left="1440" w:hanging="1440"/>
      </w:pPr>
      <w:rPr>
        <w:rFonts w:ascii="Arial" w:hAnsi="Arial" w:cs="Arial" w:hint="default"/>
        <w:color w:val="FF0000"/>
        <w:sz w:val="20"/>
      </w:rPr>
    </w:lvl>
    <w:lvl w:ilvl="7">
      <w:start w:val="1"/>
      <w:numFmt w:val="decimal"/>
      <w:lvlText w:val="%1.%2.%3.%4.%5.%6.%7.%8"/>
      <w:lvlJc w:val="left"/>
      <w:pPr>
        <w:ind w:left="1800" w:hanging="1800"/>
      </w:pPr>
      <w:rPr>
        <w:rFonts w:ascii="Arial" w:hAnsi="Arial" w:cs="Arial" w:hint="default"/>
        <w:color w:val="FF0000"/>
        <w:sz w:val="20"/>
      </w:rPr>
    </w:lvl>
    <w:lvl w:ilvl="8">
      <w:start w:val="1"/>
      <w:numFmt w:val="decimal"/>
      <w:lvlText w:val="%1.%2.%3.%4.%5.%6.%7.%8.%9"/>
      <w:lvlJc w:val="left"/>
      <w:pPr>
        <w:ind w:left="1800" w:hanging="1800"/>
      </w:pPr>
      <w:rPr>
        <w:rFonts w:ascii="Arial" w:hAnsi="Arial" w:cs="Arial" w:hint="default"/>
        <w:color w:val="FF0000"/>
        <w:sz w:val="20"/>
      </w:rPr>
    </w:lvl>
  </w:abstractNum>
  <w:abstractNum w:abstractNumId="4" w15:restartNumberingAfterBreak="0">
    <w:nsid w:val="11983857"/>
    <w:multiLevelType w:val="multilevel"/>
    <w:tmpl w:val="BFC6A760"/>
    <w:lvl w:ilvl="0">
      <w:start w:val="1"/>
      <w:numFmt w:val="decimal"/>
      <w:pStyle w:val="Nivel1"/>
      <w:lvlText w:val="%1."/>
      <w:lvlJc w:val="left"/>
      <w:pPr>
        <w:ind w:left="360" w:hanging="360"/>
      </w:pPr>
    </w:lvl>
    <w:lvl w:ilvl="1">
      <w:start w:val="1"/>
      <w:numFmt w:val="decimal"/>
      <w:lvlText w:val="%1.%2."/>
      <w:lvlJc w:val="left"/>
      <w:pPr>
        <w:ind w:left="2701" w:hanging="432"/>
      </w:pPr>
      <w:rPr>
        <w:b/>
      </w:rPr>
    </w:lvl>
    <w:lvl w:ilvl="2">
      <w:start w:val="1"/>
      <w:numFmt w:val="decimal"/>
      <w:lvlText w:val="%1.%2.%3."/>
      <w:lvlJc w:val="left"/>
      <w:pPr>
        <w:ind w:left="1497" w:hanging="504"/>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390D38"/>
    <w:multiLevelType w:val="multilevel"/>
    <w:tmpl w:val="B9B6EEB4"/>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b/>
        <w:sz w:val="18"/>
        <w:szCs w:val="1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48D6E40"/>
    <w:multiLevelType w:val="multilevel"/>
    <w:tmpl w:val="2BC8EA22"/>
    <w:lvl w:ilvl="0">
      <w:start w:val="7"/>
      <w:numFmt w:val="decimal"/>
      <w:lvlText w:val="%1"/>
      <w:lvlJc w:val="left"/>
      <w:pPr>
        <w:ind w:left="405" w:hanging="405"/>
      </w:pPr>
      <w:rPr>
        <w:rFonts w:hint="default"/>
        <w:b/>
      </w:rPr>
    </w:lvl>
    <w:lvl w:ilvl="1">
      <w:start w:val="7"/>
      <w:numFmt w:val="decimal"/>
      <w:lvlText w:val="%1.%2"/>
      <w:lvlJc w:val="left"/>
      <w:pPr>
        <w:ind w:left="688" w:hanging="405"/>
      </w:pPr>
      <w:rPr>
        <w:rFonts w:hint="default"/>
        <w:b/>
      </w:rPr>
    </w:lvl>
    <w:lvl w:ilvl="2">
      <w:start w:val="1"/>
      <w:numFmt w:val="decimal"/>
      <w:lvlText w:val="%1.%2.%3"/>
      <w:lvlJc w:val="left"/>
      <w:pPr>
        <w:ind w:left="1286" w:hanging="720"/>
      </w:pPr>
      <w:rPr>
        <w:rFonts w:hint="default"/>
        <w:b/>
        <w:sz w:val="18"/>
        <w:szCs w:val="18"/>
      </w:rPr>
    </w:lvl>
    <w:lvl w:ilvl="3">
      <w:start w:val="1"/>
      <w:numFmt w:val="decimal"/>
      <w:lvlText w:val="%1.%2.%3.%4"/>
      <w:lvlJc w:val="left"/>
      <w:pPr>
        <w:ind w:left="1569" w:hanging="720"/>
      </w:pPr>
      <w:rPr>
        <w:rFonts w:hint="default"/>
        <w:b/>
      </w:rPr>
    </w:lvl>
    <w:lvl w:ilvl="4">
      <w:start w:val="1"/>
      <w:numFmt w:val="decimal"/>
      <w:lvlText w:val="%1.%2.%3.%4.%5"/>
      <w:lvlJc w:val="left"/>
      <w:pPr>
        <w:ind w:left="1852" w:hanging="720"/>
      </w:pPr>
      <w:rPr>
        <w:rFonts w:hint="default"/>
        <w:b/>
      </w:rPr>
    </w:lvl>
    <w:lvl w:ilvl="5">
      <w:start w:val="1"/>
      <w:numFmt w:val="decimal"/>
      <w:lvlText w:val="%1.%2.%3.%4.%5.%6"/>
      <w:lvlJc w:val="left"/>
      <w:pPr>
        <w:ind w:left="2495" w:hanging="1080"/>
      </w:pPr>
      <w:rPr>
        <w:rFonts w:hint="default"/>
        <w:b/>
      </w:rPr>
    </w:lvl>
    <w:lvl w:ilvl="6">
      <w:start w:val="1"/>
      <w:numFmt w:val="decimal"/>
      <w:lvlText w:val="%1.%2.%3.%4.%5.%6.%7"/>
      <w:lvlJc w:val="left"/>
      <w:pPr>
        <w:ind w:left="2778" w:hanging="1080"/>
      </w:pPr>
      <w:rPr>
        <w:rFonts w:hint="default"/>
        <w:b/>
      </w:rPr>
    </w:lvl>
    <w:lvl w:ilvl="7">
      <w:start w:val="1"/>
      <w:numFmt w:val="decimal"/>
      <w:lvlText w:val="%1.%2.%3.%4.%5.%6.%7.%8"/>
      <w:lvlJc w:val="left"/>
      <w:pPr>
        <w:ind w:left="3421" w:hanging="1440"/>
      </w:pPr>
      <w:rPr>
        <w:rFonts w:hint="default"/>
        <w:b/>
      </w:rPr>
    </w:lvl>
    <w:lvl w:ilvl="8">
      <w:start w:val="1"/>
      <w:numFmt w:val="decimal"/>
      <w:lvlText w:val="%1.%2.%3.%4.%5.%6.%7.%8.%9"/>
      <w:lvlJc w:val="left"/>
      <w:pPr>
        <w:ind w:left="3704" w:hanging="1440"/>
      </w:pPr>
      <w:rPr>
        <w:rFonts w:hint="default"/>
        <w:b/>
      </w:rPr>
    </w:lvl>
  </w:abstractNum>
  <w:abstractNum w:abstractNumId="7" w15:restartNumberingAfterBreak="0">
    <w:nsid w:val="27C608B6"/>
    <w:multiLevelType w:val="multilevel"/>
    <w:tmpl w:val="DA4E666E"/>
    <w:lvl w:ilvl="0">
      <w:start w:val="4"/>
      <w:numFmt w:val="decimal"/>
      <w:lvlText w:val="%1"/>
      <w:lvlJc w:val="left"/>
      <w:pPr>
        <w:ind w:left="705" w:hanging="705"/>
      </w:pPr>
      <w:rPr>
        <w:rFonts w:hint="default"/>
      </w:rPr>
    </w:lvl>
    <w:lvl w:ilvl="1">
      <w:start w:val="4"/>
      <w:numFmt w:val="decimal"/>
      <w:lvlText w:val="%1.%2"/>
      <w:lvlJc w:val="left"/>
      <w:pPr>
        <w:ind w:left="1056" w:hanging="705"/>
      </w:pPr>
      <w:rPr>
        <w:rFonts w:hint="default"/>
      </w:rPr>
    </w:lvl>
    <w:lvl w:ilvl="2">
      <w:start w:val="9"/>
      <w:numFmt w:val="decimal"/>
      <w:lvlText w:val="%1.%2.%3"/>
      <w:lvlJc w:val="left"/>
      <w:pPr>
        <w:ind w:left="1422" w:hanging="720"/>
      </w:pPr>
      <w:rPr>
        <w:rFonts w:hint="default"/>
      </w:rPr>
    </w:lvl>
    <w:lvl w:ilvl="3">
      <w:start w:val="1"/>
      <w:numFmt w:val="decimal"/>
      <w:lvlText w:val="%1.%2.%3.%4"/>
      <w:lvlJc w:val="left"/>
      <w:pPr>
        <w:ind w:left="1773" w:hanging="720"/>
      </w:pPr>
      <w:rPr>
        <w:rFonts w:hint="default"/>
        <w:b/>
        <w:sz w:val="18"/>
        <w:szCs w:val="18"/>
      </w:rPr>
    </w:lvl>
    <w:lvl w:ilvl="4">
      <w:start w:val="1"/>
      <w:numFmt w:val="decimal"/>
      <w:lvlText w:val="%1.%2.%3.%4.%5"/>
      <w:lvlJc w:val="left"/>
      <w:pPr>
        <w:ind w:left="2124" w:hanging="720"/>
      </w:pPr>
      <w:rPr>
        <w:rFonts w:hint="default"/>
        <w:b/>
        <w:sz w:val="18"/>
        <w:szCs w:val="18"/>
      </w:rPr>
    </w:lvl>
    <w:lvl w:ilvl="5">
      <w:start w:val="1"/>
      <w:numFmt w:val="decimal"/>
      <w:lvlText w:val="%1.%2.%3.%4.%5.%6"/>
      <w:lvlJc w:val="left"/>
      <w:pPr>
        <w:ind w:left="2835" w:hanging="1080"/>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248" w:hanging="1440"/>
      </w:pPr>
      <w:rPr>
        <w:rFonts w:hint="default"/>
      </w:rPr>
    </w:lvl>
  </w:abstractNum>
  <w:abstractNum w:abstractNumId="8" w15:restartNumberingAfterBreak="0">
    <w:nsid w:val="29986B8A"/>
    <w:multiLevelType w:val="multilevel"/>
    <w:tmpl w:val="6BDEC3FC"/>
    <w:lvl w:ilvl="0">
      <w:start w:val="1"/>
      <w:numFmt w:val="decimal"/>
      <w:lvlText w:val="%1."/>
      <w:lvlJc w:val="left"/>
      <w:pPr>
        <w:ind w:left="907" w:firstLine="0"/>
      </w:pPr>
      <w:rPr>
        <w:rFonts w:ascii="Arial" w:eastAsia="Arial" w:hAnsi="Arial" w:cs="Arial"/>
        <w:b/>
        <w:bCs/>
        <w:i w:val="0"/>
        <w:strike w:val="0"/>
        <w:dstrike w:val="0"/>
        <w:color w:val="000000"/>
        <w:sz w:val="18"/>
        <w:szCs w:val="18"/>
        <w:u w:val="none" w:color="000000"/>
        <w:effect w:val="none"/>
        <w:bdr w:val="none" w:sz="0" w:space="0" w:color="auto" w:frame="1"/>
        <w:shd w:val="clear" w:color="auto" w:fill="D3D3D3"/>
        <w:vertAlign w:val="baseline"/>
      </w:rPr>
    </w:lvl>
    <w:lvl w:ilvl="1">
      <w:start w:val="1"/>
      <w:numFmt w:val="decimal"/>
      <w:lvlText w:val="%1.%2."/>
      <w:lvlJc w:val="left"/>
      <w:pPr>
        <w:ind w:left="533" w:firstLine="0"/>
      </w:pPr>
      <w:rPr>
        <w:rFonts w:ascii="Arial" w:eastAsia="Arial" w:hAnsi="Arial" w:cs="Arial"/>
        <w:b/>
        <w:bCs/>
        <w:i w:val="0"/>
        <w:strike w:val="0"/>
        <w:dstrike w:val="0"/>
        <w:color w:val="000000"/>
        <w:sz w:val="18"/>
        <w:szCs w:val="18"/>
        <w:u w:val="none" w:color="000000"/>
        <w:effect w:val="none"/>
        <w:bdr w:val="none" w:sz="0" w:space="0" w:color="auto" w:frame="1"/>
        <w:vertAlign w:val="baseline"/>
      </w:rPr>
    </w:lvl>
    <w:lvl w:ilvl="2">
      <w:start w:val="1"/>
      <w:numFmt w:val="decimal"/>
      <w:lvlText w:val="%1.%2.%3"/>
      <w:lvlJc w:val="left"/>
      <w:pPr>
        <w:ind w:left="533" w:firstLine="0"/>
      </w:pPr>
      <w:rPr>
        <w:rFonts w:ascii="Arial" w:eastAsia="Arial" w:hAnsi="Arial" w:cs="Arial"/>
        <w:b/>
        <w:i w:val="0"/>
        <w:strike w:val="0"/>
        <w:dstrike w:val="0"/>
        <w:color w:val="000000"/>
        <w:sz w:val="18"/>
        <w:szCs w:val="18"/>
        <w:u w:val="none" w:color="000000"/>
        <w:effect w:val="none"/>
        <w:bdr w:val="none" w:sz="0" w:space="0" w:color="auto" w:frame="1"/>
        <w:vertAlign w:val="baseline"/>
      </w:rPr>
    </w:lvl>
    <w:lvl w:ilvl="3">
      <w:start w:val="1"/>
      <w:numFmt w:val="decimal"/>
      <w:lvlText w:val="%1.%2.%3.%4"/>
      <w:lvlJc w:val="left"/>
      <w:pPr>
        <w:ind w:left="1406" w:firstLine="0"/>
      </w:pPr>
      <w:rPr>
        <w:rFonts w:ascii="Arial" w:eastAsia="Arial" w:hAnsi="Arial" w:cs="Arial"/>
        <w:b/>
        <w:i w:val="0"/>
        <w:strike w:val="0"/>
        <w:dstrike w:val="0"/>
        <w:color w:val="000000"/>
        <w:sz w:val="18"/>
        <w:szCs w:val="18"/>
        <w:u w:val="none" w:color="000000"/>
        <w:effect w:val="none"/>
        <w:bdr w:val="none" w:sz="0" w:space="0" w:color="auto" w:frame="1"/>
        <w:vertAlign w:val="baseline"/>
      </w:rPr>
    </w:lvl>
    <w:lvl w:ilvl="4">
      <w:start w:val="1"/>
      <w:numFmt w:val="lowerLetter"/>
      <w:lvlText w:val="%5"/>
      <w:lvlJc w:val="left"/>
      <w:pPr>
        <w:ind w:left="156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228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300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372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444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9" w15:restartNumberingAfterBreak="0">
    <w:nsid w:val="2FEB0541"/>
    <w:multiLevelType w:val="hybridMultilevel"/>
    <w:tmpl w:val="A1E65C4A"/>
    <w:styleLink w:val="EstiloImportado1"/>
    <w:lvl w:ilvl="0" w:tplc="03B23C9A">
      <w:start w:val="1"/>
      <w:numFmt w:val="decimal"/>
      <w:lvlText w:val="%1."/>
      <w:lvlJc w:val="left"/>
      <w:pPr>
        <w:ind w:left="426" w:hanging="426"/>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5EA2BFC">
      <w:start w:val="1"/>
      <w:numFmt w:val="lowerLetter"/>
      <w:lvlText w:val="%2."/>
      <w:lvlJc w:val="left"/>
      <w:pPr>
        <w:ind w:left="426" w:hanging="426"/>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02E874">
      <w:start w:val="1"/>
      <w:numFmt w:val="lowerRoman"/>
      <w:lvlText w:val="%3."/>
      <w:lvlJc w:val="left"/>
      <w:pPr>
        <w:ind w:left="324" w:hanging="32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520775C">
      <w:start w:val="1"/>
      <w:numFmt w:val="decimal"/>
      <w:lvlText w:val="%4."/>
      <w:lvlJc w:val="left"/>
      <w:pPr>
        <w:ind w:left="426" w:hanging="426"/>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01CA728">
      <w:start w:val="1"/>
      <w:numFmt w:val="lowerLetter"/>
      <w:lvlText w:val="%5."/>
      <w:lvlJc w:val="left"/>
      <w:pPr>
        <w:ind w:left="426" w:hanging="426"/>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01297FE">
      <w:start w:val="1"/>
      <w:numFmt w:val="lowerRoman"/>
      <w:lvlText w:val="%6."/>
      <w:lvlJc w:val="left"/>
      <w:pPr>
        <w:ind w:left="983" w:hanging="32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84C844E">
      <w:start w:val="1"/>
      <w:numFmt w:val="decimal"/>
      <w:lvlText w:val="%7."/>
      <w:lvlJc w:val="left"/>
      <w:pPr>
        <w:ind w:left="1703" w:hanging="426"/>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3C6BEAA">
      <w:start w:val="1"/>
      <w:numFmt w:val="lowerLetter"/>
      <w:lvlText w:val="%8."/>
      <w:lvlJc w:val="left"/>
      <w:pPr>
        <w:ind w:left="2423" w:hanging="426"/>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3B20D78">
      <w:start w:val="1"/>
      <w:numFmt w:val="lowerRoman"/>
      <w:lvlText w:val="%9."/>
      <w:lvlJc w:val="left"/>
      <w:pPr>
        <w:ind w:left="3143" w:hanging="32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314011E7"/>
    <w:multiLevelType w:val="multilevel"/>
    <w:tmpl w:val="51F2496E"/>
    <w:lvl w:ilvl="0">
      <w:start w:val="5"/>
      <w:numFmt w:val="decimal"/>
      <w:lvlText w:val="%1."/>
      <w:lvlJc w:val="left"/>
      <w:pPr>
        <w:ind w:left="581" w:firstLine="0"/>
      </w:pPr>
      <w:rPr>
        <w:rFonts w:ascii="Arial" w:eastAsia="Arial" w:hAnsi="Arial" w:cs="Arial"/>
        <w:b/>
        <w:bCs/>
        <w:i w:val="0"/>
        <w:strike w:val="0"/>
        <w:dstrike w:val="0"/>
        <w:color w:val="000000"/>
        <w:sz w:val="18"/>
        <w:szCs w:val="18"/>
        <w:u w:val="none" w:color="000000"/>
        <w:effect w:val="none"/>
        <w:bdr w:val="none" w:sz="0" w:space="0" w:color="auto" w:frame="1"/>
        <w:shd w:val="clear" w:color="auto" w:fill="D3D3D3"/>
        <w:vertAlign w:val="baseline"/>
      </w:rPr>
    </w:lvl>
    <w:lvl w:ilvl="1">
      <w:start w:val="1"/>
      <w:numFmt w:val="decimal"/>
      <w:lvlText w:val="%1.%2."/>
      <w:lvlJc w:val="left"/>
      <w:pPr>
        <w:ind w:left="993" w:firstLine="0"/>
      </w:pPr>
      <w:rPr>
        <w:rFonts w:ascii="Arial" w:eastAsia="Arial" w:hAnsi="Arial" w:cs="Arial"/>
        <w:b/>
        <w:bCs/>
        <w:i w:val="0"/>
        <w:strike w:val="0"/>
        <w:dstrike w:val="0"/>
        <w:color w:val="000000"/>
        <w:sz w:val="18"/>
        <w:szCs w:val="18"/>
        <w:u w:val="none" w:color="000000"/>
        <w:effect w:val="none"/>
        <w:bdr w:val="none" w:sz="0" w:space="0" w:color="auto" w:frame="1"/>
        <w:vertAlign w:val="baseline"/>
      </w:rPr>
    </w:lvl>
    <w:lvl w:ilvl="2">
      <w:start w:val="2"/>
      <w:numFmt w:val="decimal"/>
      <w:lvlText w:val="%1.%2.%3."/>
      <w:lvlJc w:val="left"/>
      <w:pPr>
        <w:ind w:left="1604" w:firstLine="0"/>
      </w:pPr>
      <w:rPr>
        <w:rFonts w:ascii="Arial" w:eastAsia="Arial" w:hAnsi="Arial" w:cs="Arial"/>
        <w:b/>
        <w:bCs/>
        <w:i w:val="0"/>
        <w:strike w:val="0"/>
        <w:dstrike w:val="0"/>
        <w:color w:val="000000"/>
        <w:sz w:val="18"/>
        <w:szCs w:val="18"/>
        <w:u w:val="none" w:color="000000"/>
        <w:effect w:val="none"/>
        <w:bdr w:val="none" w:sz="0" w:space="0" w:color="auto" w:frame="1"/>
        <w:vertAlign w:val="baseline"/>
      </w:rPr>
    </w:lvl>
    <w:lvl w:ilvl="3">
      <w:start w:val="1"/>
      <w:numFmt w:val="decimal"/>
      <w:lvlText w:val="%4"/>
      <w:lvlJc w:val="left"/>
      <w:pPr>
        <w:ind w:left="1222"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4">
      <w:start w:val="1"/>
      <w:numFmt w:val="lowerLetter"/>
      <w:lvlText w:val="%5"/>
      <w:lvlJc w:val="left"/>
      <w:pPr>
        <w:ind w:left="1942"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5">
      <w:start w:val="1"/>
      <w:numFmt w:val="lowerRoman"/>
      <w:lvlText w:val="%6"/>
      <w:lvlJc w:val="left"/>
      <w:pPr>
        <w:ind w:left="2662"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6">
      <w:start w:val="1"/>
      <w:numFmt w:val="decimal"/>
      <w:lvlText w:val="%7"/>
      <w:lvlJc w:val="left"/>
      <w:pPr>
        <w:ind w:left="3382"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7">
      <w:start w:val="1"/>
      <w:numFmt w:val="lowerLetter"/>
      <w:lvlText w:val="%8"/>
      <w:lvlJc w:val="left"/>
      <w:pPr>
        <w:ind w:left="4102"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8">
      <w:start w:val="1"/>
      <w:numFmt w:val="lowerRoman"/>
      <w:lvlText w:val="%9"/>
      <w:lvlJc w:val="left"/>
      <w:pPr>
        <w:ind w:left="4822"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abstractNum>
  <w:abstractNum w:abstractNumId="11" w15:restartNumberingAfterBreak="0">
    <w:nsid w:val="31746C81"/>
    <w:multiLevelType w:val="multilevel"/>
    <w:tmpl w:val="8138E762"/>
    <w:lvl w:ilvl="0">
      <w:start w:val="11"/>
      <w:numFmt w:val="decimal"/>
      <w:lvlText w:val="%1"/>
      <w:lvlJc w:val="left"/>
      <w:pPr>
        <w:ind w:left="360" w:hanging="360"/>
      </w:pPr>
      <w:rPr>
        <w:rFonts w:hint="default"/>
      </w:rPr>
    </w:lvl>
    <w:lvl w:ilvl="1">
      <w:start w:val="1"/>
      <w:numFmt w:val="decimal"/>
      <w:lvlText w:val="%1.%2"/>
      <w:lvlJc w:val="left"/>
      <w:pPr>
        <w:ind w:left="927" w:hanging="360"/>
      </w:pPr>
      <w:rPr>
        <w:rFonts w:hint="default"/>
        <w:b/>
        <w:sz w:val="18"/>
        <w:szCs w:val="18"/>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328270CC"/>
    <w:multiLevelType w:val="multilevel"/>
    <w:tmpl w:val="C940146A"/>
    <w:lvl w:ilvl="0">
      <w:start w:val="8"/>
      <w:numFmt w:val="decimal"/>
      <w:lvlText w:val="%1"/>
      <w:lvlJc w:val="left"/>
      <w:pPr>
        <w:ind w:left="435" w:hanging="435"/>
      </w:pPr>
      <w:rPr>
        <w:rFonts w:hint="default"/>
        <w:b/>
      </w:rPr>
    </w:lvl>
    <w:lvl w:ilvl="1">
      <w:start w:val="6"/>
      <w:numFmt w:val="decimal"/>
      <w:lvlText w:val="%1.%2"/>
      <w:lvlJc w:val="left"/>
      <w:pPr>
        <w:ind w:left="435" w:hanging="435"/>
      </w:pPr>
      <w:rPr>
        <w:rFonts w:hint="default"/>
        <w:b/>
      </w:rPr>
    </w:lvl>
    <w:lvl w:ilvl="2">
      <w:start w:val="1"/>
      <w:numFmt w:val="decimal"/>
      <w:lvlText w:val="%1.%2.%3"/>
      <w:lvlJc w:val="left"/>
      <w:pPr>
        <w:ind w:left="720" w:hanging="720"/>
      </w:pPr>
      <w:rPr>
        <w:rFonts w:hint="default"/>
        <w:b/>
        <w:sz w:val="18"/>
        <w:szCs w:val="18"/>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4" w15:restartNumberingAfterBreak="0">
    <w:nsid w:val="363E215F"/>
    <w:multiLevelType w:val="multilevel"/>
    <w:tmpl w:val="2F0AD9F2"/>
    <w:lvl w:ilvl="0">
      <w:start w:val="8"/>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sz w:val="18"/>
        <w:szCs w:val="18"/>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5" w15:restartNumberingAfterBreak="0">
    <w:nsid w:val="36F80636"/>
    <w:multiLevelType w:val="multilevel"/>
    <w:tmpl w:val="D1983FA2"/>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7172835"/>
    <w:multiLevelType w:val="multilevel"/>
    <w:tmpl w:val="11985706"/>
    <w:lvl w:ilvl="0">
      <w:start w:val="9"/>
      <w:numFmt w:val="decimal"/>
      <w:lvlText w:val="%1"/>
      <w:lvlJc w:val="left"/>
      <w:pPr>
        <w:ind w:left="405" w:hanging="405"/>
      </w:pPr>
      <w:rPr>
        <w:rFonts w:hint="default"/>
        <w:b/>
      </w:rPr>
    </w:lvl>
    <w:lvl w:ilvl="1">
      <w:start w:val="1"/>
      <w:numFmt w:val="decimal"/>
      <w:lvlText w:val="%1.%2"/>
      <w:lvlJc w:val="left"/>
      <w:pPr>
        <w:ind w:left="688" w:hanging="405"/>
      </w:pPr>
      <w:rPr>
        <w:rFonts w:hint="default"/>
        <w:b/>
      </w:rPr>
    </w:lvl>
    <w:lvl w:ilvl="2">
      <w:start w:val="1"/>
      <w:numFmt w:val="decimal"/>
      <w:lvlText w:val="%1.%2.%3"/>
      <w:lvlJc w:val="left"/>
      <w:pPr>
        <w:ind w:left="1286" w:hanging="720"/>
      </w:pPr>
      <w:rPr>
        <w:rFonts w:hint="default"/>
        <w:b/>
        <w:sz w:val="18"/>
        <w:szCs w:val="18"/>
      </w:rPr>
    </w:lvl>
    <w:lvl w:ilvl="3">
      <w:start w:val="1"/>
      <w:numFmt w:val="decimal"/>
      <w:lvlText w:val="%1.%2.%3.%4"/>
      <w:lvlJc w:val="left"/>
      <w:pPr>
        <w:ind w:left="1569" w:hanging="720"/>
      </w:pPr>
      <w:rPr>
        <w:rFonts w:hint="default"/>
        <w:b/>
      </w:rPr>
    </w:lvl>
    <w:lvl w:ilvl="4">
      <w:start w:val="1"/>
      <w:numFmt w:val="decimal"/>
      <w:lvlText w:val="%1.%2.%3.%4.%5"/>
      <w:lvlJc w:val="left"/>
      <w:pPr>
        <w:ind w:left="1852" w:hanging="720"/>
      </w:pPr>
      <w:rPr>
        <w:rFonts w:hint="default"/>
        <w:b/>
      </w:rPr>
    </w:lvl>
    <w:lvl w:ilvl="5">
      <w:start w:val="1"/>
      <w:numFmt w:val="decimal"/>
      <w:lvlText w:val="%1.%2.%3.%4.%5.%6"/>
      <w:lvlJc w:val="left"/>
      <w:pPr>
        <w:ind w:left="2495" w:hanging="1080"/>
      </w:pPr>
      <w:rPr>
        <w:rFonts w:hint="default"/>
        <w:b/>
      </w:rPr>
    </w:lvl>
    <w:lvl w:ilvl="6">
      <w:start w:val="1"/>
      <w:numFmt w:val="decimal"/>
      <w:lvlText w:val="%1.%2.%3.%4.%5.%6.%7"/>
      <w:lvlJc w:val="left"/>
      <w:pPr>
        <w:ind w:left="2778" w:hanging="1080"/>
      </w:pPr>
      <w:rPr>
        <w:rFonts w:hint="default"/>
        <w:b/>
      </w:rPr>
    </w:lvl>
    <w:lvl w:ilvl="7">
      <w:start w:val="1"/>
      <w:numFmt w:val="decimal"/>
      <w:lvlText w:val="%1.%2.%3.%4.%5.%6.%7.%8"/>
      <w:lvlJc w:val="left"/>
      <w:pPr>
        <w:ind w:left="3421" w:hanging="1440"/>
      </w:pPr>
      <w:rPr>
        <w:rFonts w:hint="default"/>
        <w:b/>
      </w:rPr>
    </w:lvl>
    <w:lvl w:ilvl="8">
      <w:start w:val="1"/>
      <w:numFmt w:val="decimal"/>
      <w:lvlText w:val="%1.%2.%3.%4.%5.%6.%7.%8.%9"/>
      <w:lvlJc w:val="left"/>
      <w:pPr>
        <w:ind w:left="3704" w:hanging="1440"/>
      </w:pPr>
      <w:rPr>
        <w:rFonts w:hint="default"/>
        <w:b/>
      </w:rPr>
    </w:lvl>
  </w:abstractNum>
  <w:abstractNum w:abstractNumId="17" w15:restartNumberingAfterBreak="0">
    <w:nsid w:val="41A520BC"/>
    <w:multiLevelType w:val="hybridMultilevel"/>
    <w:tmpl w:val="127C94A8"/>
    <w:lvl w:ilvl="0" w:tplc="2C507544">
      <w:start w:val="1"/>
      <w:numFmt w:val="decimal"/>
      <w:lvlText w:val="%1.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1F91CA9"/>
    <w:multiLevelType w:val="multilevel"/>
    <w:tmpl w:val="39165A70"/>
    <w:lvl w:ilvl="0">
      <w:start w:val="8"/>
      <w:numFmt w:val="decimal"/>
      <w:lvlText w:val="%1"/>
      <w:lvlJc w:val="left"/>
      <w:pPr>
        <w:ind w:left="360" w:hanging="360"/>
      </w:pPr>
      <w:rPr>
        <w:rFonts w:hint="default"/>
      </w:rPr>
    </w:lvl>
    <w:lvl w:ilvl="1">
      <w:start w:val="9"/>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5842C69"/>
    <w:multiLevelType w:val="hybridMultilevel"/>
    <w:tmpl w:val="D132200A"/>
    <w:lvl w:ilvl="0" w:tplc="2C507544">
      <w:start w:val="1"/>
      <w:numFmt w:val="decimal"/>
      <w:lvlText w:val="%1.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EC05120"/>
    <w:multiLevelType w:val="multilevel"/>
    <w:tmpl w:val="9E4AF7AA"/>
    <w:lvl w:ilvl="0">
      <w:start w:val="1"/>
      <w:numFmt w:val="decimal"/>
      <w:lvlText w:val="%1."/>
      <w:lvlJc w:val="left"/>
      <w:pPr>
        <w:tabs>
          <w:tab w:val="num" w:pos="705"/>
        </w:tabs>
        <w:ind w:left="705" w:hanging="705"/>
      </w:pPr>
      <w:rPr>
        <w:rFonts w:ascii="Arial" w:hAnsi="Arial" w:cs="Arial" w:hint="default"/>
        <w:b/>
        <w:i w:val="0"/>
        <w:color w:val="auto"/>
        <w:sz w:val="20"/>
        <w:szCs w:val="20"/>
      </w:rPr>
    </w:lvl>
    <w:lvl w:ilvl="1">
      <w:start w:val="1"/>
      <w:numFmt w:val="decimal"/>
      <w:lvlText w:val="%1.%2."/>
      <w:lvlJc w:val="left"/>
      <w:pPr>
        <w:tabs>
          <w:tab w:val="num" w:pos="4253"/>
        </w:tabs>
        <w:ind w:left="4253" w:hanging="567"/>
      </w:pPr>
      <w:rPr>
        <w:rFonts w:ascii="Arial" w:hAnsi="Arial" w:cs="Arial" w:hint="default"/>
        <w:b/>
        <w:i w:val="0"/>
        <w:color w:val="auto"/>
        <w:sz w:val="20"/>
        <w:szCs w:val="20"/>
      </w:rPr>
    </w:lvl>
    <w:lvl w:ilvl="2">
      <w:start w:val="1"/>
      <w:numFmt w:val="decimal"/>
      <w:lvlText w:val="%1.%2.%3."/>
      <w:lvlJc w:val="left"/>
      <w:pPr>
        <w:tabs>
          <w:tab w:val="num" w:pos="2564"/>
        </w:tabs>
        <w:ind w:left="2564" w:hanging="720"/>
      </w:pPr>
      <w:rPr>
        <w:rFonts w:ascii="Arial" w:hAnsi="Arial" w:cs="Arial" w:hint="default"/>
        <w:b/>
        <w:i w:val="0"/>
        <w:color w:val="auto"/>
        <w:sz w:val="20"/>
        <w:szCs w:val="20"/>
      </w:rPr>
    </w:lvl>
    <w:lvl w:ilvl="3">
      <w:start w:val="1"/>
      <w:numFmt w:val="decimal"/>
      <w:lvlText w:val="%1.%2-%3.%4."/>
      <w:lvlJc w:val="left"/>
      <w:pPr>
        <w:tabs>
          <w:tab w:val="num" w:pos="5418"/>
        </w:tabs>
        <w:ind w:left="5418" w:hanging="1080"/>
      </w:pPr>
      <w:rPr>
        <w:rFonts w:hint="default"/>
        <w:b/>
        <w:color w:val="auto"/>
      </w:rPr>
    </w:lvl>
    <w:lvl w:ilvl="4">
      <w:start w:val="1"/>
      <w:numFmt w:val="decimal"/>
      <w:lvlText w:val="%1.%2-%3.%4.%5."/>
      <w:lvlJc w:val="left"/>
      <w:pPr>
        <w:tabs>
          <w:tab w:val="num" w:pos="6864"/>
        </w:tabs>
        <w:ind w:left="6864" w:hanging="1080"/>
      </w:pPr>
      <w:rPr>
        <w:rFonts w:hint="default"/>
        <w:b/>
      </w:rPr>
    </w:lvl>
    <w:lvl w:ilvl="5">
      <w:start w:val="1"/>
      <w:numFmt w:val="decimal"/>
      <w:lvlText w:val="%1.%2-%3.%4.%5.%6."/>
      <w:lvlJc w:val="left"/>
      <w:pPr>
        <w:tabs>
          <w:tab w:val="num" w:pos="8670"/>
        </w:tabs>
        <w:ind w:left="8670" w:hanging="1440"/>
      </w:pPr>
      <w:rPr>
        <w:rFonts w:hint="default"/>
        <w:b/>
      </w:rPr>
    </w:lvl>
    <w:lvl w:ilvl="6">
      <w:start w:val="1"/>
      <w:numFmt w:val="decimal"/>
      <w:lvlText w:val="%1.%2-%3.%4.%5.%6.%7."/>
      <w:lvlJc w:val="left"/>
      <w:pPr>
        <w:tabs>
          <w:tab w:val="num" w:pos="10116"/>
        </w:tabs>
        <w:ind w:left="10116" w:hanging="1440"/>
      </w:pPr>
      <w:rPr>
        <w:rFonts w:hint="default"/>
        <w:b/>
      </w:rPr>
    </w:lvl>
    <w:lvl w:ilvl="7">
      <w:start w:val="1"/>
      <w:numFmt w:val="decimal"/>
      <w:lvlText w:val="%1.%2-%3.%4.%5.%6.%7.%8."/>
      <w:lvlJc w:val="left"/>
      <w:pPr>
        <w:tabs>
          <w:tab w:val="num" w:pos="11922"/>
        </w:tabs>
        <w:ind w:left="11922" w:hanging="1800"/>
      </w:pPr>
      <w:rPr>
        <w:rFonts w:hint="default"/>
        <w:b/>
      </w:rPr>
    </w:lvl>
    <w:lvl w:ilvl="8">
      <w:start w:val="1"/>
      <w:numFmt w:val="decimal"/>
      <w:lvlText w:val="%1.%2-%3.%4.%5.%6.%7.%8.%9."/>
      <w:lvlJc w:val="left"/>
      <w:pPr>
        <w:tabs>
          <w:tab w:val="num" w:pos="13368"/>
        </w:tabs>
        <w:ind w:left="13368" w:hanging="1800"/>
      </w:pPr>
      <w:rPr>
        <w:rFonts w:hint="default"/>
        <w:b/>
      </w:rPr>
    </w:lvl>
  </w:abstractNum>
  <w:abstractNum w:abstractNumId="21" w15:restartNumberingAfterBreak="0">
    <w:nsid w:val="54D772EA"/>
    <w:multiLevelType w:val="multilevel"/>
    <w:tmpl w:val="B5040D20"/>
    <w:styleLink w:val="Estilo1"/>
    <w:lvl w:ilvl="0">
      <w:start w:val="2"/>
      <w:numFmt w:val="decimal"/>
      <w:lvlText w:val="1.%1"/>
      <w:lvlJc w:val="left"/>
      <w:pPr>
        <w:ind w:left="1287" w:hanging="360"/>
      </w:pPr>
      <w:rPr>
        <w:rFonts w:hint="default"/>
        <w:b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2" w15:restartNumberingAfterBreak="0">
    <w:nsid w:val="6B445DAF"/>
    <w:multiLevelType w:val="multilevel"/>
    <w:tmpl w:val="1292C53A"/>
    <w:lvl w:ilvl="0">
      <w:start w:val="10"/>
      <w:numFmt w:val="decimal"/>
      <w:lvlText w:val="%1"/>
      <w:lvlJc w:val="left"/>
      <w:pPr>
        <w:ind w:left="360" w:firstLine="0"/>
      </w:pPr>
      <w:rPr>
        <w:rFonts w:ascii="Arial" w:eastAsia="Arial" w:hAnsi="Arial" w:cs="Arial" w:hint="default"/>
        <w:b/>
        <w:bCs/>
        <w:i w:val="0"/>
        <w:strike w:val="0"/>
        <w:dstrike w:val="0"/>
        <w:color w:val="000000"/>
        <w:sz w:val="20"/>
        <w:szCs w:val="20"/>
        <w:u w:val="none" w:color="000000"/>
        <w:effect w:val="none"/>
        <w:bdr w:val="none" w:sz="0" w:space="0" w:color="auto" w:frame="1"/>
        <w:vertAlign w:val="baseline"/>
      </w:rPr>
    </w:lvl>
    <w:lvl w:ilvl="1">
      <w:start w:val="1"/>
      <w:numFmt w:val="decimal"/>
      <w:lvlRestart w:val="0"/>
      <w:lvlText w:val="%1.%2."/>
      <w:lvlJc w:val="left"/>
      <w:pPr>
        <w:ind w:left="139" w:firstLine="0"/>
      </w:pPr>
      <w:rPr>
        <w:rFonts w:ascii="Arial" w:eastAsia="Arial" w:hAnsi="Arial" w:cs="Arial" w:hint="default"/>
        <w:b/>
        <w:bCs/>
        <w:i w:val="0"/>
        <w:strike w:val="0"/>
        <w:dstrike w:val="0"/>
        <w:color w:val="000000"/>
        <w:sz w:val="18"/>
        <w:szCs w:val="18"/>
        <w:u w:val="none" w:color="000000"/>
        <w:effect w:val="none"/>
        <w:bdr w:val="none" w:sz="0" w:space="0" w:color="auto" w:frame="1"/>
        <w:vertAlign w:val="baseline"/>
      </w:rPr>
    </w:lvl>
    <w:lvl w:ilvl="2">
      <w:start w:val="1"/>
      <w:numFmt w:val="lowerRoman"/>
      <w:lvlText w:val="%3"/>
      <w:lvlJc w:val="left"/>
      <w:pPr>
        <w:ind w:left="1222" w:firstLine="0"/>
      </w:pPr>
      <w:rPr>
        <w:rFonts w:ascii="Arial" w:eastAsia="Arial" w:hAnsi="Arial" w:cs="Arial" w:hint="default"/>
        <w:b/>
        <w:bCs/>
        <w:i w:val="0"/>
        <w:strike w:val="0"/>
        <w:dstrike w:val="0"/>
        <w:color w:val="000000"/>
        <w:sz w:val="20"/>
        <w:szCs w:val="20"/>
        <w:u w:val="none" w:color="000000"/>
        <w:effect w:val="none"/>
        <w:bdr w:val="none" w:sz="0" w:space="0" w:color="auto" w:frame="1"/>
        <w:vertAlign w:val="baseline"/>
      </w:rPr>
    </w:lvl>
    <w:lvl w:ilvl="3">
      <w:start w:val="1"/>
      <w:numFmt w:val="decimal"/>
      <w:lvlText w:val="%4"/>
      <w:lvlJc w:val="left"/>
      <w:pPr>
        <w:ind w:left="1942" w:firstLine="0"/>
      </w:pPr>
      <w:rPr>
        <w:rFonts w:ascii="Arial" w:eastAsia="Arial" w:hAnsi="Arial" w:cs="Arial" w:hint="default"/>
        <w:b/>
        <w:bCs/>
        <w:i w:val="0"/>
        <w:strike w:val="0"/>
        <w:dstrike w:val="0"/>
        <w:color w:val="000000"/>
        <w:sz w:val="20"/>
        <w:szCs w:val="20"/>
        <w:u w:val="none" w:color="000000"/>
        <w:effect w:val="none"/>
        <w:bdr w:val="none" w:sz="0" w:space="0" w:color="auto" w:frame="1"/>
        <w:vertAlign w:val="baseline"/>
      </w:rPr>
    </w:lvl>
    <w:lvl w:ilvl="4">
      <w:start w:val="1"/>
      <w:numFmt w:val="lowerLetter"/>
      <w:lvlText w:val="%5"/>
      <w:lvlJc w:val="left"/>
      <w:pPr>
        <w:ind w:left="2662" w:firstLine="0"/>
      </w:pPr>
      <w:rPr>
        <w:rFonts w:ascii="Arial" w:eastAsia="Arial" w:hAnsi="Arial" w:cs="Arial" w:hint="default"/>
        <w:b/>
        <w:bCs/>
        <w:i w:val="0"/>
        <w:strike w:val="0"/>
        <w:dstrike w:val="0"/>
        <w:color w:val="000000"/>
        <w:sz w:val="20"/>
        <w:szCs w:val="20"/>
        <w:u w:val="none" w:color="000000"/>
        <w:effect w:val="none"/>
        <w:bdr w:val="none" w:sz="0" w:space="0" w:color="auto" w:frame="1"/>
        <w:vertAlign w:val="baseline"/>
      </w:rPr>
    </w:lvl>
    <w:lvl w:ilvl="5">
      <w:start w:val="1"/>
      <w:numFmt w:val="lowerRoman"/>
      <w:lvlText w:val="%6"/>
      <w:lvlJc w:val="left"/>
      <w:pPr>
        <w:ind w:left="3382" w:firstLine="0"/>
      </w:pPr>
      <w:rPr>
        <w:rFonts w:ascii="Arial" w:eastAsia="Arial" w:hAnsi="Arial" w:cs="Arial" w:hint="default"/>
        <w:b/>
        <w:bCs/>
        <w:i w:val="0"/>
        <w:strike w:val="0"/>
        <w:dstrike w:val="0"/>
        <w:color w:val="000000"/>
        <w:sz w:val="20"/>
        <w:szCs w:val="20"/>
        <w:u w:val="none" w:color="000000"/>
        <w:effect w:val="none"/>
        <w:bdr w:val="none" w:sz="0" w:space="0" w:color="auto" w:frame="1"/>
        <w:vertAlign w:val="baseline"/>
      </w:rPr>
    </w:lvl>
    <w:lvl w:ilvl="6">
      <w:start w:val="1"/>
      <w:numFmt w:val="decimal"/>
      <w:lvlText w:val="%7"/>
      <w:lvlJc w:val="left"/>
      <w:pPr>
        <w:ind w:left="4102" w:firstLine="0"/>
      </w:pPr>
      <w:rPr>
        <w:rFonts w:ascii="Arial" w:eastAsia="Arial" w:hAnsi="Arial" w:cs="Arial" w:hint="default"/>
        <w:b/>
        <w:bCs/>
        <w:i w:val="0"/>
        <w:strike w:val="0"/>
        <w:dstrike w:val="0"/>
        <w:color w:val="000000"/>
        <w:sz w:val="20"/>
        <w:szCs w:val="20"/>
        <w:u w:val="none" w:color="000000"/>
        <w:effect w:val="none"/>
        <w:bdr w:val="none" w:sz="0" w:space="0" w:color="auto" w:frame="1"/>
        <w:vertAlign w:val="baseline"/>
      </w:rPr>
    </w:lvl>
    <w:lvl w:ilvl="7">
      <w:start w:val="1"/>
      <w:numFmt w:val="lowerLetter"/>
      <w:lvlText w:val="%8"/>
      <w:lvlJc w:val="left"/>
      <w:pPr>
        <w:ind w:left="4822" w:firstLine="0"/>
      </w:pPr>
      <w:rPr>
        <w:rFonts w:ascii="Arial" w:eastAsia="Arial" w:hAnsi="Arial" w:cs="Arial" w:hint="default"/>
        <w:b/>
        <w:bCs/>
        <w:i w:val="0"/>
        <w:strike w:val="0"/>
        <w:dstrike w:val="0"/>
        <w:color w:val="000000"/>
        <w:sz w:val="20"/>
        <w:szCs w:val="20"/>
        <w:u w:val="none" w:color="000000"/>
        <w:effect w:val="none"/>
        <w:bdr w:val="none" w:sz="0" w:space="0" w:color="auto" w:frame="1"/>
        <w:vertAlign w:val="baseline"/>
      </w:rPr>
    </w:lvl>
    <w:lvl w:ilvl="8">
      <w:start w:val="1"/>
      <w:numFmt w:val="lowerRoman"/>
      <w:lvlText w:val="%9"/>
      <w:lvlJc w:val="left"/>
      <w:pPr>
        <w:ind w:left="5542" w:firstLine="0"/>
      </w:pPr>
      <w:rPr>
        <w:rFonts w:ascii="Arial" w:eastAsia="Arial" w:hAnsi="Arial" w:cs="Arial" w:hint="default"/>
        <w:b/>
        <w:bCs/>
        <w:i w:val="0"/>
        <w:strike w:val="0"/>
        <w:dstrike w:val="0"/>
        <w:color w:val="000000"/>
        <w:sz w:val="20"/>
        <w:szCs w:val="20"/>
        <w:u w:val="none" w:color="000000"/>
        <w:effect w:val="none"/>
        <w:bdr w:val="none" w:sz="0" w:space="0" w:color="auto" w:frame="1"/>
        <w:vertAlign w:val="baseline"/>
      </w:rPr>
    </w:lvl>
  </w:abstractNum>
  <w:abstractNum w:abstractNumId="23" w15:restartNumberingAfterBreak="0">
    <w:nsid w:val="70FF389C"/>
    <w:multiLevelType w:val="multilevel"/>
    <w:tmpl w:val="7ABC1BEE"/>
    <w:lvl w:ilvl="0">
      <w:start w:val="4"/>
      <w:numFmt w:val="decimal"/>
      <w:lvlText w:val="%1"/>
      <w:lvlJc w:val="left"/>
      <w:pPr>
        <w:ind w:left="705" w:hanging="705"/>
      </w:pPr>
      <w:rPr>
        <w:rFonts w:hint="default"/>
      </w:rPr>
    </w:lvl>
    <w:lvl w:ilvl="1">
      <w:start w:val="1"/>
      <w:numFmt w:val="decimal"/>
      <w:lvlText w:val="%1.%2"/>
      <w:lvlJc w:val="left"/>
      <w:pPr>
        <w:ind w:left="835" w:hanging="705"/>
      </w:pPr>
      <w:rPr>
        <w:rFonts w:hint="default"/>
        <w:b/>
        <w:sz w:val="18"/>
        <w:szCs w:val="18"/>
      </w:rPr>
    </w:lvl>
    <w:lvl w:ilvl="2">
      <w:start w:val="1"/>
      <w:numFmt w:val="decimal"/>
      <w:lvlText w:val="%1.%2.%3"/>
      <w:lvlJc w:val="left"/>
      <w:pPr>
        <w:ind w:left="980" w:hanging="720"/>
      </w:pPr>
      <w:rPr>
        <w:rFonts w:hint="default"/>
        <w:b/>
        <w:sz w:val="18"/>
        <w:szCs w:val="18"/>
      </w:rPr>
    </w:lvl>
    <w:lvl w:ilvl="3">
      <w:start w:val="5"/>
      <w:numFmt w:val="decimal"/>
      <w:lvlText w:val="%1.%2.%3.%4"/>
      <w:lvlJc w:val="left"/>
      <w:pPr>
        <w:ind w:left="1110" w:hanging="720"/>
      </w:pPr>
      <w:rPr>
        <w:rFonts w:hint="default"/>
        <w:b/>
        <w:sz w:val="18"/>
        <w:szCs w:val="18"/>
      </w:rPr>
    </w:lvl>
    <w:lvl w:ilvl="4">
      <w:start w:val="1"/>
      <w:numFmt w:val="decimal"/>
      <w:lvlText w:val="%1.%2.%3.%4.%5"/>
      <w:lvlJc w:val="left"/>
      <w:pPr>
        <w:ind w:left="1240" w:hanging="720"/>
      </w:pPr>
      <w:rPr>
        <w:rFonts w:hint="default"/>
        <w:b/>
        <w:sz w:val="18"/>
        <w:szCs w:val="18"/>
      </w:rPr>
    </w:lvl>
    <w:lvl w:ilvl="5">
      <w:start w:val="1"/>
      <w:numFmt w:val="decimal"/>
      <w:lvlText w:val="%1.%2.%3.%4.%5.%6"/>
      <w:lvlJc w:val="left"/>
      <w:pPr>
        <w:ind w:left="1730" w:hanging="1080"/>
      </w:pPr>
      <w:rPr>
        <w:rFonts w:hint="default"/>
      </w:rPr>
    </w:lvl>
    <w:lvl w:ilvl="6">
      <w:start w:val="1"/>
      <w:numFmt w:val="decimal"/>
      <w:lvlText w:val="%1.%2.%3.%4.%5.%6.%7"/>
      <w:lvlJc w:val="left"/>
      <w:pPr>
        <w:ind w:left="1860" w:hanging="1080"/>
      </w:pPr>
      <w:rPr>
        <w:rFonts w:hint="default"/>
      </w:rPr>
    </w:lvl>
    <w:lvl w:ilvl="7">
      <w:start w:val="1"/>
      <w:numFmt w:val="decimal"/>
      <w:lvlText w:val="%1.%2.%3.%4.%5.%6.%7.%8"/>
      <w:lvlJc w:val="left"/>
      <w:pPr>
        <w:ind w:left="2350" w:hanging="1440"/>
      </w:pPr>
      <w:rPr>
        <w:rFonts w:hint="default"/>
      </w:rPr>
    </w:lvl>
    <w:lvl w:ilvl="8">
      <w:start w:val="1"/>
      <w:numFmt w:val="decimal"/>
      <w:lvlText w:val="%1.%2.%3.%4.%5.%6.%7.%8.%9"/>
      <w:lvlJc w:val="left"/>
      <w:pPr>
        <w:ind w:left="2480" w:hanging="1440"/>
      </w:pPr>
      <w:rPr>
        <w:rFonts w:hint="default"/>
      </w:rPr>
    </w:lvl>
  </w:abstractNum>
  <w:abstractNum w:abstractNumId="24" w15:restartNumberingAfterBreak="0">
    <w:nsid w:val="74FA7240"/>
    <w:multiLevelType w:val="multilevel"/>
    <w:tmpl w:val="87E6FF38"/>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sz w:val="18"/>
        <w:szCs w:val="1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AE45AA9"/>
    <w:multiLevelType w:val="multilevel"/>
    <w:tmpl w:val="E0827236"/>
    <w:lvl w:ilvl="0">
      <w:start w:val="2"/>
      <w:numFmt w:val="decimal"/>
      <w:lvlText w:val="%1"/>
      <w:lvlJc w:val="left"/>
      <w:pPr>
        <w:ind w:left="360" w:hanging="360"/>
      </w:pPr>
      <w:rPr>
        <w:rFonts w:hint="default"/>
        <w:sz w:val="21"/>
      </w:rPr>
    </w:lvl>
    <w:lvl w:ilvl="1">
      <w:start w:val="1"/>
      <w:numFmt w:val="decimal"/>
      <w:lvlText w:val="%1.%2"/>
      <w:lvlJc w:val="left"/>
      <w:pPr>
        <w:ind w:left="360" w:hanging="360"/>
      </w:pPr>
      <w:rPr>
        <w:rFonts w:hint="default"/>
        <w:b/>
        <w:sz w:val="21"/>
      </w:rPr>
    </w:lvl>
    <w:lvl w:ilvl="2">
      <w:start w:val="1"/>
      <w:numFmt w:val="decimal"/>
      <w:lvlText w:val="%1.%2.%3"/>
      <w:lvlJc w:val="left"/>
      <w:pPr>
        <w:ind w:left="720" w:hanging="720"/>
      </w:pPr>
      <w:rPr>
        <w:rFonts w:hint="default"/>
        <w:sz w:val="21"/>
      </w:rPr>
    </w:lvl>
    <w:lvl w:ilvl="3">
      <w:start w:val="1"/>
      <w:numFmt w:val="decimal"/>
      <w:lvlText w:val="%1.%2.%3.%4"/>
      <w:lvlJc w:val="left"/>
      <w:pPr>
        <w:ind w:left="720" w:hanging="720"/>
      </w:pPr>
      <w:rPr>
        <w:rFonts w:hint="default"/>
        <w:sz w:val="21"/>
      </w:rPr>
    </w:lvl>
    <w:lvl w:ilvl="4">
      <w:start w:val="1"/>
      <w:numFmt w:val="decimal"/>
      <w:lvlText w:val="%1.%2.%3.%4.%5"/>
      <w:lvlJc w:val="left"/>
      <w:pPr>
        <w:ind w:left="1080" w:hanging="1080"/>
      </w:pPr>
      <w:rPr>
        <w:rFonts w:hint="default"/>
        <w:sz w:val="21"/>
      </w:rPr>
    </w:lvl>
    <w:lvl w:ilvl="5">
      <w:start w:val="1"/>
      <w:numFmt w:val="decimal"/>
      <w:lvlText w:val="%1.%2.%3.%4.%5.%6"/>
      <w:lvlJc w:val="left"/>
      <w:pPr>
        <w:ind w:left="1080" w:hanging="1080"/>
      </w:pPr>
      <w:rPr>
        <w:rFonts w:hint="default"/>
        <w:sz w:val="21"/>
      </w:rPr>
    </w:lvl>
    <w:lvl w:ilvl="6">
      <w:start w:val="1"/>
      <w:numFmt w:val="decimal"/>
      <w:lvlText w:val="%1.%2.%3.%4.%5.%6.%7"/>
      <w:lvlJc w:val="left"/>
      <w:pPr>
        <w:ind w:left="1440" w:hanging="1440"/>
      </w:pPr>
      <w:rPr>
        <w:rFonts w:hint="default"/>
        <w:sz w:val="21"/>
      </w:rPr>
    </w:lvl>
    <w:lvl w:ilvl="7">
      <w:start w:val="1"/>
      <w:numFmt w:val="decimal"/>
      <w:lvlText w:val="%1.%2.%3.%4.%5.%6.%7.%8"/>
      <w:lvlJc w:val="left"/>
      <w:pPr>
        <w:ind w:left="1440" w:hanging="1440"/>
      </w:pPr>
      <w:rPr>
        <w:rFonts w:hint="default"/>
        <w:sz w:val="21"/>
      </w:rPr>
    </w:lvl>
    <w:lvl w:ilvl="8">
      <w:start w:val="1"/>
      <w:numFmt w:val="decimal"/>
      <w:lvlText w:val="%1.%2.%3.%4.%5.%6.%7.%8.%9"/>
      <w:lvlJc w:val="left"/>
      <w:pPr>
        <w:ind w:left="1800" w:hanging="1800"/>
      </w:pPr>
      <w:rPr>
        <w:rFonts w:hint="default"/>
        <w:sz w:val="21"/>
      </w:rPr>
    </w:lvl>
  </w:abstractNum>
  <w:abstractNum w:abstractNumId="26" w15:restartNumberingAfterBreak="0">
    <w:nsid w:val="7D96288E"/>
    <w:multiLevelType w:val="multilevel"/>
    <w:tmpl w:val="1346AEC8"/>
    <w:lvl w:ilvl="0">
      <w:start w:val="8"/>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0"/>
  </w:num>
  <w:num w:numId="2">
    <w:abstractNumId w:val="20"/>
    <w:lvlOverride w:ilvl="0">
      <w:lvl w:ilvl="0">
        <w:start w:val="4"/>
        <w:numFmt w:val="decimal"/>
        <w:lvlText w:val="%1."/>
        <w:lvlJc w:val="left"/>
        <w:pPr>
          <w:tabs>
            <w:tab w:val="num" w:pos="705"/>
          </w:tabs>
          <w:ind w:left="705" w:hanging="705"/>
        </w:pPr>
        <w:rPr>
          <w:rFonts w:ascii="Arial" w:hAnsi="Arial" w:cs="Arial" w:hint="default"/>
          <w:b/>
          <w:i w:val="0"/>
          <w:color w:val="auto"/>
          <w:sz w:val="22"/>
        </w:rPr>
      </w:lvl>
    </w:lvlOverride>
    <w:lvlOverride w:ilvl="1">
      <w:lvl w:ilvl="1">
        <w:start w:val="1"/>
        <w:numFmt w:val="decimal"/>
        <w:lvlText w:val="%1.%2."/>
        <w:lvlJc w:val="left"/>
        <w:pPr>
          <w:tabs>
            <w:tab w:val="num" w:pos="567"/>
          </w:tabs>
          <w:ind w:left="567" w:hanging="567"/>
        </w:pPr>
        <w:rPr>
          <w:rFonts w:ascii="Arial" w:hAnsi="Arial" w:cs="Arial" w:hint="default"/>
          <w:b/>
          <w:i w:val="0"/>
          <w:color w:val="auto"/>
          <w:sz w:val="20"/>
          <w:szCs w:val="20"/>
        </w:rPr>
      </w:lvl>
    </w:lvlOverride>
    <w:lvlOverride w:ilvl="2">
      <w:lvl w:ilvl="2">
        <w:start w:val="1"/>
        <w:numFmt w:val="decimal"/>
        <w:lvlText w:val="%1.%2.%3."/>
        <w:lvlJc w:val="left"/>
        <w:pPr>
          <w:tabs>
            <w:tab w:val="num" w:pos="3272"/>
          </w:tabs>
          <w:ind w:left="3272" w:hanging="720"/>
        </w:pPr>
        <w:rPr>
          <w:rFonts w:ascii="Arial" w:hAnsi="Arial" w:cs="Arial" w:hint="default"/>
          <w:b/>
          <w:i w:val="0"/>
          <w:color w:val="auto"/>
          <w:sz w:val="20"/>
          <w:szCs w:val="20"/>
        </w:rPr>
      </w:lvl>
    </w:lvlOverride>
    <w:lvlOverride w:ilvl="3">
      <w:lvl w:ilvl="3">
        <w:start w:val="1"/>
        <w:numFmt w:val="decimal"/>
        <w:lvlText w:val="%1.%2-%3.%4."/>
        <w:lvlJc w:val="left"/>
        <w:pPr>
          <w:tabs>
            <w:tab w:val="num" w:pos="5418"/>
          </w:tabs>
          <w:ind w:left="5418" w:hanging="1080"/>
        </w:pPr>
        <w:rPr>
          <w:rFonts w:hint="default"/>
          <w:b/>
          <w:color w:val="auto"/>
        </w:rPr>
      </w:lvl>
    </w:lvlOverride>
    <w:lvlOverride w:ilvl="4">
      <w:lvl w:ilvl="4">
        <w:start w:val="1"/>
        <w:numFmt w:val="decimal"/>
        <w:lvlText w:val="%1.%2-%3.%4.%5."/>
        <w:lvlJc w:val="left"/>
        <w:pPr>
          <w:tabs>
            <w:tab w:val="num" w:pos="6864"/>
          </w:tabs>
          <w:ind w:left="6864" w:hanging="1080"/>
        </w:pPr>
        <w:rPr>
          <w:rFonts w:hint="default"/>
          <w:b/>
        </w:rPr>
      </w:lvl>
    </w:lvlOverride>
    <w:lvlOverride w:ilvl="5">
      <w:lvl w:ilvl="5">
        <w:start w:val="1"/>
        <w:numFmt w:val="decimal"/>
        <w:lvlText w:val="%1.%2-%3.%4.%5.%6."/>
        <w:lvlJc w:val="left"/>
        <w:pPr>
          <w:tabs>
            <w:tab w:val="num" w:pos="8670"/>
          </w:tabs>
          <w:ind w:left="8670" w:hanging="1440"/>
        </w:pPr>
        <w:rPr>
          <w:rFonts w:hint="default"/>
          <w:b/>
        </w:rPr>
      </w:lvl>
    </w:lvlOverride>
    <w:lvlOverride w:ilvl="6">
      <w:lvl w:ilvl="6">
        <w:start w:val="1"/>
        <w:numFmt w:val="decimal"/>
        <w:lvlText w:val="%1.%2-%3.%4.%5.%6.%7."/>
        <w:lvlJc w:val="left"/>
        <w:pPr>
          <w:tabs>
            <w:tab w:val="num" w:pos="10116"/>
          </w:tabs>
          <w:ind w:left="10116" w:hanging="1440"/>
        </w:pPr>
        <w:rPr>
          <w:rFonts w:hint="default"/>
          <w:b/>
        </w:rPr>
      </w:lvl>
    </w:lvlOverride>
    <w:lvlOverride w:ilvl="7">
      <w:lvl w:ilvl="7">
        <w:start w:val="1"/>
        <w:numFmt w:val="decimal"/>
        <w:lvlText w:val="%1.%2-%3.%4.%5.%6.%7.%8."/>
        <w:lvlJc w:val="left"/>
        <w:pPr>
          <w:tabs>
            <w:tab w:val="num" w:pos="11922"/>
          </w:tabs>
          <w:ind w:left="11922" w:hanging="1800"/>
        </w:pPr>
        <w:rPr>
          <w:rFonts w:hint="default"/>
          <w:b/>
        </w:rPr>
      </w:lvl>
    </w:lvlOverride>
    <w:lvlOverride w:ilvl="8">
      <w:lvl w:ilvl="8">
        <w:start w:val="1"/>
        <w:numFmt w:val="decimal"/>
        <w:lvlText w:val="%1.%2-%3.%4.%5.%6.%7.%8.%9."/>
        <w:lvlJc w:val="left"/>
        <w:pPr>
          <w:tabs>
            <w:tab w:val="num" w:pos="13368"/>
          </w:tabs>
          <w:ind w:left="13368" w:hanging="1800"/>
        </w:pPr>
        <w:rPr>
          <w:rFonts w:hint="default"/>
          <w:b/>
        </w:rPr>
      </w:lvl>
    </w:lvlOverride>
  </w:num>
  <w:num w:numId="3">
    <w:abstractNumId w:val="21"/>
  </w:num>
  <w:num w:numId="4">
    <w:abstractNumId w:val="4"/>
  </w:num>
  <w:num w:numId="5">
    <w:abstractNumId w:val="9"/>
  </w:num>
  <w:num w:numId="6">
    <w:abstractNumId w:val="1"/>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5"/>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7"/>
  </w:num>
  <w:num w:numId="12">
    <w:abstractNumId w:val="6"/>
  </w:num>
  <w:num w:numId="13">
    <w:abstractNumId w:val="14"/>
  </w:num>
  <w:num w:numId="14">
    <w:abstractNumId w:val="0"/>
  </w:num>
  <w:num w:numId="15">
    <w:abstractNumId w:val="16"/>
  </w:num>
  <w:num w:numId="16">
    <w:abstractNumId w:val="11"/>
  </w:num>
  <w:num w:numId="17">
    <w:abstractNumId w:val="12"/>
  </w:num>
  <w:num w:numId="18">
    <w:abstractNumId w:val="5"/>
  </w:num>
  <w:num w:numId="19">
    <w:abstractNumId w:val="2"/>
  </w:num>
  <w:num w:numId="20">
    <w:abstractNumId w:val="24"/>
  </w:num>
  <w:num w:numId="21">
    <w:abstractNumId w:val="25"/>
  </w:num>
  <w:num w:numId="22">
    <w:abstractNumId w:val="3"/>
  </w:num>
  <w:num w:numId="23">
    <w:abstractNumId w:val="15"/>
  </w:num>
  <w:num w:numId="24">
    <w:abstractNumId w:val="26"/>
  </w:num>
  <w:num w:numId="25">
    <w:abstractNumId w:val="18"/>
  </w:num>
  <w:num w:numId="26">
    <w:abstractNumId w:val="19"/>
  </w:num>
  <w:num w:numId="27">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1134"/>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4525"/>
    <w:rsid w:val="000020BC"/>
    <w:rsid w:val="00002792"/>
    <w:rsid w:val="00003066"/>
    <w:rsid w:val="00004172"/>
    <w:rsid w:val="00004E11"/>
    <w:rsid w:val="00005A13"/>
    <w:rsid w:val="00005CAF"/>
    <w:rsid w:val="0000640A"/>
    <w:rsid w:val="00006BF2"/>
    <w:rsid w:val="00007EC4"/>
    <w:rsid w:val="00010FCF"/>
    <w:rsid w:val="0001242C"/>
    <w:rsid w:val="0001319B"/>
    <w:rsid w:val="0001442D"/>
    <w:rsid w:val="00014F76"/>
    <w:rsid w:val="00015322"/>
    <w:rsid w:val="00015A01"/>
    <w:rsid w:val="000161E7"/>
    <w:rsid w:val="0001674F"/>
    <w:rsid w:val="000201FB"/>
    <w:rsid w:val="0002052D"/>
    <w:rsid w:val="00020543"/>
    <w:rsid w:val="000214FD"/>
    <w:rsid w:val="00022574"/>
    <w:rsid w:val="000238D8"/>
    <w:rsid w:val="000249F5"/>
    <w:rsid w:val="00025378"/>
    <w:rsid w:val="00026E18"/>
    <w:rsid w:val="00027614"/>
    <w:rsid w:val="00030187"/>
    <w:rsid w:val="00030502"/>
    <w:rsid w:val="00030BB7"/>
    <w:rsid w:val="00031BBF"/>
    <w:rsid w:val="000323D0"/>
    <w:rsid w:val="00032D57"/>
    <w:rsid w:val="0003350E"/>
    <w:rsid w:val="000337A6"/>
    <w:rsid w:val="00033AC0"/>
    <w:rsid w:val="00035B16"/>
    <w:rsid w:val="00036694"/>
    <w:rsid w:val="0004019F"/>
    <w:rsid w:val="00040BA6"/>
    <w:rsid w:val="00041D32"/>
    <w:rsid w:val="00043623"/>
    <w:rsid w:val="00044ED3"/>
    <w:rsid w:val="00044F8C"/>
    <w:rsid w:val="00046507"/>
    <w:rsid w:val="0004781E"/>
    <w:rsid w:val="000478DD"/>
    <w:rsid w:val="00047937"/>
    <w:rsid w:val="000501E4"/>
    <w:rsid w:val="000507BD"/>
    <w:rsid w:val="00052653"/>
    <w:rsid w:val="00052FBB"/>
    <w:rsid w:val="00053280"/>
    <w:rsid w:val="00054603"/>
    <w:rsid w:val="00054E98"/>
    <w:rsid w:val="000554B8"/>
    <w:rsid w:val="00055B92"/>
    <w:rsid w:val="000560AA"/>
    <w:rsid w:val="0005645B"/>
    <w:rsid w:val="0005645D"/>
    <w:rsid w:val="00056F30"/>
    <w:rsid w:val="00057C86"/>
    <w:rsid w:val="0006007A"/>
    <w:rsid w:val="00060170"/>
    <w:rsid w:val="0006199E"/>
    <w:rsid w:val="000626A1"/>
    <w:rsid w:val="00063BDF"/>
    <w:rsid w:val="0006558D"/>
    <w:rsid w:val="00066258"/>
    <w:rsid w:val="0006638C"/>
    <w:rsid w:val="000666AF"/>
    <w:rsid w:val="00067F38"/>
    <w:rsid w:val="00070407"/>
    <w:rsid w:val="000728F8"/>
    <w:rsid w:val="00072AE7"/>
    <w:rsid w:val="00073079"/>
    <w:rsid w:val="000739AB"/>
    <w:rsid w:val="000750AF"/>
    <w:rsid w:val="00076578"/>
    <w:rsid w:val="00077935"/>
    <w:rsid w:val="00080994"/>
    <w:rsid w:val="00080D58"/>
    <w:rsid w:val="00081F14"/>
    <w:rsid w:val="0008207A"/>
    <w:rsid w:val="000830C5"/>
    <w:rsid w:val="00084053"/>
    <w:rsid w:val="00084FD9"/>
    <w:rsid w:val="000856A9"/>
    <w:rsid w:val="0008675A"/>
    <w:rsid w:val="00090611"/>
    <w:rsid w:val="000928CA"/>
    <w:rsid w:val="00092D50"/>
    <w:rsid w:val="00092F4F"/>
    <w:rsid w:val="000935B8"/>
    <w:rsid w:val="00093C06"/>
    <w:rsid w:val="00094494"/>
    <w:rsid w:val="000949F7"/>
    <w:rsid w:val="00094ED0"/>
    <w:rsid w:val="00095508"/>
    <w:rsid w:val="0009564E"/>
    <w:rsid w:val="00095F7C"/>
    <w:rsid w:val="0009616D"/>
    <w:rsid w:val="000A08DF"/>
    <w:rsid w:val="000A14FB"/>
    <w:rsid w:val="000A1975"/>
    <w:rsid w:val="000A271B"/>
    <w:rsid w:val="000A35B8"/>
    <w:rsid w:val="000A3E70"/>
    <w:rsid w:val="000A437F"/>
    <w:rsid w:val="000A469F"/>
    <w:rsid w:val="000A5B8F"/>
    <w:rsid w:val="000A6128"/>
    <w:rsid w:val="000A6E0A"/>
    <w:rsid w:val="000A7A06"/>
    <w:rsid w:val="000B4476"/>
    <w:rsid w:val="000B484C"/>
    <w:rsid w:val="000B497F"/>
    <w:rsid w:val="000B5085"/>
    <w:rsid w:val="000B524B"/>
    <w:rsid w:val="000B5EAB"/>
    <w:rsid w:val="000B6D07"/>
    <w:rsid w:val="000B7761"/>
    <w:rsid w:val="000C0217"/>
    <w:rsid w:val="000C093C"/>
    <w:rsid w:val="000C0AA3"/>
    <w:rsid w:val="000C15C0"/>
    <w:rsid w:val="000C18BE"/>
    <w:rsid w:val="000C19A3"/>
    <w:rsid w:val="000C210F"/>
    <w:rsid w:val="000C2D55"/>
    <w:rsid w:val="000C4001"/>
    <w:rsid w:val="000C4755"/>
    <w:rsid w:val="000C57D3"/>
    <w:rsid w:val="000C57D7"/>
    <w:rsid w:val="000C5EF6"/>
    <w:rsid w:val="000C6ABA"/>
    <w:rsid w:val="000D0273"/>
    <w:rsid w:val="000D0896"/>
    <w:rsid w:val="000D11A4"/>
    <w:rsid w:val="000D1623"/>
    <w:rsid w:val="000D1C80"/>
    <w:rsid w:val="000D1CD4"/>
    <w:rsid w:val="000D1F36"/>
    <w:rsid w:val="000D2C3A"/>
    <w:rsid w:val="000D52D5"/>
    <w:rsid w:val="000D645B"/>
    <w:rsid w:val="000D7167"/>
    <w:rsid w:val="000D7D6F"/>
    <w:rsid w:val="000E05B8"/>
    <w:rsid w:val="000E1843"/>
    <w:rsid w:val="000E198A"/>
    <w:rsid w:val="000E255A"/>
    <w:rsid w:val="000E2975"/>
    <w:rsid w:val="000E35A7"/>
    <w:rsid w:val="000E4871"/>
    <w:rsid w:val="000E4AD6"/>
    <w:rsid w:val="000E5C80"/>
    <w:rsid w:val="000E6E60"/>
    <w:rsid w:val="000E73BB"/>
    <w:rsid w:val="000E78FB"/>
    <w:rsid w:val="000F2480"/>
    <w:rsid w:val="00100386"/>
    <w:rsid w:val="0010128E"/>
    <w:rsid w:val="00101BE9"/>
    <w:rsid w:val="00101C0E"/>
    <w:rsid w:val="00101D5A"/>
    <w:rsid w:val="001025B4"/>
    <w:rsid w:val="00104272"/>
    <w:rsid w:val="00104BAD"/>
    <w:rsid w:val="0010517B"/>
    <w:rsid w:val="00105AE0"/>
    <w:rsid w:val="00107D93"/>
    <w:rsid w:val="00107FD6"/>
    <w:rsid w:val="00110BDF"/>
    <w:rsid w:val="00110D55"/>
    <w:rsid w:val="00111B11"/>
    <w:rsid w:val="00111BD3"/>
    <w:rsid w:val="00111D87"/>
    <w:rsid w:val="0011307D"/>
    <w:rsid w:val="001136C2"/>
    <w:rsid w:val="0011477C"/>
    <w:rsid w:val="00114B9B"/>
    <w:rsid w:val="00114D7C"/>
    <w:rsid w:val="00114E98"/>
    <w:rsid w:val="0011578B"/>
    <w:rsid w:val="0011717E"/>
    <w:rsid w:val="00117582"/>
    <w:rsid w:val="001178A7"/>
    <w:rsid w:val="00117E2F"/>
    <w:rsid w:val="00120443"/>
    <w:rsid w:val="00120CB1"/>
    <w:rsid w:val="00121652"/>
    <w:rsid w:val="00122079"/>
    <w:rsid w:val="001223BC"/>
    <w:rsid w:val="00122B73"/>
    <w:rsid w:val="001246BC"/>
    <w:rsid w:val="001248EF"/>
    <w:rsid w:val="0012496F"/>
    <w:rsid w:val="00124C70"/>
    <w:rsid w:val="001252EA"/>
    <w:rsid w:val="00125514"/>
    <w:rsid w:val="00125679"/>
    <w:rsid w:val="00125EA3"/>
    <w:rsid w:val="00127C62"/>
    <w:rsid w:val="001310D9"/>
    <w:rsid w:val="0013160A"/>
    <w:rsid w:val="00131D7B"/>
    <w:rsid w:val="00131FE3"/>
    <w:rsid w:val="001327D2"/>
    <w:rsid w:val="00132EF7"/>
    <w:rsid w:val="00133038"/>
    <w:rsid w:val="00134F4A"/>
    <w:rsid w:val="00135F84"/>
    <w:rsid w:val="001360B1"/>
    <w:rsid w:val="001366EE"/>
    <w:rsid w:val="00140CA1"/>
    <w:rsid w:val="00142C9F"/>
    <w:rsid w:val="00143F73"/>
    <w:rsid w:val="00144A40"/>
    <w:rsid w:val="0014614A"/>
    <w:rsid w:val="0014674F"/>
    <w:rsid w:val="00146D58"/>
    <w:rsid w:val="0014704B"/>
    <w:rsid w:val="001512F8"/>
    <w:rsid w:val="00151741"/>
    <w:rsid w:val="001517B4"/>
    <w:rsid w:val="001532EE"/>
    <w:rsid w:val="00154841"/>
    <w:rsid w:val="001548B1"/>
    <w:rsid w:val="0015564F"/>
    <w:rsid w:val="001559E7"/>
    <w:rsid w:val="001563D7"/>
    <w:rsid w:val="0015643F"/>
    <w:rsid w:val="001567A5"/>
    <w:rsid w:val="001575BF"/>
    <w:rsid w:val="00157826"/>
    <w:rsid w:val="00157D58"/>
    <w:rsid w:val="00160FBF"/>
    <w:rsid w:val="00163806"/>
    <w:rsid w:val="00165006"/>
    <w:rsid w:val="00166F17"/>
    <w:rsid w:val="00167198"/>
    <w:rsid w:val="0017098E"/>
    <w:rsid w:val="00170B89"/>
    <w:rsid w:val="00172CFB"/>
    <w:rsid w:val="00172DF1"/>
    <w:rsid w:val="00174306"/>
    <w:rsid w:val="001752EB"/>
    <w:rsid w:val="00175B34"/>
    <w:rsid w:val="00175DD3"/>
    <w:rsid w:val="0017636E"/>
    <w:rsid w:val="001768D5"/>
    <w:rsid w:val="0017711E"/>
    <w:rsid w:val="00180541"/>
    <w:rsid w:val="001807B2"/>
    <w:rsid w:val="00181F0B"/>
    <w:rsid w:val="00182269"/>
    <w:rsid w:val="00182E49"/>
    <w:rsid w:val="00182FB4"/>
    <w:rsid w:val="001835E5"/>
    <w:rsid w:val="001839DD"/>
    <w:rsid w:val="00183CB5"/>
    <w:rsid w:val="00185341"/>
    <w:rsid w:val="0018617B"/>
    <w:rsid w:val="00186264"/>
    <w:rsid w:val="00186A28"/>
    <w:rsid w:val="0018714F"/>
    <w:rsid w:val="00187D6B"/>
    <w:rsid w:val="00191610"/>
    <w:rsid w:val="00191957"/>
    <w:rsid w:val="00191CFA"/>
    <w:rsid w:val="0019383B"/>
    <w:rsid w:val="00194910"/>
    <w:rsid w:val="001953AB"/>
    <w:rsid w:val="0019550A"/>
    <w:rsid w:val="00195F56"/>
    <w:rsid w:val="001966E1"/>
    <w:rsid w:val="00196727"/>
    <w:rsid w:val="00196AE9"/>
    <w:rsid w:val="0019770A"/>
    <w:rsid w:val="001A0E22"/>
    <w:rsid w:val="001A1F29"/>
    <w:rsid w:val="001A2125"/>
    <w:rsid w:val="001A2149"/>
    <w:rsid w:val="001A2AB8"/>
    <w:rsid w:val="001A4081"/>
    <w:rsid w:val="001A59C6"/>
    <w:rsid w:val="001A5F7A"/>
    <w:rsid w:val="001A63DC"/>
    <w:rsid w:val="001A660D"/>
    <w:rsid w:val="001A6BDD"/>
    <w:rsid w:val="001A712F"/>
    <w:rsid w:val="001A7F66"/>
    <w:rsid w:val="001B0DCE"/>
    <w:rsid w:val="001B1370"/>
    <w:rsid w:val="001B1921"/>
    <w:rsid w:val="001B6CC4"/>
    <w:rsid w:val="001C08F6"/>
    <w:rsid w:val="001C1B11"/>
    <w:rsid w:val="001C377F"/>
    <w:rsid w:val="001C3C52"/>
    <w:rsid w:val="001C51AF"/>
    <w:rsid w:val="001C668D"/>
    <w:rsid w:val="001C6708"/>
    <w:rsid w:val="001C67E6"/>
    <w:rsid w:val="001C6CB1"/>
    <w:rsid w:val="001C7499"/>
    <w:rsid w:val="001D314E"/>
    <w:rsid w:val="001D332D"/>
    <w:rsid w:val="001D48E7"/>
    <w:rsid w:val="001D6B45"/>
    <w:rsid w:val="001E0021"/>
    <w:rsid w:val="001E0C57"/>
    <w:rsid w:val="001E0C6D"/>
    <w:rsid w:val="001E0DC4"/>
    <w:rsid w:val="001E0E17"/>
    <w:rsid w:val="001E1470"/>
    <w:rsid w:val="001E1B01"/>
    <w:rsid w:val="001E451C"/>
    <w:rsid w:val="001E45B8"/>
    <w:rsid w:val="001E4DEC"/>
    <w:rsid w:val="001E5F47"/>
    <w:rsid w:val="001E64B1"/>
    <w:rsid w:val="001E6FCF"/>
    <w:rsid w:val="001F5AB3"/>
    <w:rsid w:val="001F687B"/>
    <w:rsid w:val="001F68B7"/>
    <w:rsid w:val="001F6AB1"/>
    <w:rsid w:val="002004B5"/>
    <w:rsid w:val="002026EF"/>
    <w:rsid w:val="0020329F"/>
    <w:rsid w:val="0020410B"/>
    <w:rsid w:val="00204319"/>
    <w:rsid w:val="002054EC"/>
    <w:rsid w:val="00205B78"/>
    <w:rsid w:val="00206E55"/>
    <w:rsid w:val="0020703B"/>
    <w:rsid w:val="0020745C"/>
    <w:rsid w:val="002079E1"/>
    <w:rsid w:val="00207E74"/>
    <w:rsid w:val="002102F7"/>
    <w:rsid w:val="002119BD"/>
    <w:rsid w:val="00214094"/>
    <w:rsid w:val="002157C5"/>
    <w:rsid w:val="002161A0"/>
    <w:rsid w:val="00217A25"/>
    <w:rsid w:val="00220BC7"/>
    <w:rsid w:val="002215A9"/>
    <w:rsid w:val="00221DFB"/>
    <w:rsid w:val="0022231A"/>
    <w:rsid w:val="00222361"/>
    <w:rsid w:val="00223C9A"/>
    <w:rsid w:val="00223E37"/>
    <w:rsid w:val="0023022A"/>
    <w:rsid w:val="00231B74"/>
    <w:rsid w:val="00232E92"/>
    <w:rsid w:val="002349DC"/>
    <w:rsid w:val="002351F7"/>
    <w:rsid w:val="002353A1"/>
    <w:rsid w:val="00235FE8"/>
    <w:rsid w:val="00236F00"/>
    <w:rsid w:val="00240E8F"/>
    <w:rsid w:val="00241217"/>
    <w:rsid w:val="00241D22"/>
    <w:rsid w:val="00242F25"/>
    <w:rsid w:val="00243BB3"/>
    <w:rsid w:val="00244456"/>
    <w:rsid w:val="00244DAA"/>
    <w:rsid w:val="0024565C"/>
    <w:rsid w:val="002469D5"/>
    <w:rsid w:val="00246CB6"/>
    <w:rsid w:val="002476D1"/>
    <w:rsid w:val="00247892"/>
    <w:rsid w:val="00250B1B"/>
    <w:rsid w:val="00250B70"/>
    <w:rsid w:val="002527DA"/>
    <w:rsid w:val="00253E3F"/>
    <w:rsid w:val="00254268"/>
    <w:rsid w:val="00255A49"/>
    <w:rsid w:val="0025631C"/>
    <w:rsid w:val="00257375"/>
    <w:rsid w:val="00257EB1"/>
    <w:rsid w:val="00261150"/>
    <w:rsid w:val="0026135D"/>
    <w:rsid w:val="00261F9A"/>
    <w:rsid w:val="002624B2"/>
    <w:rsid w:val="00262B1B"/>
    <w:rsid w:val="00262BD3"/>
    <w:rsid w:val="0026379A"/>
    <w:rsid w:val="002644F5"/>
    <w:rsid w:val="00264525"/>
    <w:rsid w:val="00265F0B"/>
    <w:rsid w:val="002669EA"/>
    <w:rsid w:val="00267162"/>
    <w:rsid w:val="002671AE"/>
    <w:rsid w:val="00267726"/>
    <w:rsid w:val="00270D2C"/>
    <w:rsid w:val="00271925"/>
    <w:rsid w:val="0027234D"/>
    <w:rsid w:val="00272414"/>
    <w:rsid w:val="002743B0"/>
    <w:rsid w:val="00276B3F"/>
    <w:rsid w:val="00277A2A"/>
    <w:rsid w:val="00280A89"/>
    <w:rsid w:val="00281202"/>
    <w:rsid w:val="002822A5"/>
    <w:rsid w:val="00285A34"/>
    <w:rsid w:val="00286591"/>
    <w:rsid w:val="002873C6"/>
    <w:rsid w:val="002904FC"/>
    <w:rsid w:val="00290E9F"/>
    <w:rsid w:val="0029175C"/>
    <w:rsid w:val="00292BE9"/>
    <w:rsid w:val="00293668"/>
    <w:rsid w:val="00296479"/>
    <w:rsid w:val="00296C6F"/>
    <w:rsid w:val="00296C81"/>
    <w:rsid w:val="00297F9F"/>
    <w:rsid w:val="002A1232"/>
    <w:rsid w:val="002A16E3"/>
    <w:rsid w:val="002A362D"/>
    <w:rsid w:val="002A368B"/>
    <w:rsid w:val="002A527B"/>
    <w:rsid w:val="002A5F4D"/>
    <w:rsid w:val="002A7075"/>
    <w:rsid w:val="002B033A"/>
    <w:rsid w:val="002B0FD8"/>
    <w:rsid w:val="002B147F"/>
    <w:rsid w:val="002B1909"/>
    <w:rsid w:val="002B19E4"/>
    <w:rsid w:val="002B1FE9"/>
    <w:rsid w:val="002B2234"/>
    <w:rsid w:val="002B2615"/>
    <w:rsid w:val="002B3605"/>
    <w:rsid w:val="002B4C73"/>
    <w:rsid w:val="002B50B0"/>
    <w:rsid w:val="002B5C86"/>
    <w:rsid w:val="002B5E99"/>
    <w:rsid w:val="002B634F"/>
    <w:rsid w:val="002B7DAD"/>
    <w:rsid w:val="002C08BD"/>
    <w:rsid w:val="002C1235"/>
    <w:rsid w:val="002C15A2"/>
    <w:rsid w:val="002C3D2B"/>
    <w:rsid w:val="002C4124"/>
    <w:rsid w:val="002C4452"/>
    <w:rsid w:val="002C517A"/>
    <w:rsid w:val="002C53F8"/>
    <w:rsid w:val="002C5E58"/>
    <w:rsid w:val="002C7208"/>
    <w:rsid w:val="002D020C"/>
    <w:rsid w:val="002D1305"/>
    <w:rsid w:val="002D2E5C"/>
    <w:rsid w:val="002D3465"/>
    <w:rsid w:val="002D3CB2"/>
    <w:rsid w:val="002D43C6"/>
    <w:rsid w:val="002D44A9"/>
    <w:rsid w:val="002D470D"/>
    <w:rsid w:val="002D472D"/>
    <w:rsid w:val="002D5F50"/>
    <w:rsid w:val="002D6750"/>
    <w:rsid w:val="002D6EB9"/>
    <w:rsid w:val="002D6F03"/>
    <w:rsid w:val="002D6F22"/>
    <w:rsid w:val="002D6F90"/>
    <w:rsid w:val="002D6FE3"/>
    <w:rsid w:val="002D7AD0"/>
    <w:rsid w:val="002E0CE3"/>
    <w:rsid w:val="002E2BA7"/>
    <w:rsid w:val="002E2FEC"/>
    <w:rsid w:val="002E3EE4"/>
    <w:rsid w:val="002E48B1"/>
    <w:rsid w:val="002E50A6"/>
    <w:rsid w:val="002E63A7"/>
    <w:rsid w:val="002F080F"/>
    <w:rsid w:val="002F1357"/>
    <w:rsid w:val="002F1468"/>
    <w:rsid w:val="002F15BE"/>
    <w:rsid w:val="002F45CE"/>
    <w:rsid w:val="002F59B1"/>
    <w:rsid w:val="002F5A56"/>
    <w:rsid w:val="002F5CF7"/>
    <w:rsid w:val="002F639C"/>
    <w:rsid w:val="002F7668"/>
    <w:rsid w:val="002F7777"/>
    <w:rsid w:val="00300170"/>
    <w:rsid w:val="0030032F"/>
    <w:rsid w:val="00300427"/>
    <w:rsid w:val="00300441"/>
    <w:rsid w:val="003041A3"/>
    <w:rsid w:val="003052AB"/>
    <w:rsid w:val="00305558"/>
    <w:rsid w:val="003063E6"/>
    <w:rsid w:val="00307862"/>
    <w:rsid w:val="00307F0C"/>
    <w:rsid w:val="00307F7B"/>
    <w:rsid w:val="00310121"/>
    <w:rsid w:val="00310D10"/>
    <w:rsid w:val="00310FAC"/>
    <w:rsid w:val="00310FB2"/>
    <w:rsid w:val="0031185B"/>
    <w:rsid w:val="003118BE"/>
    <w:rsid w:val="00311DC9"/>
    <w:rsid w:val="00312626"/>
    <w:rsid w:val="0031310E"/>
    <w:rsid w:val="00313802"/>
    <w:rsid w:val="00315BB4"/>
    <w:rsid w:val="0031660B"/>
    <w:rsid w:val="0031745C"/>
    <w:rsid w:val="00317F80"/>
    <w:rsid w:val="00320A88"/>
    <w:rsid w:val="00321D07"/>
    <w:rsid w:val="00321E40"/>
    <w:rsid w:val="00323EEB"/>
    <w:rsid w:val="0032499F"/>
    <w:rsid w:val="003255F9"/>
    <w:rsid w:val="00325688"/>
    <w:rsid w:val="00326894"/>
    <w:rsid w:val="00326DD8"/>
    <w:rsid w:val="00327051"/>
    <w:rsid w:val="00327BCB"/>
    <w:rsid w:val="00330F0B"/>
    <w:rsid w:val="00331BEF"/>
    <w:rsid w:val="00331F87"/>
    <w:rsid w:val="00332AC2"/>
    <w:rsid w:val="00334345"/>
    <w:rsid w:val="003344E0"/>
    <w:rsid w:val="00334539"/>
    <w:rsid w:val="00335480"/>
    <w:rsid w:val="003357E8"/>
    <w:rsid w:val="0033623D"/>
    <w:rsid w:val="00337506"/>
    <w:rsid w:val="003401E2"/>
    <w:rsid w:val="003406A9"/>
    <w:rsid w:val="00341805"/>
    <w:rsid w:val="00342C5C"/>
    <w:rsid w:val="003454DE"/>
    <w:rsid w:val="00345839"/>
    <w:rsid w:val="003459F8"/>
    <w:rsid w:val="00345D28"/>
    <w:rsid w:val="003463AC"/>
    <w:rsid w:val="00347AEF"/>
    <w:rsid w:val="003506F9"/>
    <w:rsid w:val="00350C99"/>
    <w:rsid w:val="00350E40"/>
    <w:rsid w:val="003517FC"/>
    <w:rsid w:val="00351EE5"/>
    <w:rsid w:val="00352841"/>
    <w:rsid w:val="00352D3A"/>
    <w:rsid w:val="003536FC"/>
    <w:rsid w:val="0035402E"/>
    <w:rsid w:val="003553CC"/>
    <w:rsid w:val="00355829"/>
    <w:rsid w:val="00357345"/>
    <w:rsid w:val="00357FBF"/>
    <w:rsid w:val="0036083C"/>
    <w:rsid w:val="003608FF"/>
    <w:rsid w:val="00360F98"/>
    <w:rsid w:val="003610CD"/>
    <w:rsid w:val="00361892"/>
    <w:rsid w:val="00362524"/>
    <w:rsid w:val="00362877"/>
    <w:rsid w:val="00362A1C"/>
    <w:rsid w:val="00363650"/>
    <w:rsid w:val="0036407F"/>
    <w:rsid w:val="00365062"/>
    <w:rsid w:val="00365B27"/>
    <w:rsid w:val="003660EA"/>
    <w:rsid w:val="0036719D"/>
    <w:rsid w:val="0036747A"/>
    <w:rsid w:val="00367A20"/>
    <w:rsid w:val="00367DD0"/>
    <w:rsid w:val="003701AC"/>
    <w:rsid w:val="00370212"/>
    <w:rsid w:val="0037062F"/>
    <w:rsid w:val="003715A7"/>
    <w:rsid w:val="003722B4"/>
    <w:rsid w:val="0037297D"/>
    <w:rsid w:val="00372A84"/>
    <w:rsid w:val="0037339B"/>
    <w:rsid w:val="0037512D"/>
    <w:rsid w:val="00375D34"/>
    <w:rsid w:val="003763AB"/>
    <w:rsid w:val="00376C9F"/>
    <w:rsid w:val="00376F56"/>
    <w:rsid w:val="003774D3"/>
    <w:rsid w:val="0037771B"/>
    <w:rsid w:val="00377B53"/>
    <w:rsid w:val="00380173"/>
    <w:rsid w:val="00380263"/>
    <w:rsid w:val="00380321"/>
    <w:rsid w:val="003804A8"/>
    <w:rsid w:val="003816B7"/>
    <w:rsid w:val="003822E1"/>
    <w:rsid w:val="00382526"/>
    <w:rsid w:val="00383194"/>
    <w:rsid w:val="0038397F"/>
    <w:rsid w:val="00383A37"/>
    <w:rsid w:val="0038492E"/>
    <w:rsid w:val="003849F0"/>
    <w:rsid w:val="00386F2A"/>
    <w:rsid w:val="00387015"/>
    <w:rsid w:val="003876F5"/>
    <w:rsid w:val="00387859"/>
    <w:rsid w:val="00387CBC"/>
    <w:rsid w:val="00391505"/>
    <w:rsid w:val="00391524"/>
    <w:rsid w:val="00391DBF"/>
    <w:rsid w:val="00392481"/>
    <w:rsid w:val="00392D54"/>
    <w:rsid w:val="00393FDF"/>
    <w:rsid w:val="0039440C"/>
    <w:rsid w:val="00395397"/>
    <w:rsid w:val="00395DA1"/>
    <w:rsid w:val="0039670B"/>
    <w:rsid w:val="00396BA0"/>
    <w:rsid w:val="00397D5B"/>
    <w:rsid w:val="003A01AE"/>
    <w:rsid w:val="003A0B20"/>
    <w:rsid w:val="003A1ED3"/>
    <w:rsid w:val="003A1F5B"/>
    <w:rsid w:val="003A298C"/>
    <w:rsid w:val="003A346D"/>
    <w:rsid w:val="003A391F"/>
    <w:rsid w:val="003A4E7E"/>
    <w:rsid w:val="003A5137"/>
    <w:rsid w:val="003A6BF2"/>
    <w:rsid w:val="003B01C2"/>
    <w:rsid w:val="003B02C0"/>
    <w:rsid w:val="003B0555"/>
    <w:rsid w:val="003B0A36"/>
    <w:rsid w:val="003B2A4F"/>
    <w:rsid w:val="003B37D5"/>
    <w:rsid w:val="003B4439"/>
    <w:rsid w:val="003B4A57"/>
    <w:rsid w:val="003B5BD6"/>
    <w:rsid w:val="003B61AB"/>
    <w:rsid w:val="003B6CB3"/>
    <w:rsid w:val="003B75A9"/>
    <w:rsid w:val="003C13DF"/>
    <w:rsid w:val="003C1EB9"/>
    <w:rsid w:val="003C38D9"/>
    <w:rsid w:val="003C3A5C"/>
    <w:rsid w:val="003C4253"/>
    <w:rsid w:val="003C479C"/>
    <w:rsid w:val="003C4EB2"/>
    <w:rsid w:val="003C5365"/>
    <w:rsid w:val="003C5BBF"/>
    <w:rsid w:val="003C6A73"/>
    <w:rsid w:val="003C736E"/>
    <w:rsid w:val="003C73AC"/>
    <w:rsid w:val="003D007A"/>
    <w:rsid w:val="003D0FFD"/>
    <w:rsid w:val="003D1328"/>
    <w:rsid w:val="003D21FD"/>
    <w:rsid w:val="003D2A10"/>
    <w:rsid w:val="003D2CDF"/>
    <w:rsid w:val="003D3698"/>
    <w:rsid w:val="003D3A52"/>
    <w:rsid w:val="003D4043"/>
    <w:rsid w:val="003D734C"/>
    <w:rsid w:val="003E02EB"/>
    <w:rsid w:val="003E0E22"/>
    <w:rsid w:val="003E137A"/>
    <w:rsid w:val="003E1689"/>
    <w:rsid w:val="003E1A47"/>
    <w:rsid w:val="003E2059"/>
    <w:rsid w:val="003E34F6"/>
    <w:rsid w:val="003E3C2C"/>
    <w:rsid w:val="003E4186"/>
    <w:rsid w:val="003E4DE8"/>
    <w:rsid w:val="003E54DE"/>
    <w:rsid w:val="003F0613"/>
    <w:rsid w:val="003F11F7"/>
    <w:rsid w:val="003F4968"/>
    <w:rsid w:val="003F4B98"/>
    <w:rsid w:val="003F6287"/>
    <w:rsid w:val="003F6C69"/>
    <w:rsid w:val="003F7445"/>
    <w:rsid w:val="003F777D"/>
    <w:rsid w:val="003F77BF"/>
    <w:rsid w:val="00400AF4"/>
    <w:rsid w:val="00401758"/>
    <w:rsid w:val="00401945"/>
    <w:rsid w:val="004019B1"/>
    <w:rsid w:val="00401B97"/>
    <w:rsid w:val="00402397"/>
    <w:rsid w:val="00402F73"/>
    <w:rsid w:val="00403239"/>
    <w:rsid w:val="004038B6"/>
    <w:rsid w:val="00407A94"/>
    <w:rsid w:val="00411007"/>
    <w:rsid w:val="00411F3E"/>
    <w:rsid w:val="004126E3"/>
    <w:rsid w:val="00412EC4"/>
    <w:rsid w:val="00413473"/>
    <w:rsid w:val="00413FC8"/>
    <w:rsid w:val="0041426A"/>
    <w:rsid w:val="0041447D"/>
    <w:rsid w:val="00414ABC"/>
    <w:rsid w:val="00414B7A"/>
    <w:rsid w:val="004154DB"/>
    <w:rsid w:val="00416538"/>
    <w:rsid w:val="00416B66"/>
    <w:rsid w:val="00416DB3"/>
    <w:rsid w:val="00416EB5"/>
    <w:rsid w:val="00417DAC"/>
    <w:rsid w:val="004208D1"/>
    <w:rsid w:val="00421EF4"/>
    <w:rsid w:val="00423BB1"/>
    <w:rsid w:val="004244A4"/>
    <w:rsid w:val="0042571F"/>
    <w:rsid w:val="0042585C"/>
    <w:rsid w:val="00425F67"/>
    <w:rsid w:val="00426DE7"/>
    <w:rsid w:val="00430414"/>
    <w:rsid w:val="004319D3"/>
    <w:rsid w:val="00433935"/>
    <w:rsid w:val="00436B7C"/>
    <w:rsid w:val="00437907"/>
    <w:rsid w:val="00442AD2"/>
    <w:rsid w:val="0044474C"/>
    <w:rsid w:val="004456A4"/>
    <w:rsid w:val="004458FC"/>
    <w:rsid w:val="00445B0B"/>
    <w:rsid w:val="00445C40"/>
    <w:rsid w:val="00446077"/>
    <w:rsid w:val="00446DF2"/>
    <w:rsid w:val="00447074"/>
    <w:rsid w:val="004507D4"/>
    <w:rsid w:val="00453D28"/>
    <w:rsid w:val="00454351"/>
    <w:rsid w:val="00454742"/>
    <w:rsid w:val="00454A41"/>
    <w:rsid w:val="0045504E"/>
    <w:rsid w:val="004562A5"/>
    <w:rsid w:val="00456FA3"/>
    <w:rsid w:val="004578C3"/>
    <w:rsid w:val="004603FE"/>
    <w:rsid w:val="00463652"/>
    <w:rsid w:val="00465C0C"/>
    <w:rsid w:val="00465E07"/>
    <w:rsid w:val="00466415"/>
    <w:rsid w:val="004668E8"/>
    <w:rsid w:val="0046725E"/>
    <w:rsid w:val="004703E1"/>
    <w:rsid w:val="004710C2"/>
    <w:rsid w:val="00472E44"/>
    <w:rsid w:val="00473103"/>
    <w:rsid w:val="004734D1"/>
    <w:rsid w:val="0047352F"/>
    <w:rsid w:val="00474351"/>
    <w:rsid w:val="00475089"/>
    <w:rsid w:val="004750A4"/>
    <w:rsid w:val="00475244"/>
    <w:rsid w:val="00475706"/>
    <w:rsid w:val="00476055"/>
    <w:rsid w:val="0047716F"/>
    <w:rsid w:val="0047720F"/>
    <w:rsid w:val="00477348"/>
    <w:rsid w:val="00480396"/>
    <w:rsid w:val="00481CA2"/>
    <w:rsid w:val="00482746"/>
    <w:rsid w:val="0048315B"/>
    <w:rsid w:val="0048324A"/>
    <w:rsid w:val="00484532"/>
    <w:rsid w:val="00484D40"/>
    <w:rsid w:val="00484FAF"/>
    <w:rsid w:val="0048616F"/>
    <w:rsid w:val="00486A1D"/>
    <w:rsid w:val="004879F6"/>
    <w:rsid w:val="004922BD"/>
    <w:rsid w:val="004928F5"/>
    <w:rsid w:val="004930F8"/>
    <w:rsid w:val="00494A70"/>
    <w:rsid w:val="004955F6"/>
    <w:rsid w:val="00495851"/>
    <w:rsid w:val="0049612B"/>
    <w:rsid w:val="0049700A"/>
    <w:rsid w:val="004974E4"/>
    <w:rsid w:val="00497682"/>
    <w:rsid w:val="004A082F"/>
    <w:rsid w:val="004A17CB"/>
    <w:rsid w:val="004A18AF"/>
    <w:rsid w:val="004A258B"/>
    <w:rsid w:val="004A2C16"/>
    <w:rsid w:val="004A3CCE"/>
    <w:rsid w:val="004A5E92"/>
    <w:rsid w:val="004A6A06"/>
    <w:rsid w:val="004A6F34"/>
    <w:rsid w:val="004A72A7"/>
    <w:rsid w:val="004A7890"/>
    <w:rsid w:val="004B0D53"/>
    <w:rsid w:val="004B0D80"/>
    <w:rsid w:val="004B1186"/>
    <w:rsid w:val="004B15AB"/>
    <w:rsid w:val="004B2139"/>
    <w:rsid w:val="004B2DC8"/>
    <w:rsid w:val="004B2ECD"/>
    <w:rsid w:val="004B309C"/>
    <w:rsid w:val="004B48BD"/>
    <w:rsid w:val="004B5448"/>
    <w:rsid w:val="004B6AC8"/>
    <w:rsid w:val="004B7CB7"/>
    <w:rsid w:val="004C0633"/>
    <w:rsid w:val="004C0885"/>
    <w:rsid w:val="004C10E7"/>
    <w:rsid w:val="004C1E0C"/>
    <w:rsid w:val="004C394F"/>
    <w:rsid w:val="004C3EBB"/>
    <w:rsid w:val="004D338A"/>
    <w:rsid w:val="004D35A2"/>
    <w:rsid w:val="004D3724"/>
    <w:rsid w:val="004D3764"/>
    <w:rsid w:val="004D3A02"/>
    <w:rsid w:val="004D4871"/>
    <w:rsid w:val="004D4C46"/>
    <w:rsid w:val="004D5358"/>
    <w:rsid w:val="004D6379"/>
    <w:rsid w:val="004D65C8"/>
    <w:rsid w:val="004D6676"/>
    <w:rsid w:val="004D6CF1"/>
    <w:rsid w:val="004D771B"/>
    <w:rsid w:val="004E10A5"/>
    <w:rsid w:val="004E2F7B"/>
    <w:rsid w:val="004E3065"/>
    <w:rsid w:val="004E3391"/>
    <w:rsid w:val="004E4226"/>
    <w:rsid w:val="004E723E"/>
    <w:rsid w:val="004F05B0"/>
    <w:rsid w:val="004F0687"/>
    <w:rsid w:val="004F12E2"/>
    <w:rsid w:val="004F20E7"/>
    <w:rsid w:val="004F369C"/>
    <w:rsid w:val="004F4631"/>
    <w:rsid w:val="004F56BB"/>
    <w:rsid w:val="004F619E"/>
    <w:rsid w:val="004F6B1D"/>
    <w:rsid w:val="00500A0E"/>
    <w:rsid w:val="00501EC2"/>
    <w:rsid w:val="005029D3"/>
    <w:rsid w:val="00502D49"/>
    <w:rsid w:val="00503566"/>
    <w:rsid w:val="00503CEE"/>
    <w:rsid w:val="00503F42"/>
    <w:rsid w:val="005042B4"/>
    <w:rsid w:val="0050481C"/>
    <w:rsid w:val="00504B27"/>
    <w:rsid w:val="00506097"/>
    <w:rsid w:val="00506497"/>
    <w:rsid w:val="00506624"/>
    <w:rsid w:val="005073F2"/>
    <w:rsid w:val="005103CC"/>
    <w:rsid w:val="005104B8"/>
    <w:rsid w:val="00510BD0"/>
    <w:rsid w:val="0051176B"/>
    <w:rsid w:val="00511C7D"/>
    <w:rsid w:val="005124C4"/>
    <w:rsid w:val="00512B8F"/>
    <w:rsid w:val="005131B9"/>
    <w:rsid w:val="005141D6"/>
    <w:rsid w:val="00514334"/>
    <w:rsid w:val="00514541"/>
    <w:rsid w:val="0051473C"/>
    <w:rsid w:val="00514E71"/>
    <w:rsid w:val="00515384"/>
    <w:rsid w:val="005157A5"/>
    <w:rsid w:val="00515E28"/>
    <w:rsid w:val="005178F1"/>
    <w:rsid w:val="00517E45"/>
    <w:rsid w:val="005214DC"/>
    <w:rsid w:val="0052251C"/>
    <w:rsid w:val="005233A8"/>
    <w:rsid w:val="00523FF2"/>
    <w:rsid w:val="00524EE5"/>
    <w:rsid w:val="00525222"/>
    <w:rsid w:val="00527270"/>
    <w:rsid w:val="005276C5"/>
    <w:rsid w:val="00530DFD"/>
    <w:rsid w:val="00531F1B"/>
    <w:rsid w:val="00531FE1"/>
    <w:rsid w:val="005329A8"/>
    <w:rsid w:val="00532E8D"/>
    <w:rsid w:val="0053426F"/>
    <w:rsid w:val="0053629B"/>
    <w:rsid w:val="0053702E"/>
    <w:rsid w:val="0053735D"/>
    <w:rsid w:val="0053770A"/>
    <w:rsid w:val="0053787C"/>
    <w:rsid w:val="00540367"/>
    <w:rsid w:val="00541289"/>
    <w:rsid w:val="005416B7"/>
    <w:rsid w:val="00541DFB"/>
    <w:rsid w:val="005432A6"/>
    <w:rsid w:val="005463A8"/>
    <w:rsid w:val="00547403"/>
    <w:rsid w:val="0055093C"/>
    <w:rsid w:val="00550C26"/>
    <w:rsid w:val="00551088"/>
    <w:rsid w:val="00551C2D"/>
    <w:rsid w:val="00552285"/>
    <w:rsid w:val="0055269C"/>
    <w:rsid w:val="00552FA7"/>
    <w:rsid w:val="0055375A"/>
    <w:rsid w:val="00553E0A"/>
    <w:rsid w:val="00553FBB"/>
    <w:rsid w:val="00554EFA"/>
    <w:rsid w:val="005563F0"/>
    <w:rsid w:val="00556A8C"/>
    <w:rsid w:val="00556F68"/>
    <w:rsid w:val="0055746E"/>
    <w:rsid w:val="00557EF5"/>
    <w:rsid w:val="00557F4D"/>
    <w:rsid w:val="00560716"/>
    <w:rsid w:val="00560837"/>
    <w:rsid w:val="005620FB"/>
    <w:rsid w:val="00562430"/>
    <w:rsid w:val="005624B4"/>
    <w:rsid w:val="00563287"/>
    <w:rsid w:val="00563A16"/>
    <w:rsid w:val="005645F1"/>
    <w:rsid w:val="00565152"/>
    <w:rsid w:val="00565935"/>
    <w:rsid w:val="00565C08"/>
    <w:rsid w:val="00567428"/>
    <w:rsid w:val="00567AFB"/>
    <w:rsid w:val="00567C98"/>
    <w:rsid w:val="00570365"/>
    <w:rsid w:val="00571494"/>
    <w:rsid w:val="00572526"/>
    <w:rsid w:val="00572791"/>
    <w:rsid w:val="00572BAF"/>
    <w:rsid w:val="00572FBC"/>
    <w:rsid w:val="00573589"/>
    <w:rsid w:val="005740F6"/>
    <w:rsid w:val="00574C30"/>
    <w:rsid w:val="0057520B"/>
    <w:rsid w:val="00576317"/>
    <w:rsid w:val="00577B0A"/>
    <w:rsid w:val="00577BA5"/>
    <w:rsid w:val="005810FD"/>
    <w:rsid w:val="00582D02"/>
    <w:rsid w:val="00582D4D"/>
    <w:rsid w:val="005838E8"/>
    <w:rsid w:val="0058423E"/>
    <w:rsid w:val="00585150"/>
    <w:rsid w:val="00585707"/>
    <w:rsid w:val="00586FD8"/>
    <w:rsid w:val="00587642"/>
    <w:rsid w:val="005876BC"/>
    <w:rsid w:val="00587B6F"/>
    <w:rsid w:val="005904AE"/>
    <w:rsid w:val="00592E05"/>
    <w:rsid w:val="00592EFA"/>
    <w:rsid w:val="00595493"/>
    <w:rsid w:val="00596F17"/>
    <w:rsid w:val="00597D14"/>
    <w:rsid w:val="00597E05"/>
    <w:rsid w:val="005A20AB"/>
    <w:rsid w:val="005A2651"/>
    <w:rsid w:val="005A3640"/>
    <w:rsid w:val="005A3766"/>
    <w:rsid w:val="005A3F69"/>
    <w:rsid w:val="005A4AD7"/>
    <w:rsid w:val="005A4B99"/>
    <w:rsid w:val="005A52C0"/>
    <w:rsid w:val="005A5917"/>
    <w:rsid w:val="005A5D2A"/>
    <w:rsid w:val="005A7F26"/>
    <w:rsid w:val="005B0C82"/>
    <w:rsid w:val="005B17A8"/>
    <w:rsid w:val="005B1CFB"/>
    <w:rsid w:val="005B2418"/>
    <w:rsid w:val="005B59F1"/>
    <w:rsid w:val="005B6425"/>
    <w:rsid w:val="005B7BA7"/>
    <w:rsid w:val="005C00A2"/>
    <w:rsid w:val="005C0464"/>
    <w:rsid w:val="005C0688"/>
    <w:rsid w:val="005C0E7F"/>
    <w:rsid w:val="005C179C"/>
    <w:rsid w:val="005C1DA1"/>
    <w:rsid w:val="005C2E13"/>
    <w:rsid w:val="005C368F"/>
    <w:rsid w:val="005C3C5D"/>
    <w:rsid w:val="005C3EFB"/>
    <w:rsid w:val="005C3F82"/>
    <w:rsid w:val="005C4B3E"/>
    <w:rsid w:val="005C5BD8"/>
    <w:rsid w:val="005C749B"/>
    <w:rsid w:val="005C79EA"/>
    <w:rsid w:val="005C7AE6"/>
    <w:rsid w:val="005C7ECF"/>
    <w:rsid w:val="005D105B"/>
    <w:rsid w:val="005D128C"/>
    <w:rsid w:val="005D1720"/>
    <w:rsid w:val="005D1DC5"/>
    <w:rsid w:val="005D2445"/>
    <w:rsid w:val="005D2C5D"/>
    <w:rsid w:val="005D34C4"/>
    <w:rsid w:val="005D4BF0"/>
    <w:rsid w:val="005D692B"/>
    <w:rsid w:val="005D78CC"/>
    <w:rsid w:val="005E113E"/>
    <w:rsid w:val="005E3266"/>
    <w:rsid w:val="005E3872"/>
    <w:rsid w:val="005E3F1B"/>
    <w:rsid w:val="005E3F73"/>
    <w:rsid w:val="005E5012"/>
    <w:rsid w:val="005E704A"/>
    <w:rsid w:val="005E705F"/>
    <w:rsid w:val="005E7986"/>
    <w:rsid w:val="005F15F1"/>
    <w:rsid w:val="005F55E4"/>
    <w:rsid w:val="005F5792"/>
    <w:rsid w:val="005F61AB"/>
    <w:rsid w:val="005F6906"/>
    <w:rsid w:val="00600DD0"/>
    <w:rsid w:val="00601401"/>
    <w:rsid w:val="00601E8F"/>
    <w:rsid w:val="006034C6"/>
    <w:rsid w:val="00603D87"/>
    <w:rsid w:val="00604C75"/>
    <w:rsid w:val="0060570F"/>
    <w:rsid w:val="00606090"/>
    <w:rsid w:val="00606CE7"/>
    <w:rsid w:val="0060781D"/>
    <w:rsid w:val="0061176F"/>
    <w:rsid w:val="00612FA3"/>
    <w:rsid w:val="00615B90"/>
    <w:rsid w:val="00616308"/>
    <w:rsid w:val="00616A8C"/>
    <w:rsid w:val="006200E3"/>
    <w:rsid w:val="00621197"/>
    <w:rsid w:val="00623877"/>
    <w:rsid w:val="00624924"/>
    <w:rsid w:val="006250D9"/>
    <w:rsid w:val="006251C2"/>
    <w:rsid w:val="006260B0"/>
    <w:rsid w:val="006303FC"/>
    <w:rsid w:val="00630631"/>
    <w:rsid w:val="00630F1F"/>
    <w:rsid w:val="0063257A"/>
    <w:rsid w:val="006325BB"/>
    <w:rsid w:val="006334B6"/>
    <w:rsid w:val="00634E4E"/>
    <w:rsid w:val="00636947"/>
    <w:rsid w:val="00641BAD"/>
    <w:rsid w:val="00642069"/>
    <w:rsid w:val="006425A7"/>
    <w:rsid w:val="006446C5"/>
    <w:rsid w:val="0064602E"/>
    <w:rsid w:val="006478C5"/>
    <w:rsid w:val="006506EE"/>
    <w:rsid w:val="006510DE"/>
    <w:rsid w:val="006512AF"/>
    <w:rsid w:val="00651A1A"/>
    <w:rsid w:val="0065236B"/>
    <w:rsid w:val="00652880"/>
    <w:rsid w:val="006537B7"/>
    <w:rsid w:val="0065397C"/>
    <w:rsid w:val="006545C0"/>
    <w:rsid w:val="0065491A"/>
    <w:rsid w:val="00655DF5"/>
    <w:rsid w:val="006607C1"/>
    <w:rsid w:val="00660E3B"/>
    <w:rsid w:val="0066105C"/>
    <w:rsid w:val="00661EE3"/>
    <w:rsid w:val="00662D6C"/>
    <w:rsid w:val="00663368"/>
    <w:rsid w:val="00663C6A"/>
    <w:rsid w:val="006640A4"/>
    <w:rsid w:val="00664630"/>
    <w:rsid w:val="00665E68"/>
    <w:rsid w:val="0066637E"/>
    <w:rsid w:val="00666A70"/>
    <w:rsid w:val="00666FAA"/>
    <w:rsid w:val="0066742C"/>
    <w:rsid w:val="00667499"/>
    <w:rsid w:val="006700DC"/>
    <w:rsid w:val="00670319"/>
    <w:rsid w:val="006704D7"/>
    <w:rsid w:val="0067086A"/>
    <w:rsid w:val="006708C2"/>
    <w:rsid w:val="00670DD5"/>
    <w:rsid w:val="00671909"/>
    <w:rsid w:val="00672212"/>
    <w:rsid w:val="006724E1"/>
    <w:rsid w:val="006741EE"/>
    <w:rsid w:val="00677C96"/>
    <w:rsid w:val="0068055C"/>
    <w:rsid w:val="00683EED"/>
    <w:rsid w:val="00684DAE"/>
    <w:rsid w:val="00684EE8"/>
    <w:rsid w:val="0068518B"/>
    <w:rsid w:val="00685190"/>
    <w:rsid w:val="0068530F"/>
    <w:rsid w:val="006854EE"/>
    <w:rsid w:val="00686E14"/>
    <w:rsid w:val="006876B3"/>
    <w:rsid w:val="00690952"/>
    <w:rsid w:val="00690A16"/>
    <w:rsid w:val="00690ED0"/>
    <w:rsid w:val="0069113D"/>
    <w:rsid w:val="00692F95"/>
    <w:rsid w:val="00692FB2"/>
    <w:rsid w:val="00694B8E"/>
    <w:rsid w:val="00696EB7"/>
    <w:rsid w:val="006973E4"/>
    <w:rsid w:val="00697B33"/>
    <w:rsid w:val="006A04CA"/>
    <w:rsid w:val="006A1102"/>
    <w:rsid w:val="006A2CBC"/>
    <w:rsid w:val="006A429E"/>
    <w:rsid w:val="006A5004"/>
    <w:rsid w:val="006A516F"/>
    <w:rsid w:val="006A522E"/>
    <w:rsid w:val="006A57D9"/>
    <w:rsid w:val="006A6924"/>
    <w:rsid w:val="006A692F"/>
    <w:rsid w:val="006A6E50"/>
    <w:rsid w:val="006A7774"/>
    <w:rsid w:val="006B0D80"/>
    <w:rsid w:val="006B2B28"/>
    <w:rsid w:val="006B40AB"/>
    <w:rsid w:val="006B4938"/>
    <w:rsid w:val="006B4B14"/>
    <w:rsid w:val="006B4D8B"/>
    <w:rsid w:val="006B5D78"/>
    <w:rsid w:val="006B678C"/>
    <w:rsid w:val="006C1DCE"/>
    <w:rsid w:val="006C3EBB"/>
    <w:rsid w:val="006C4012"/>
    <w:rsid w:val="006C4E40"/>
    <w:rsid w:val="006C63B5"/>
    <w:rsid w:val="006C657B"/>
    <w:rsid w:val="006C686D"/>
    <w:rsid w:val="006C692E"/>
    <w:rsid w:val="006C6BD7"/>
    <w:rsid w:val="006C6D5C"/>
    <w:rsid w:val="006C7B82"/>
    <w:rsid w:val="006D040B"/>
    <w:rsid w:val="006D17DD"/>
    <w:rsid w:val="006D328B"/>
    <w:rsid w:val="006D32C7"/>
    <w:rsid w:val="006D3A95"/>
    <w:rsid w:val="006D5C60"/>
    <w:rsid w:val="006D73D4"/>
    <w:rsid w:val="006D7DEE"/>
    <w:rsid w:val="006E0736"/>
    <w:rsid w:val="006E0ACC"/>
    <w:rsid w:val="006E0CC9"/>
    <w:rsid w:val="006E0F50"/>
    <w:rsid w:val="006E11C9"/>
    <w:rsid w:val="006E2D90"/>
    <w:rsid w:val="006E3210"/>
    <w:rsid w:val="006E367C"/>
    <w:rsid w:val="006E3743"/>
    <w:rsid w:val="006E603F"/>
    <w:rsid w:val="006E6F11"/>
    <w:rsid w:val="006F1F85"/>
    <w:rsid w:val="006F54DF"/>
    <w:rsid w:val="006F6779"/>
    <w:rsid w:val="006F6BD2"/>
    <w:rsid w:val="006F716D"/>
    <w:rsid w:val="006F79D4"/>
    <w:rsid w:val="00701E5F"/>
    <w:rsid w:val="00702B19"/>
    <w:rsid w:val="00702F0A"/>
    <w:rsid w:val="00703585"/>
    <w:rsid w:val="00703B98"/>
    <w:rsid w:val="00703CDB"/>
    <w:rsid w:val="00704BEA"/>
    <w:rsid w:val="00705057"/>
    <w:rsid w:val="0070572D"/>
    <w:rsid w:val="00706DE6"/>
    <w:rsid w:val="00706E97"/>
    <w:rsid w:val="0071006F"/>
    <w:rsid w:val="00713A42"/>
    <w:rsid w:val="00716B74"/>
    <w:rsid w:val="0072002D"/>
    <w:rsid w:val="00720727"/>
    <w:rsid w:val="0072161D"/>
    <w:rsid w:val="0072171D"/>
    <w:rsid w:val="00721C2A"/>
    <w:rsid w:val="00721F29"/>
    <w:rsid w:val="00721FC0"/>
    <w:rsid w:val="00723A2A"/>
    <w:rsid w:val="00723F9D"/>
    <w:rsid w:val="00723FE0"/>
    <w:rsid w:val="007242E5"/>
    <w:rsid w:val="007244FA"/>
    <w:rsid w:val="007246CA"/>
    <w:rsid w:val="0072503E"/>
    <w:rsid w:val="00727C06"/>
    <w:rsid w:val="00730EBA"/>
    <w:rsid w:val="007310F3"/>
    <w:rsid w:val="00731565"/>
    <w:rsid w:val="00732273"/>
    <w:rsid w:val="007325E7"/>
    <w:rsid w:val="00732C68"/>
    <w:rsid w:val="00735163"/>
    <w:rsid w:val="007351AC"/>
    <w:rsid w:val="00735268"/>
    <w:rsid w:val="00735C35"/>
    <w:rsid w:val="00735EE8"/>
    <w:rsid w:val="007363A6"/>
    <w:rsid w:val="0073643F"/>
    <w:rsid w:val="00736510"/>
    <w:rsid w:val="00736814"/>
    <w:rsid w:val="00736C00"/>
    <w:rsid w:val="00736E93"/>
    <w:rsid w:val="00737D14"/>
    <w:rsid w:val="00740339"/>
    <w:rsid w:val="007409EC"/>
    <w:rsid w:val="00741076"/>
    <w:rsid w:val="007411B1"/>
    <w:rsid w:val="007411E9"/>
    <w:rsid w:val="00741275"/>
    <w:rsid w:val="0074204B"/>
    <w:rsid w:val="00742113"/>
    <w:rsid w:val="00742891"/>
    <w:rsid w:val="00743011"/>
    <w:rsid w:val="007433A9"/>
    <w:rsid w:val="00743B0F"/>
    <w:rsid w:val="00743DCE"/>
    <w:rsid w:val="0074548B"/>
    <w:rsid w:val="007458CC"/>
    <w:rsid w:val="00745E97"/>
    <w:rsid w:val="00746C0C"/>
    <w:rsid w:val="00746C93"/>
    <w:rsid w:val="00746FD0"/>
    <w:rsid w:val="00747A8A"/>
    <w:rsid w:val="00750197"/>
    <w:rsid w:val="007517E8"/>
    <w:rsid w:val="00751C90"/>
    <w:rsid w:val="00752364"/>
    <w:rsid w:val="00753120"/>
    <w:rsid w:val="00753256"/>
    <w:rsid w:val="00755CA2"/>
    <w:rsid w:val="00755E07"/>
    <w:rsid w:val="00755FFF"/>
    <w:rsid w:val="007566EE"/>
    <w:rsid w:val="00756E24"/>
    <w:rsid w:val="00760613"/>
    <w:rsid w:val="00761923"/>
    <w:rsid w:val="007630B5"/>
    <w:rsid w:val="007641A7"/>
    <w:rsid w:val="007654E4"/>
    <w:rsid w:val="0076643F"/>
    <w:rsid w:val="007676E8"/>
    <w:rsid w:val="007703F5"/>
    <w:rsid w:val="00770C1F"/>
    <w:rsid w:val="00770E30"/>
    <w:rsid w:val="00771029"/>
    <w:rsid w:val="007713E5"/>
    <w:rsid w:val="007714DF"/>
    <w:rsid w:val="00771B12"/>
    <w:rsid w:val="007726DB"/>
    <w:rsid w:val="00774A89"/>
    <w:rsid w:val="00775434"/>
    <w:rsid w:val="007759C6"/>
    <w:rsid w:val="00775E43"/>
    <w:rsid w:val="00776B6F"/>
    <w:rsid w:val="00777B2A"/>
    <w:rsid w:val="00777CE3"/>
    <w:rsid w:val="00777DD6"/>
    <w:rsid w:val="007809DE"/>
    <w:rsid w:val="007810A4"/>
    <w:rsid w:val="00781A01"/>
    <w:rsid w:val="00781BD9"/>
    <w:rsid w:val="00781CD2"/>
    <w:rsid w:val="00781EB8"/>
    <w:rsid w:val="00782B5F"/>
    <w:rsid w:val="00785300"/>
    <w:rsid w:val="00786283"/>
    <w:rsid w:val="00786A2D"/>
    <w:rsid w:val="00786CC3"/>
    <w:rsid w:val="00786D09"/>
    <w:rsid w:val="00786ED4"/>
    <w:rsid w:val="007879E4"/>
    <w:rsid w:val="00787B3B"/>
    <w:rsid w:val="00787FC8"/>
    <w:rsid w:val="007914FD"/>
    <w:rsid w:val="007915F3"/>
    <w:rsid w:val="00791C75"/>
    <w:rsid w:val="00791FE6"/>
    <w:rsid w:val="007922C8"/>
    <w:rsid w:val="0079325A"/>
    <w:rsid w:val="00793DCF"/>
    <w:rsid w:val="0079417B"/>
    <w:rsid w:val="007942CF"/>
    <w:rsid w:val="00794735"/>
    <w:rsid w:val="00795195"/>
    <w:rsid w:val="0079534F"/>
    <w:rsid w:val="00795504"/>
    <w:rsid w:val="00795833"/>
    <w:rsid w:val="007967CE"/>
    <w:rsid w:val="00797175"/>
    <w:rsid w:val="007972CA"/>
    <w:rsid w:val="007976FA"/>
    <w:rsid w:val="00797D22"/>
    <w:rsid w:val="007A0234"/>
    <w:rsid w:val="007A096B"/>
    <w:rsid w:val="007A0EB1"/>
    <w:rsid w:val="007A10D3"/>
    <w:rsid w:val="007A1C73"/>
    <w:rsid w:val="007A23E9"/>
    <w:rsid w:val="007A3939"/>
    <w:rsid w:val="007A3DEA"/>
    <w:rsid w:val="007A4A39"/>
    <w:rsid w:val="007A4DBE"/>
    <w:rsid w:val="007A5562"/>
    <w:rsid w:val="007A60AC"/>
    <w:rsid w:val="007A6A49"/>
    <w:rsid w:val="007B1D5D"/>
    <w:rsid w:val="007B3BD9"/>
    <w:rsid w:val="007B4C3B"/>
    <w:rsid w:val="007B51A7"/>
    <w:rsid w:val="007B530C"/>
    <w:rsid w:val="007B6438"/>
    <w:rsid w:val="007B6D0B"/>
    <w:rsid w:val="007B7579"/>
    <w:rsid w:val="007C16D3"/>
    <w:rsid w:val="007C16EB"/>
    <w:rsid w:val="007C2C57"/>
    <w:rsid w:val="007C31E9"/>
    <w:rsid w:val="007C46BF"/>
    <w:rsid w:val="007C4B8F"/>
    <w:rsid w:val="007C6773"/>
    <w:rsid w:val="007C7E26"/>
    <w:rsid w:val="007C7F32"/>
    <w:rsid w:val="007D06C0"/>
    <w:rsid w:val="007D10B1"/>
    <w:rsid w:val="007D1523"/>
    <w:rsid w:val="007D1748"/>
    <w:rsid w:val="007D4188"/>
    <w:rsid w:val="007D4305"/>
    <w:rsid w:val="007D509D"/>
    <w:rsid w:val="007D6180"/>
    <w:rsid w:val="007D63A2"/>
    <w:rsid w:val="007D6C81"/>
    <w:rsid w:val="007D6FF5"/>
    <w:rsid w:val="007E2174"/>
    <w:rsid w:val="007E2A65"/>
    <w:rsid w:val="007E4E35"/>
    <w:rsid w:val="007E6410"/>
    <w:rsid w:val="007E68DF"/>
    <w:rsid w:val="007E76C9"/>
    <w:rsid w:val="007F09D8"/>
    <w:rsid w:val="007F0CF0"/>
    <w:rsid w:val="007F1D43"/>
    <w:rsid w:val="007F3976"/>
    <w:rsid w:val="007F3F4B"/>
    <w:rsid w:val="007F4EE2"/>
    <w:rsid w:val="007F5FE3"/>
    <w:rsid w:val="007F66CA"/>
    <w:rsid w:val="007F68B0"/>
    <w:rsid w:val="007F75D0"/>
    <w:rsid w:val="007F767E"/>
    <w:rsid w:val="0080038E"/>
    <w:rsid w:val="00801785"/>
    <w:rsid w:val="00805D71"/>
    <w:rsid w:val="0080681C"/>
    <w:rsid w:val="00807163"/>
    <w:rsid w:val="00813136"/>
    <w:rsid w:val="00813928"/>
    <w:rsid w:val="0081401D"/>
    <w:rsid w:val="00815557"/>
    <w:rsid w:val="008163B0"/>
    <w:rsid w:val="00816C7E"/>
    <w:rsid w:val="00817188"/>
    <w:rsid w:val="00817CE6"/>
    <w:rsid w:val="00817D3B"/>
    <w:rsid w:val="00820485"/>
    <w:rsid w:val="008205BC"/>
    <w:rsid w:val="008211CC"/>
    <w:rsid w:val="00823015"/>
    <w:rsid w:val="00823146"/>
    <w:rsid w:val="0082379B"/>
    <w:rsid w:val="008245A2"/>
    <w:rsid w:val="0082578B"/>
    <w:rsid w:val="00825F6A"/>
    <w:rsid w:val="008267B1"/>
    <w:rsid w:val="008301CE"/>
    <w:rsid w:val="00833E9A"/>
    <w:rsid w:val="00834719"/>
    <w:rsid w:val="008348A8"/>
    <w:rsid w:val="00834E5B"/>
    <w:rsid w:val="0083724F"/>
    <w:rsid w:val="008374B3"/>
    <w:rsid w:val="00837A84"/>
    <w:rsid w:val="008400F0"/>
    <w:rsid w:val="00840996"/>
    <w:rsid w:val="00840DA7"/>
    <w:rsid w:val="00841BB0"/>
    <w:rsid w:val="00842675"/>
    <w:rsid w:val="00843639"/>
    <w:rsid w:val="00843D61"/>
    <w:rsid w:val="00844806"/>
    <w:rsid w:val="00845566"/>
    <w:rsid w:val="008459A5"/>
    <w:rsid w:val="00850FA9"/>
    <w:rsid w:val="008510BB"/>
    <w:rsid w:val="008513B2"/>
    <w:rsid w:val="00851CF8"/>
    <w:rsid w:val="00852929"/>
    <w:rsid w:val="00852DB9"/>
    <w:rsid w:val="0085349B"/>
    <w:rsid w:val="008534B8"/>
    <w:rsid w:val="00853652"/>
    <w:rsid w:val="0085365B"/>
    <w:rsid w:val="008545A1"/>
    <w:rsid w:val="00854C5E"/>
    <w:rsid w:val="00855902"/>
    <w:rsid w:val="0085682A"/>
    <w:rsid w:val="00857A4D"/>
    <w:rsid w:val="008608EC"/>
    <w:rsid w:val="00861EC2"/>
    <w:rsid w:val="00866480"/>
    <w:rsid w:val="00871364"/>
    <w:rsid w:val="00871800"/>
    <w:rsid w:val="00871E0E"/>
    <w:rsid w:val="00872355"/>
    <w:rsid w:val="00872527"/>
    <w:rsid w:val="00873FD9"/>
    <w:rsid w:val="00875159"/>
    <w:rsid w:val="00876F4D"/>
    <w:rsid w:val="00877624"/>
    <w:rsid w:val="0087782D"/>
    <w:rsid w:val="00880381"/>
    <w:rsid w:val="00880474"/>
    <w:rsid w:val="00881A4B"/>
    <w:rsid w:val="00881C8D"/>
    <w:rsid w:val="00884471"/>
    <w:rsid w:val="00884FC4"/>
    <w:rsid w:val="00885F68"/>
    <w:rsid w:val="00886C72"/>
    <w:rsid w:val="00887C21"/>
    <w:rsid w:val="00890DF2"/>
    <w:rsid w:val="0089189C"/>
    <w:rsid w:val="00891E4C"/>
    <w:rsid w:val="00893A73"/>
    <w:rsid w:val="0089664B"/>
    <w:rsid w:val="00897C05"/>
    <w:rsid w:val="008A0BCE"/>
    <w:rsid w:val="008A0C9F"/>
    <w:rsid w:val="008A31DE"/>
    <w:rsid w:val="008A3488"/>
    <w:rsid w:val="008A4EEF"/>
    <w:rsid w:val="008A5E55"/>
    <w:rsid w:val="008A6F3D"/>
    <w:rsid w:val="008A734A"/>
    <w:rsid w:val="008A787A"/>
    <w:rsid w:val="008B0B4F"/>
    <w:rsid w:val="008B0D13"/>
    <w:rsid w:val="008B155B"/>
    <w:rsid w:val="008B24CF"/>
    <w:rsid w:val="008B261F"/>
    <w:rsid w:val="008B2BBF"/>
    <w:rsid w:val="008B3425"/>
    <w:rsid w:val="008B342A"/>
    <w:rsid w:val="008B3700"/>
    <w:rsid w:val="008B462D"/>
    <w:rsid w:val="008B61C8"/>
    <w:rsid w:val="008B7083"/>
    <w:rsid w:val="008B7FD7"/>
    <w:rsid w:val="008C0C2A"/>
    <w:rsid w:val="008C162E"/>
    <w:rsid w:val="008C1D0B"/>
    <w:rsid w:val="008C21FC"/>
    <w:rsid w:val="008C2FF2"/>
    <w:rsid w:val="008C422B"/>
    <w:rsid w:val="008C4710"/>
    <w:rsid w:val="008C523C"/>
    <w:rsid w:val="008C54BF"/>
    <w:rsid w:val="008C623D"/>
    <w:rsid w:val="008C646B"/>
    <w:rsid w:val="008C6C5D"/>
    <w:rsid w:val="008C6CE0"/>
    <w:rsid w:val="008D0524"/>
    <w:rsid w:val="008D148D"/>
    <w:rsid w:val="008D2A6A"/>
    <w:rsid w:val="008D2EDF"/>
    <w:rsid w:val="008D39E1"/>
    <w:rsid w:val="008D590A"/>
    <w:rsid w:val="008D7673"/>
    <w:rsid w:val="008E06B3"/>
    <w:rsid w:val="008E06D0"/>
    <w:rsid w:val="008E358D"/>
    <w:rsid w:val="008E37FC"/>
    <w:rsid w:val="008E3BF3"/>
    <w:rsid w:val="008E3C53"/>
    <w:rsid w:val="008E3ED4"/>
    <w:rsid w:val="008E604B"/>
    <w:rsid w:val="008E6A91"/>
    <w:rsid w:val="008F18A7"/>
    <w:rsid w:val="008F2CAA"/>
    <w:rsid w:val="008F3166"/>
    <w:rsid w:val="008F3EEE"/>
    <w:rsid w:val="008F4535"/>
    <w:rsid w:val="008F5908"/>
    <w:rsid w:val="008F7831"/>
    <w:rsid w:val="008F7B4B"/>
    <w:rsid w:val="00900C05"/>
    <w:rsid w:val="009019E7"/>
    <w:rsid w:val="00901CA7"/>
    <w:rsid w:val="009020C0"/>
    <w:rsid w:val="0090257B"/>
    <w:rsid w:val="009029EA"/>
    <w:rsid w:val="009034E8"/>
    <w:rsid w:val="00903FFB"/>
    <w:rsid w:val="00905E4E"/>
    <w:rsid w:val="00906BE6"/>
    <w:rsid w:val="00906DAB"/>
    <w:rsid w:val="0090726C"/>
    <w:rsid w:val="00907E95"/>
    <w:rsid w:val="00911B66"/>
    <w:rsid w:val="00912816"/>
    <w:rsid w:val="00913157"/>
    <w:rsid w:val="00913851"/>
    <w:rsid w:val="00913963"/>
    <w:rsid w:val="00914676"/>
    <w:rsid w:val="00914D29"/>
    <w:rsid w:val="00917D65"/>
    <w:rsid w:val="00917F82"/>
    <w:rsid w:val="00920F7E"/>
    <w:rsid w:val="0092325F"/>
    <w:rsid w:val="00923606"/>
    <w:rsid w:val="0092385B"/>
    <w:rsid w:val="00924779"/>
    <w:rsid w:val="00924CB8"/>
    <w:rsid w:val="00927406"/>
    <w:rsid w:val="00930ADC"/>
    <w:rsid w:val="0093174F"/>
    <w:rsid w:val="009322C4"/>
    <w:rsid w:val="00932B84"/>
    <w:rsid w:val="0093695F"/>
    <w:rsid w:val="009407C9"/>
    <w:rsid w:val="00940831"/>
    <w:rsid w:val="00942203"/>
    <w:rsid w:val="0094308B"/>
    <w:rsid w:val="0094353A"/>
    <w:rsid w:val="009435AB"/>
    <w:rsid w:val="00945831"/>
    <w:rsid w:val="00945FA0"/>
    <w:rsid w:val="00951ED7"/>
    <w:rsid w:val="00951FAE"/>
    <w:rsid w:val="00953B10"/>
    <w:rsid w:val="00954571"/>
    <w:rsid w:val="00954763"/>
    <w:rsid w:val="00954E73"/>
    <w:rsid w:val="009554E3"/>
    <w:rsid w:val="0095552F"/>
    <w:rsid w:val="0095554E"/>
    <w:rsid w:val="00956168"/>
    <w:rsid w:val="00956FBE"/>
    <w:rsid w:val="00960344"/>
    <w:rsid w:val="00960E37"/>
    <w:rsid w:val="009630BA"/>
    <w:rsid w:val="00963B93"/>
    <w:rsid w:val="009640F2"/>
    <w:rsid w:val="009671AE"/>
    <w:rsid w:val="00967C48"/>
    <w:rsid w:val="00970D58"/>
    <w:rsid w:val="00972168"/>
    <w:rsid w:val="00972B43"/>
    <w:rsid w:val="00974D62"/>
    <w:rsid w:val="00975E77"/>
    <w:rsid w:val="00976739"/>
    <w:rsid w:val="009769B3"/>
    <w:rsid w:val="00976AD1"/>
    <w:rsid w:val="009775C1"/>
    <w:rsid w:val="00977A88"/>
    <w:rsid w:val="00980909"/>
    <w:rsid w:val="00982485"/>
    <w:rsid w:val="00982BA3"/>
    <w:rsid w:val="009836A2"/>
    <w:rsid w:val="00984599"/>
    <w:rsid w:val="00984F2B"/>
    <w:rsid w:val="009854C7"/>
    <w:rsid w:val="0098587A"/>
    <w:rsid w:val="009859D2"/>
    <w:rsid w:val="00985CB7"/>
    <w:rsid w:val="00985ED0"/>
    <w:rsid w:val="0098659B"/>
    <w:rsid w:val="00987DDB"/>
    <w:rsid w:val="009905EC"/>
    <w:rsid w:val="00990656"/>
    <w:rsid w:val="00991540"/>
    <w:rsid w:val="0099236C"/>
    <w:rsid w:val="0099237C"/>
    <w:rsid w:val="00993F2F"/>
    <w:rsid w:val="009949A9"/>
    <w:rsid w:val="009955A4"/>
    <w:rsid w:val="00995B94"/>
    <w:rsid w:val="0099705A"/>
    <w:rsid w:val="00997556"/>
    <w:rsid w:val="0099796E"/>
    <w:rsid w:val="00997CF3"/>
    <w:rsid w:val="009A1444"/>
    <w:rsid w:val="009A1B37"/>
    <w:rsid w:val="009A22A1"/>
    <w:rsid w:val="009A269D"/>
    <w:rsid w:val="009A43FD"/>
    <w:rsid w:val="009A46C3"/>
    <w:rsid w:val="009A6D32"/>
    <w:rsid w:val="009A7FFB"/>
    <w:rsid w:val="009B053F"/>
    <w:rsid w:val="009B06CD"/>
    <w:rsid w:val="009B22A2"/>
    <w:rsid w:val="009B2F3F"/>
    <w:rsid w:val="009B36CC"/>
    <w:rsid w:val="009B37E8"/>
    <w:rsid w:val="009B411D"/>
    <w:rsid w:val="009B4DA5"/>
    <w:rsid w:val="009B5C34"/>
    <w:rsid w:val="009B612C"/>
    <w:rsid w:val="009B65FE"/>
    <w:rsid w:val="009B6714"/>
    <w:rsid w:val="009B773D"/>
    <w:rsid w:val="009B7F05"/>
    <w:rsid w:val="009C0127"/>
    <w:rsid w:val="009C0F78"/>
    <w:rsid w:val="009C1318"/>
    <w:rsid w:val="009C4084"/>
    <w:rsid w:val="009C42A8"/>
    <w:rsid w:val="009C442E"/>
    <w:rsid w:val="009C472A"/>
    <w:rsid w:val="009C6526"/>
    <w:rsid w:val="009C7943"/>
    <w:rsid w:val="009D005A"/>
    <w:rsid w:val="009D00E2"/>
    <w:rsid w:val="009D02B8"/>
    <w:rsid w:val="009D0D26"/>
    <w:rsid w:val="009D43BA"/>
    <w:rsid w:val="009D4792"/>
    <w:rsid w:val="009D6B63"/>
    <w:rsid w:val="009D73A8"/>
    <w:rsid w:val="009D7485"/>
    <w:rsid w:val="009E0877"/>
    <w:rsid w:val="009E15E0"/>
    <w:rsid w:val="009E18DC"/>
    <w:rsid w:val="009E1A88"/>
    <w:rsid w:val="009E29CA"/>
    <w:rsid w:val="009E2A68"/>
    <w:rsid w:val="009E3A39"/>
    <w:rsid w:val="009E3B03"/>
    <w:rsid w:val="009E3BB8"/>
    <w:rsid w:val="009E3D1C"/>
    <w:rsid w:val="009E4552"/>
    <w:rsid w:val="009E480A"/>
    <w:rsid w:val="009E5018"/>
    <w:rsid w:val="009E5CB5"/>
    <w:rsid w:val="009E62C8"/>
    <w:rsid w:val="009E76E8"/>
    <w:rsid w:val="009E7C7A"/>
    <w:rsid w:val="009F13EF"/>
    <w:rsid w:val="009F1EE7"/>
    <w:rsid w:val="009F346F"/>
    <w:rsid w:val="009F4422"/>
    <w:rsid w:val="009F4491"/>
    <w:rsid w:val="009F4F3E"/>
    <w:rsid w:val="009F4FD4"/>
    <w:rsid w:val="009F6854"/>
    <w:rsid w:val="009F6A76"/>
    <w:rsid w:val="00A020B1"/>
    <w:rsid w:val="00A02226"/>
    <w:rsid w:val="00A031AB"/>
    <w:rsid w:val="00A044D8"/>
    <w:rsid w:val="00A050A6"/>
    <w:rsid w:val="00A05BB3"/>
    <w:rsid w:val="00A05DFA"/>
    <w:rsid w:val="00A0663F"/>
    <w:rsid w:val="00A0666F"/>
    <w:rsid w:val="00A06AEE"/>
    <w:rsid w:val="00A07205"/>
    <w:rsid w:val="00A0762C"/>
    <w:rsid w:val="00A07CF2"/>
    <w:rsid w:val="00A1081F"/>
    <w:rsid w:val="00A139F9"/>
    <w:rsid w:val="00A14328"/>
    <w:rsid w:val="00A14E9E"/>
    <w:rsid w:val="00A15310"/>
    <w:rsid w:val="00A15EF7"/>
    <w:rsid w:val="00A174C5"/>
    <w:rsid w:val="00A21032"/>
    <w:rsid w:val="00A224E5"/>
    <w:rsid w:val="00A231B1"/>
    <w:rsid w:val="00A23420"/>
    <w:rsid w:val="00A23FD2"/>
    <w:rsid w:val="00A2605D"/>
    <w:rsid w:val="00A269FC"/>
    <w:rsid w:val="00A270FB"/>
    <w:rsid w:val="00A315A9"/>
    <w:rsid w:val="00A32636"/>
    <w:rsid w:val="00A335D2"/>
    <w:rsid w:val="00A33964"/>
    <w:rsid w:val="00A33ADD"/>
    <w:rsid w:val="00A33CD7"/>
    <w:rsid w:val="00A340BB"/>
    <w:rsid w:val="00A349CC"/>
    <w:rsid w:val="00A371EB"/>
    <w:rsid w:val="00A4199C"/>
    <w:rsid w:val="00A4215A"/>
    <w:rsid w:val="00A42382"/>
    <w:rsid w:val="00A42DF4"/>
    <w:rsid w:val="00A442E9"/>
    <w:rsid w:val="00A44F3B"/>
    <w:rsid w:val="00A4601D"/>
    <w:rsid w:val="00A46ED4"/>
    <w:rsid w:val="00A504D7"/>
    <w:rsid w:val="00A51ABE"/>
    <w:rsid w:val="00A52046"/>
    <w:rsid w:val="00A53BDD"/>
    <w:rsid w:val="00A5422A"/>
    <w:rsid w:val="00A54EE1"/>
    <w:rsid w:val="00A5641D"/>
    <w:rsid w:val="00A575C3"/>
    <w:rsid w:val="00A57748"/>
    <w:rsid w:val="00A60B4E"/>
    <w:rsid w:val="00A61DB4"/>
    <w:rsid w:val="00A62062"/>
    <w:rsid w:val="00A630D4"/>
    <w:rsid w:val="00A63CAB"/>
    <w:rsid w:val="00A6571C"/>
    <w:rsid w:val="00A67C79"/>
    <w:rsid w:val="00A67DF8"/>
    <w:rsid w:val="00A710E8"/>
    <w:rsid w:val="00A71668"/>
    <w:rsid w:val="00A71AC5"/>
    <w:rsid w:val="00A71E42"/>
    <w:rsid w:val="00A72BE5"/>
    <w:rsid w:val="00A72C53"/>
    <w:rsid w:val="00A72C85"/>
    <w:rsid w:val="00A732FC"/>
    <w:rsid w:val="00A759A7"/>
    <w:rsid w:val="00A765B4"/>
    <w:rsid w:val="00A803FE"/>
    <w:rsid w:val="00A80834"/>
    <w:rsid w:val="00A80C89"/>
    <w:rsid w:val="00A828F9"/>
    <w:rsid w:val="00A83007"/>
    <w:rsid w:val="00A83B47"/>
    <w:rsid w:val="00A850E4"/>
    <w:rsid w:val="00A85675"/>
    <w:rsid w:val="00A85973"/>
    <w:rsid w:val="00A85CD6"/>
    <w:rsid w:val="00A86AEF"/>
    <w:rsid w:val="00A86B0A"/>
    <w:rsid w:val="00A86C9F"/>
    <w:rsid w:val="00A87397"/>
    <w:rsid w:val="00A90473"/>
    <w:rsid w:val="00A9149E"/>
    <w:rsid w:val="00A92025"/>
    <w:rsid w:val="00A94566"/>
    <w:rsid w:val="00A95451"/>
    <w:rsid w:val="00A96F14"/>
    <w:rsid w:val="00A97536"/>
    <w:rsid w:val="00A9757D"/>
    <w:rsid w:val="00A97687"/>
    <w:rsid w:val="00AA1779"/>
    <w:rsid w:val="00AA18CF"/>
    <w:rsid w:val="00AA229D"/>
    <w:rsid w:val="00AA2B7F"/>
    <w:rsid w:val="00AA33E9"/>
    <w:rsid w:val="00AA430B"/>
    <w:rsid w:val="00AA5B0E"/>
    <w:rsid w:val="00AA5B8B"/>
    <w:rsid w:val="00AA6A66"/>
    <w:rsid w:val="00AA6AA4"/>
    <w:rsid w:val="00AA6D43"/>
    <w:rsid w:val="00AB0AB9"/>
    <w:rsid w:val="00AB23C1"/>
    <w:rsid w:val="00AB31EA"/>
    <w:rsid w:val="00AB3A6A"/>
    <w:rsid w:val="00AB507C"/>
    <w:rsid w:val="00AB56BB"/>
    <w:rsid w:val="00AB5D8F"/>
    <w:rsid w:val="00AB64C8"/>
    <w:rsid w:val="00AB6B6B"/>
    <w:rsid w:val="00AB70F0"/>
    <w:rsid w:val="00AB7271"/>
    <w:rsid w:val="00AB7756"/>
    <w:rsid w:val="00AB7951"/>
    <w:rsid w:val="00AB7BF6"/>
    <w:rsid w:val="00AC062F"/>
    <w:rsid w:val="00AC0AAD"/>
    <w:rsid w:val="00AC2B56"/>
    <w:rsid w:val="00AC2C70"/>
    <w:rsid w:val="00AC2CE7"/>
    <w:rsid w:val="00AC3708"/>
    <w:rsid w:val="00AC4394"/>
    <w:rsid w:val="00AC46DF"/>
    <w:rsid w:val="00AC77E0"/>
    <w:rsid w:val="00AD0FC4"/>
    <w:rsid w:val="00AD175A"/>
    <w:rsid w:val="00AD39E3"/>
    <w:rsid w:val="00AD449B"/>
    <w:rsid w:val="00AD7D27"/>
    <w:rsid w:val="00AE0F37"/>
    <w:rsid w:val="00AE19E6"/>
    <w:rsid w:val="00AE20DA"/>
    <w:rsid w:val="00AE234C"/>
    <w:rsid w:val="00AE2F7B"/>
    <w:rsid w:val="00AE3CFB"/>
    <w:rsid w:val="00AE520C"/>
    <w:rsid w:val="00AE5B5A"/>
    <w:rsid w:val="00AE5E86"/>
    <w:rsid w:val="00AE63CD"/>
    <w:rsid w:val="00AE6A86"/>
    <w:rsid w:val="00AF04BF"/>
    <w:rsid w:val="00AF09E0"/>
    <w:rsid w:val="00AF0FAC"/>
    <w:rsid w:val="00AF1A3E"/>
    <w:rsid w:val="00AF2625"/>
    <w:rsid w:val="00AF2A05"/>
    <w:rsid w:val="00AF5068"/>
    <w:rsid w:val="00AF532A"/>
    <w:rsid w:val="00AF5583"/>
    <w:rsid w:val="00AF63E3"/>
    <w:rsid w:val="00AF78D1"/>
    <w:rsid w:val="00B0033E"/>
    <w:rsid w:val="00B003E2"/>
    <w:rsid w:val="00B00B64"/>
    <w:rsid w:val="00B011CA"/>
    <w:rsid w:val="00B0201E"/>
    <w:rsid w:val="00B02118"/>
    <w:rsid w:val="00B0248A"/>
    <w:rsid w:val="00B028A8"/>
    <w:rsid w:val="00B039D9"/>
    <w:rsid w:val="00B054D4"/>
    <w:rsid w:val="00B061F2"/>
    <w:rsid w:val="00B06ACA"/>
    <w:rsid w:val="00B073A8"/>
    <w:rsid w:val="00B10A15"/>
    <w:rsid w:val="00B120BD"/>
    <w:rsid w:val="00B13231"/>
    <w:rsid w:val="00B143A6"/>
    <w:rsid w:val="00B14510"/>
    <w:rsid w:val="00B15014"/>
    <w:rsid w:val="00B153F0"/>
    <w:rsid w:val="00B15E5A"/>
    <w:rsid w:val="00B165C5"/>
    <w:rsid w:val="00B16B5C"/>
    <w:rsid w:val="00B172AF"/>
    <w:rsid w:val="00B17D59"/>
    <w:rsid w:val="00B200BB"/>
    <w:rsid w:val="00B20579"/>
    <w:rsid w:val="00B226AB"/>
    <w:rsid w:val="00B22A9D"/>
    <w:rsid w:val="00B22CF2"/>
    <w:rsid w:val="00B23186"/>
    <w:rsid w:val="00B23335"/>
    <w:rsid w:val="00B237D9"/>
    <w:rsid w:val="00B26623"/>
    <w:rsid w:val="00B27B33"/>
    <w:rsid w:val="00B304FE"/>
    <w:rsid w:val="00B31C10"/>
    <w:rsid w:val="00B336F8"/>
    <w:rsid w:val="00B33B35"/>
    <w:rsid w:val="00B355FF"/>
    <w:rsid w:val="00B35BBE"/>
    <w:rsid w:val="00B35C62"/>
    <w:rsid w:val="00B41139"/>
    <w:rsid w:val="00B411DB"/>
    <w:rsid w:val="00B41D79"/>
    <w:rsid w:val="00B435E9"/>
    <w:rsid w:val="00B43C7A"/>
    <w:rsid w:val="00B443A7"/>
    <w:rsid w:val="00B44775"/>
    <w:rsid w:val="00B450CF"/>
    <w:rsid w:val="00B47A05"/>
    <w:rsid w:val="00B51CEF"/>
    <w:rsid w:val="00B522CB"/>
    <w:rsid w:val="00B52E60"/>
    <w:rsid w:val="00B53C13"/>
    <w:rsid w:val="00B55529"/>
    <w:rsid w:val="00B56A23"/>
    <w:rsid w:val="00B56A69"/>
    <w:rsid w:val="00B575A0"/>
    <w:rsid w:val="00B579DA"/>
    <w:rsid w:val="00B61D8A"/>
    <w:rsid w:val="00B626A1"/>
    <w:rsid w:val="00B62769"/>
    <w:rsid w:val="00B63CC9"/>
    <w:rsid w:val="00B65A87"/>
    <w:rsid w:val="00B65B55"/>
    <w:rsid w:val="00B662DB"/>
    <w:rsid w:val="00B70296"/>
    <w:rsid w:val="00B723F6"/>
    <w:rsid w:val="00B73451"/>
    <w:rsid w:val="00B7351A"/>
    <w:rsid w:val="00B743F6"/>
    <w:rsid w:val="00B7679B"/>
    <w:rsid w:val="00B771FC"/>
    <w:rsid w:val="00B777FC"/>
    <w:rsid w:val="00B8017D"/>
    <w:rsid w:val="00B805D5"/>
    <w:rsid w:val="00B80ED7"/>
    <w:rsid w:val="00B81552"/>
    <w:rsid w:val="00B81DF7"/>
    <w:rsid w:val="00B829FB"/>
    <w:rsid w:val="00B83663"/>
    <w:rsid w:val="00B84A98"/>
    <w:rsid w:val="00B84F1A"/>
    <w:rsid w:val="00B84F20"/>
    <w:rsid w:val="00B8565D"/>
    <w:rsid w:val="00B912DA"/>
    <w:rsid w:val="00B91B94"/>
    <w:rsid w:val="00B91F90"/>
    <w:rsid w:val="00B92693"/>
    <w:rsid w:val="00B92FFD"/>
    <w:rsid w:val="00B931D0"/>
    <w:rsid w:val="00B93966"/>
    <w:rsid w:val="00B93C74"/>
    <w:rsid w:val="00B9412E"/>
    <w:rsid w:val="00B943DE"/>
    <w:rsid w:val="00B9590C"/>
    <w:rsid w:val="00B96967"/>
    <w:rsid w:val="00B97DA7"/>
    <w:rsid w:val="00BA00C0"/>
    <w:rsid w:val="00BA1A83"/>
    <w:rsid w:val="00BA1DF7"/>
    <w:rsid w:val="00BA2D8B"/>
    <w:rsid w:val="00BA381E"/>
    <w:rsid w:val="00BA50AD"/>
    <w:rsid w:val="00BA5F48"/>
    <w:rsid w:val="00BB160E"/>
    <w:rsid w:val="00BB1A7F"/>
    <w:rsid w:val="00BB1AD2"/>
    <w:rsid w:val="00BB2701"/>
    <w:rsid w:val="00BB27F4"/>
    <w:rsid w:val="00BB46D0"/>
    <w:rsid w:val="00BB7879"/>
    <w:rsid w:val="00BC1027"/>
    <w:rsid w:val="00BC1E5D"/>
    <w:rsid w:val="00BC21F0"/>
    <w:rsid w:val="00BC3084"/>
    <w:rsid w:val="00BC314F"/>
    <w:rsid w:val="00BC3493"/>
    <w:rsid w:val="00BC46F7"/>
    <w:rsid w:val="00BC78AF"/>
    <w:rsid w:val="00BC7AF7"/>
    <w:rsid w:val="00BD0801"/>
    <w:rsid w:val="00BD15D7"/>
    <w:rsid w:val="00BD1E98"/>
    <w:rsid w:val="00BD2407"/>
    <w:rsid w:val="00BD2A86"/>
    <w:rsid w:val="00BD32B1"/>
    <w:rsid w:val="00BD356B"/>
    <w:rsid w:val="00BD383C"/>
    <w:rsid w:val="00BD4103"/>
    <w:rsid w:val="00BD41C1"/>
    <w:rsid w:val="00BD7444"/>
    <w:rsid w:val="00BD76D6"/>
    <w:rsid w:val="00BD7EF7"/>
    <w:rsid w:val="00BE09F4"/>
    <w:rsid w:val="00BE20B4"/>
    <w:rsid w:val="00BE2D00"/>
    <w:rsid w:val="00BE32D3"/>
    <w:rsid w:val="00BE53D2"/>
    <w:rsid w:val="00BE59C9"/>
    <w:rsid w:val="00BF060D"/>
    <w:rsid w:val="00BF194A"/>
    <w:rsid w:val="00BF2BF7"/>
    <w:rsid w:val="00BF2DF6"/>
    <w:rsid w:val="00BF2E6A"/>
    <w:rsid w:val="00BF378D"/>
    <w:rsid w:val="00BF39E3"/>
    <w:rsid w:val="00BF4100"/>
    <w:rsid w:val="00BF413F"/>
    <w:rsid w:val="00BF41C4"/>
    <w:rsid w:val="00BF4E37"/>
    <w:rsid w:val="00BF5D00"/>
    <w:rsid w:val="00BF638C"/>
    <w:rsid w:val="00BF6899"/>
    <w:rsid w:val="00C000CD"/>
    <w:rsid w:val="00C00982"/>
    <w:rsid w:val="00C01554"/>
    <w:rsid w:val="00C01F52"/>
    <w:rsid w:val="00C02069"/>
    <w:rsid w:val="00C041BB"/>
    <w:rsid w:val="00C04E7C"/>
    <w:rsid w:val="00C04F03"/>
    <w:rsid w:val="00C0641C"/>
    <w:rsid w:val="00C10AF3"/>
    <w:rsid w:val="00C12778"/>
    <w:rsid w:val="00C154AB"/>
    <w:rsid w:val="00C1603D"/>
    <w:rsid w:val="00C16088"/>
    <w:rsid w:val="00C174E7"/>
    <w:rsid w:val="00C202D2"/>
    <w:rsid w:val="00C20313"/>
    <w:rsid w:val="00C20387"/>
    <w:rsid w:val="00C212CC"/>
    <w:rsid w:val="00C2235E"/>
    <w:rsid w:val="00C22436"/>
    <w:rsid w:val="00C230F9"/>
    <w:rsid w:val="00C2356A"/>
    <w:rsid w:val="00C23CE6"/>
    <w:rsid w:val="00C253C0"/>
    <w:rsid w:val="00C27178"/>
    <w:rsid w:val="00C271D7"/>
    <w:rsid w:val="00C27420"/>
    <w:rsid w:val="00C27574"/>
    <w:rsid w:val="00C315B9"/>
    <w:rsid w:val="00C318A3"/>
    <w:rsid w:val="00C323EF"/>
    <w:rsid w:val="00C32926"/>
    <w:rsid w:val="00C335A4"/>
    <w:rsid w:val="00C33D0F"/>
    <w:rsid w:val="00C33DCD"/>
    <w:rsid w:val="00C35EB1"/>
    <w:rsid w:val="00C36E4B"/>
    <w:rsid w:val="00C41079"/>
    <w:rsid w:val="00C418D0"/>
    <w:rsid w:val="00C418E1"/>
    <w:rsid w:val="00C41C9F"/>
    <w:rsid w:val="00C43496"/>
    <w:rsid w:val="00C43607"/>
    <w:rsid w:val="00C4656B"/>
    <w:rsid w:val="00C46710"/>
    <w:rsid w:val="00C50161"/>
    <w:rsid w:val="00C51B69"/>
    <w:rsid w:val="00C51C0E"/>
    <w:rsid w:val="00C51E7D"/>
    <w:rsid w:val="00C526D4"/>
    <w:rsid w:val="00C52AB9"/>
    <w:rsid w:val="00C53396"/>
    <w:rsid w:val="00C5354D"/>
    <w:rsid w:val="00C548DB"/>
    <w:rsid w:val="00C54B40"/>
    <w:rsid w:val="00C55177"/>
    <w:rsid w:val="00C55354"/>
    <w:rsid w:val="00C55ACC"/>
    <w:rsid w:val="00C560A1"/>
    <w:rsid w:val="00C56153"/>
    <w:rsid w:val="00C57786"/>
    <w:rsid w:val="00C6036A"/>
    <w:rsid w:val="00C60E9E"/>
    <w:rsid w:val="00C626ED"/>
    <w:rsid w:val="00C62F94"/>
    <w:rsid w:val="00C63B6A"/>
    <w:rsid w:val="00C63D8F"/>
    <w:rsid w:val="00C63E16"/>
    <w:rsid w:val="00C641F3"/>
    <w:rsid w:val="00C64D9F"/>
    <w:rsid w:val="00C6521B"/>
    <w:rsid w:val="00C6699D"/>
    <w:rsid w:val="00C67A12"/>
    <w:rsid w:val="00C702CC"/>
    <w:rsid w:val="00C704D3"/>
    <w:rsid w:val="00C71BDE"/>
    <w:rsid w:val="00C71FEA"/>
    <w:rsid w:val="00C720E2"/>
    <w:rsid w:val="00C721E5"/>
    <w:rsid w:val="00C73F56"/>
    <w:rsid w:val="00C758B5"/>
    <w:rsid w:val="00C75AEC"/>
    <w:rsid w:val="00C76716"/>
    <w:rsid w:val="00C84474"/>
    <w:rsid w:val="00C8737A"/>
    <w:rsid w:val="00C87855"/>
    <w:rsid w:val="00C90DF7"/>
    <w:rsid w:val="00C91DB9"/>
    <w:rsid w:val="00C91FC4"/>
    <w:rsid w:val="00C92B32"/>
    <w:rsid w:val="00C93A13"/>
    <w:rsid w:val="00C93B95"/>
    <w:rsid w:val="00C94F6C"/>
    <w:rsid w:val="00C95798"/>
    <w:rsid w:val="00C96474"/>
    <w:rsid w:val="00C96796"/>
    <w:rsid w:val="00C96A47"/>
    <w:rsid w:val="00C96BAC"/>
    <w:rsid w:val="00CA0546"/>
    <w:rsid w:val="00CA0B2E"/>
    <w:rsid w:val="00CA0B46"/>
    <w:rsid w:val="00CA6CF1"/>
    <w:rsid w:val="00CA74D9"/>
    <w:rsid w:val="00CA7698"/>
    <w:rsid w:val="00CA7822"/>
    <w:rsid w:val="00CB01C2"/>
    <w:rsid w:val="00CB0464"/>
    <w:rsid w:val="00CB12DA"/>
    <w:rsid w:val="00CB1749"/>
    <w:rsid w:val="00CB262B"/>
    <w:rsid w:val="00CB27C3"/>
    <w:rsid w:val="00CB2A44"/>
    <w:rsid w:val="00CB2A4D"/>
    <w:rsid w:val="00CB2ED8"/>
    <w:rsid w:val="00CB35DB"/>
    <w:rsid w:val="00CB3A60"/>
    <w:rsid w:val="00CB45F8"/>
    <w:rsid w:val="00CB482E"/>
    <w:rsid w:val="00CB4A06"/>
    <w:rsid w:val="00CB4F32"/>
    <w:rsid w:val="00CB519F"/>
    <w:rsid w:val="00CB5EFA"/>
    <w:rsid w:val="00CB6037"/>
    <w:rsid w:val="00CB70CD"/>
    <w:rsid w:val="00CB79D5"/>
    <w:rsid w:val="00CB7B45"/>
    <w:rsid w:val="00CC0DBE"/>
    <w:rsid w:val="00CC0F5C"/>
    <w:rsid w:val="00CC23E7"/>
    <w:rsid w:val="00CC3F06"/>
    <w:rsid w:val="00CC40E2"/>
    <w:rsid w:val="00CC5A9D"/>
    <w:rsid w:val="00CC6C00"/>
    <w:rsid w:val="00CD0F55"/>
    <w:rsid w:val="00CD115A"/>
    <w:rsid w:val="00CD183A"/>
    <w:rsid w:val="00CD206C"/>
    <w:rsid w:val="00CD223D"/>
    <w:rsid w:val="00CD25B1"/>
    <w:rsid w:val="00CD2BEA"/>
    <w:rsid w:val="00CD2EE2"/>
    <w:rsid w:val="00CD3BBD"/>
    <w:rsid w:val="00CD46A1"/>
    <w:rsid w:val="00CD554C"/>
    <w:rsid w:val="00CD603B"/>
    <w:rsid w:val="00CD6F04"/>
    <w:rsid w:val="00CD73AE"/>
    <w:rsid w:val="00CD7B32"/>
    <w:rsid w:val="00CE0400"/>
    <w:rsid w:val="00CE068D"/>
    <w:rsid w:val="00CE0A8D"/>
    <w:rsid w:val="00CE359D"/>
    <w:rsid w:val="00CE389E"/>
    <w:rsid w:val="00CE38F4"/>
    <w:rsid w:val="00CE3F18"/>
    <w:rsid w:val="00CE4323"/>
    <w:rsid w:val="00CE4B4D"/>
    <w:rsid w:val="00CE4FC3"/>
    <w:rsid w:val="00CE5ED6"/>
    <w:rsid w:val="00CE7955"/>
    <w:rsid w:val="00CF0176"/>
    <w:rsid w:val="00CF0802"/>
    <w:rsid w:val="00CF0C8D"/>
    <w:rsid w:val="00CF1895"/>
    <w:rsid w:val="00CF2083"/>
    <w:rsid w:val="00CF2298"/>
    <w:rsid w:val="00CF307E"/>
    <w:rsid w:val="00CF321C"/>
    <w:rsid w:val="00CF3C5C"/>
    <w:rsid w:val="00CF50C3"/>
    <w:rsid w:val="00CF51A9"/>
    <w:rsid w:val="00CF78FB"/>
    <w:rsid w:val="00D00420"/>
    <w:rsid w:val="00D016F8"/>
    <w:rsid w:val="00D02137"/>
    <w:rsid w:val="00D03742"/>
    <w:rsid w:val="00D04594"/>
    <w:rsid w:val="00D055B9"/>
    <w:rsid w:val="00D05BD7"/>
    <w:rsid w:val="00D05CB7"/>
    <w:rsid w:val="00D06C14"/>
    <w:rsid w:val="00D103CF"/>
    <w:rsid w:val="00D11803"/>
    <w:rsid w:val="00D1224F"/>
    <w:rsid w:val="00D126AC"/>
    <w:rsid w:val="00D129BB"/>
    <w:rsid w:val="00D12C52"/>
    <w:rsid w:val="00D12FA7"/>
    <w:rsid w:val="00D13C1D"/>
    <w:rsid w:val="00D14F16"/>
    <w:rsid w:val="00D1620F"/>
    <w:rsid w:val="00D16563"/>
    <w:rsid w:val="00D16F06"/>
    <w:rsid w:val="00D17012"/>
    <w:rsid w:val="00D20837"/>
    <w:rsid w:val="00D21463"/>
    <w:rsid w:val="00D22E2E"/>
    <w:rsid w:val="00D23DD0"/>
    <w:rsid w:val="00D24002"/>
    <w:rsid w:val="00D2478E"/>
    <w:rsid w:val="00D24FFA"/>
    <w:rsid w:val="00D2586B"/>
    <w:rsid w:val="00D25C13"/>
    <w:rsid w:val="00D260B9"/>
    <w:rsid w:val="00D278A2"/>
    <w:rsid w:val="00D27A0B"/>
    <w:rsid w:val="00D27FF6"/>
    <w:rsid w:val="00D30075"/>
    <w:rsid w:val="00D301D6"/>
    <w:rsid w:val="00D31E87"/>
    <w:rsid w:val="00D32692"/>
    <w:rsid w:val="00D32C46"/>
    <w:rsid w:val="00D33CED"/>
    <w:rsid w:val="00D3476D"/>
    <w:rsid w:val="00D349D5"/>
    <w:rsid w:val="00D34AA0"/>
    <w:rsid w:val="00D358D5"/>
    <w:rsid w:val="00D361FC"/>
    <w:rsid w:val="00D37018"/>
    <w:rsid w:val="00D374A0"/>
    <w:rsid w:val="00D37CBA"/>
    <w:rsid w:val="00D406F7"/>
    <w:rsid w:val="00D4116E"/>
    <w:rsid w:val="00D42766"/>
    <w:rsid w:val="00D456A4"/>
    <w:rsid w:val="00D4639B"/>
    <w:rsid w:val="00D471BA"/>
    <w:rsid w:val="00D47685"/>
    <w:rsid w:val="00D503B6"/>
    <w:rsid w:val="00D50BCE"/>
    <w:rsid w:val="00D512F3"/>
    <w:rsid w:val="00D524FA"/>
    <w:rsid w:val="00D53581"/>
    <w:rsid w:val="00D539DF"/>
    <w:rsid w:val="00D540FD"/>
    <w:rsid w:val="00D5422F"/>
    <w:rsid w:val="00D5532C"/>
    <w:rsid w:val="00D55373"/>
    <w:rsid w:val="00D555FF"/>
    <w:rsid w:val="00D55928"/>
    <w:rsid w:val="00D56591"/>
    <w:rsid w:val="00D56915"/>
    <w:rsid w:val="00D56BF6"/>
    <w:rsid w:val="00D6039C"/>
    <w:rsid w:val="00D60BB6"/>
    <w:rsid w:val="00D60FFB"/>
    <w:rsid w:val="00D619BC"/>
    <w:rsid w:val="00D63B7C"/>
    <w:rsid w:val="00D63EE3"/>
    <w:rsid w:val="00D6438E"/>
    <w:rsid w:val="00D645E4"/>
    <w:rsid w:val="00D66DDE"/>
    <w:rsid w:val="00D7005B"/>
    <w:rsid w:val="00D72148"/>
    <w:rsid w:val="00D72EB9"/>
    <w:rsid w:val="00D734CA"/>
    <w:rsid w:val="00D74625"/>
    <w:rsid w:val="00D74674"/>
    <w:rsid w:val="00D75379"/>
    <w:rsid w:val="00D75CD3"/>
    <w:rsid w:val="00D76134"/>
    <w:rsid w:val="00D76678"/>
    <w:rsid w:val="00D77A8C"/>
    <w:rsid w:val="00D8004D"/>
    <w:rsid w:val="00D80CA7"/>
    <w:rsid w:val="00D81213"/>
    <w:rsid w:val="00D814C2"/>
    <w:rsid w:val="00D839D9"/>
    <w:rsid w:val="00D8435D"/>
    <w:rsid w:val="00D84D51"/>
    <w:rsid w:val="00D84F78"/>
    <w:rsid w:val="00D8522E"/>
    <w:rsid w:val="00D90108"/>
    <w:rsid w:val="00D90D39"/>
    <w:rsid w:val="00D91CD6"/>
    <w:rsid w:val="00D92F0A"/>
    <w:rsid w:val="00D930C2"/>
    <w:rsid w:val="00D938E9"/>
    <w:rsid w:val="00D93F18"/>
    <w:rsid w:val="00D94B43"/>
    <w:rsid w:val="00D9662E"/>
    <w:rsid w:val="00D96CD8"/>
    <w:rsid w:val="00DA056A"/>
    <w:rsid w:val="00DA1690"/>
    <w:rsid w:val="00DA3460"/>
    <w:rsid w:val="00DA35F6"/>
    <w:rsid w:val="00DA565B"/>
    <w:rsid w:val="00DA6774"/>
    <w:rsid w:val="00DA6F60"/>
    <w:rsid w:val="00DA7E4D"/>
    <w:rsid w:val="00DB03DC"/>
    <w:rsid w:val="00DB1275"/>
    <w:rsid w:val="00DB173F"/>
    <w:rsid w:val="00DB2640"/>
    <w:rsid w:val="00DB3884"/>
    <w:rsid w:val="00DB405B"/>
    <w:rsid w:val="00DB4FBD"/>
    <w:rsid w:val="00DB57ED"/>
    <w:rsid w:val="00DB687B"/>
    <w:rsid w:val="00DB6FE5"/>
    <w:rsid w:val="00DB74BC"/>
    <w:rsid w:val="00DC021E"/>
    <w:rsid w:val="00DC04D5"/>
    <w:rsid w:val="00DC0C6D"/>
    <w:rsid w:val="00DC11C6"/>
    <w:rsid w:val="00DC283E"/>
    <w:rsid w:val="00DC4BBA"/>
    <w:rsid w:val="00DC5531"/>
    <w:rsid w:val="00DC590C"/>
    <w:rsid w:val="00DC5E5B"/>
    <w:rsid w:val="00DC754B"/>
    <w:rsid w:val="00DD0220"/>
    <w:rsid w:val="00DD0ADC"/>
    <w:rsid w:val="00DD3879"/>
    <w:rsid w:val="00DD3B9A"/>
    <w:rsid w:val="00DD41D9"/>
    <w:rsid w:val="00DD4396"/>
    <w:rsid w:val="00DD5526"/>
    <w:rsid w:val="00DD5D5E"/>
    <w:rsid w:val="00DD60BC"/>
    <w:rsid w:val="00DE00C7"/>
    <w:rsid w:val="00DE045F"/>
    <w:rsid w:val="00DE11F7"/>
    <w:rsid w:val="00DE236A"/>
    <w:rsid w:val="00DE2B45"/>
    <w:rsid w:val="00DE2DEB"/>
    <w:rsid w:val="00DE347B"/>
    <w:rsid w:val="00DE34F5"/>
    <w:rsid w:val="00DE4700"/>
    <w:rsid w:val="00DE505B"/>
    <w:rsid w:val="00DE5AB5"/>
    <w:rsid w:val="00DE6257"/>
    <w:rsid w:val="00DE633F"/>
    <w:rsid w:val="00DE6536"/>
    <w:rsid w:val="00DE6C3C"/>
    <w:rsid w:val="00DE7180"/>
    <w:rsid w:val="00DF204D"/>
    <w:rsid w:val="00DF29C6"/>
    <w:rsid w:val="00DF453A"/>
    <w:rsid w:val="00DF4C81"/>
    <w:rsid w:val="00DF5CD1"/>
    <w:rsid w:val="00DF6D2F"/>
    <w:rsid w:val="00E00307"/>
    <w:rsid w:val="00E0032D"/>
    <w:rsid w:val="00E006A7"/>
    <w:rsid w:val="00E0146F"/>
    <w:rsid w:val="00E0154E"/>
    <w:rsid w:val="00E022F7"/>
    <w:rsid w:val="00E066B6"/>
    <w:rsid w:val="00E066C4"/>
    <w:rsid w:val="00E06A1E"/>
    <w:rsid w:val="00E07766"/>
    <w:rsid w:val="00E07BC8"/>
    <w:rsid w:val="00E1390D"/>
    <w:rsid w:val="00E14AA9"/>
    <w:rsid w:val="00E15346"/>
    <w:rsid w:val="00E16935"/>
    <w:rsid w:val="00E208EF"/>
    <w:rsid w:val="00E20AE2"/>
    <w:rsid w:val="00E21E21"/>
    <w:rsid w:val="00E22E74"/>
    <w:rsid w:val="00E2317D"/>
    <w:rsid w:val="00E2415A"/>
    <w:rsid w:val="00E25511"/>
    <w:rsid w:val="00E25FE9"/>
    <w:rsid w:val="00E26197"/>
    <w:rsid w:val="00E26A6D"/>
    <w:rsid w:val="00E272D3"/>
    <w:rsid w:val="00E27966"/>
    <w:rsid w:val="00E319AB"/>
    <w:rsid w:val="00E32FE9"/>
    <w:rsid w:val="00E33576"/>
    <w:rsid w:val="00E338E4"/>
    <w:rsid w:val="00E34B4D"/>
    <w:rsid w:val="00E35216"/>
    <w:rsid w:val="00E35534"/>
    <w:rsid w:val="00E35B16"/>
    <w:rsid w:val="00E36F99"/>
    <w:rsid w:val="00E37091"/>
    <w:rsid w:val="00E372F3"/>
    <w:rsid w:val="00E4059B"/>
    <w:rsid w:val="00E40E4B"/>
    <w:rsid w:val="00E4110A"/>
    <w:rsid w:val="00E421BA"/>
    <w:rsid w:val="00E43D06"/>
    <w:rsid w:val="00E44F98"/>
    <w:rsid w:val="00E45C56"/>
    <w:rsid w:val="00E4702B"/>
    <w:rsid w:val="00E5021C"/>
    <w:rsid w:val="00E50F7C"/>
    <w:rsid w:val="00E5124F"/>
    <w:rsid w:val="00E5263C"/>
    <w:rsid w:val="00E52CA1"/>
    <w:rsid w:val="00E52E5F"/>
    <w:rsid w:val="00E54A56"/>
    <w:rsid w:val="00E54F65"/>
    <w:rsid w:val="00E5636B"/>
    <w:rsid w:val="00E57215"/>
    <w:rsid w:val="00E572E1"/>
    <w:rsid w:val="00E60BF2"/>
    <w:rsid w:val="00E63038"/>
    <w:rsid w:val="00E63EC7"/>
    <w:rsid w:val="00E64694"/>
    <w:rsid w:val="00E658C9"/>
    <w:rsid w:val="00E716CB"/>
    <w:rsid w:val="00E71B56"/>
    <w:rsid w:val="00E72A10"/>
    <w:rsid w:val="00E73245"/>
    <w:rsid w:val="00E73433"/>
    <w:rsid w:val="00E737B3"/>
    <w:rsid w:val="00E742BA"/>
    <w:rsid w:val="00E7536E"/>
    <w:rsid w:val="00E75404"/>
    <w:rsid w:val="00E7554E"/>
    <w:rsid w:val="00E75EDE"/>
    <w:rsid w:val="00E760F3"/>
    <w:rsid w:val="00E76528"/>
    <w:rsid w:val="00E766BE"/>
    <w:rsid w:val="00E76E77"/>
    <w:rsid w:val="00E81947"/>
    <w:rsid w:val="00E81FEE"/>
    <w:rsid w:val="00E83395"/>
    <w:rsid w:val="00E83C58"/>
    <w:rsid w:val="00E83EBE"/>
    <w:rsid w:val="00E84037"/>
    <w:rsid w:val="00E869CD"/>
    <w:rsid w:val="00E877D0"/>
    <w:rsid w:val="00E9064F"/>
    <w:rsid w:val="00E90DC0"/>
    <w:rsid w:val="00E919CE"/>
    <w:rsid w:val="00E925BB"/>
    <w:rsid w:val="00E95E04"/>
    <w:rsid w:val="00E96BA9"/>
    <w:rsid w:val="00E97BE6"/>
    <w:rsid w:val="00EA00CF"/>
    <w:rsid w:val="00EA10CC"/>
    <w:rsid w:val="00EA11C8"/>
    <w:rsid w:val="00EA1546"/>
    <w:rsid w:val="00EA1694"/>
    <w:rsid w:val="00EA31D0"/>
    <w:rsid w:val="00EA3814"/>
    <w:rsid w:val="00EA43B8"/>
    <w:rsid w:val="00EA4E90"/>
    <w:rsid w:val="00EA52AC"/>
    <w:rsid w:val="00EA6973"/>
    <w:rsid w:val="00EA6A55"/>
    <w:rsid w:val="00EA76D1"/>
    <w:rsid w:val="00EA7B83"/>
    <w:rsid w:val="00EB0177"/>
    <w:rsid w:val="00EB0BCE"/>
    <w:rsid w:val="00EB186C"/>
    <w:rsid w:val="00EB1EDC"/>
    <w:rsid w:val="00EB1EF2"/>
    <w:rsid w:val="00EB22CB"/>
    <w:rsid w:val="00EB2CAA"/>
    <w:rsid w:val="00EB37E2"/>
    <w:rsid w:val="00EB576A"/>
    <w:rsid w:val="00EB62F1"/>
    <w:rsid w:val="00EB6D57"/>
    <w:rsid w:val="00EB7C28"/>
    <w:rsid w:val="00EB7DC1"/>
    <w:rsid w:val="00EC00AC"/>
    <w:rsid w:val="00EC05BE"/>
    <w:rsid w:val="00EC19CB"/>
    <w:rsid w:val="00EC28D2"/>
    <w:rsid w:val="00EC3132"/>
    <w:rsid w:val="00EC5096"/>
    <w:rsid w:val="00EC5197"/>
    <w:rsid w:val="00EC5859"/>
    <w:rsid w:val="00EC6827"/>
    <w:rsid w:val="00EC6EC6"/>
    <w:rsid w:val="00EC7682"/>
    <w:rsid w:val="00EC7764"/>
    <w:rsid w:val="00EC7A99"/>
    <w:rsid w:val="00EC7D96"/>
    <w:rsid w:val="00ED0DCE"/>
    <w:rsid w:val="00ED1217"/>
    <w:rsid w:val="00ED2A19"/>
    <w:rsid w:val="00ED2B11"/>
    <w:rsid w:val="00ED3413"/>
    <w:rsid w:val="00ED43E9"/>
    <w:rsid w:val="00ED44E1"/>
    <w:rsid w:val="00ED4826"/>
    <w:rsid w:val="00ED4F5A"/>
    <w:rsid w:val="00ED5AD0"/>
    <w:rsid w:val="00ED6C2A"/>
    <w:rsid w:val="00ED71B2"/>
    <w:rsid w:val="00ED7D76"/>
    <w:rsid w:val="00EE1A74"/>
    <w:rsid w:val="00EE1BFB"/>
    <w:rsid w:val="00EE4327"/>
    <w:rsid w:val="00EE495A"/>
    <w:rsid w:val="00EE5CD8"/>
    <w:rsid w:val="00EE5E51"/>
    <w:rsid w:val="00EE6128"/>
    <w:rsid w:val="00EE6B23"/>
    <w:rsid w:val="00EE6FB1"/>
    <w:rsid w:val="00EE719F"/>
    <w:rsid w:val="00EF02AF"/>
    <w:rsid w:val="00EF13D8"/>
    <w:rsid w:val="00EF18FC"/>
    <w:rsid w:val="00EF1D33"/>
    <w:rsid w:val="00EF4268"/>
    <w:rsid w:val="00EF5C09"/>
    <w:rsid w:val="00EF656A"/>
    <w:rsid w:val="00EF7010"/>
    <w:rsid w:val="00F00D89"/>
    <w:rsid w:val="00F00F44"/>
    <w:rsid w:val="00F01555"/>
    <w:rsid w:val="00F03EFF"/>
    <w:rsid w:val="00F05F50"/>
    <w:rsid w:val="00F05FBC"/>
    <w:rsid w:val="00F064C4"/>
    <w:rsid w:val="00F0746F"/>
    <w:rsid w:val="00F07D27"/>
    <w:rsid w:val="00F10C12"/>
    <w:rsid w:val="00F11364"/>
    <w:rsid w:val="00F116D4"/>
    <w:rsid w:val="00F14D90"/>
    <w:rsid w:val="00F15A25"/>
    <w:rsid w:val="00F2137C"/>
    <w:rsid w:val="00F218CF"/>
    <w:rsid w:val="00F21905"/>
    <w:rsid w:val="00F21B13"/>
    <w:rsid w:val="00F2771F"/>
    <w:rsid w:val="00F2776F"/>
    <w:rsid w:val="00F27B54"/>
    <w:rsid w:val="00F27D7C"/>
    <w:rsid w:val="00F30862"/>
    <w:rsid w:val="00F332CF"/>
    <w:rsid w:val="00F3341F"/>
    <w:rsid w:val="00F346C6"/>
    <w:rsid w:val="00F360F4"/>
    <w:rsid w:val="00F36C65"/>
    <w:rsid w:val="00F373FC"/>
    <w:rsid w:val="00F37C50"/>
    <w:rsid w:val="00F419B7"/>
    <w:rsid w:val="00F42DB8"/>
    <w:rsid w:val="00F431B7"/>
    <w:rsid w:val="00F444DD"/>
    <w:rsid w:val="00F46EBC"/>
    <w:rsid w:val="00F47098"/>
    <w:rsid w:val="00F475F4"/>
    <w:rsid w:val="00F5022C"/>
    <w:rsid w:val="00F51C06"/>
    <w:rsid w:val="00F51CDF"/>
    <w:rsid w:val="00F536B6"/>
    <w:rsid w:val="00F55099"/>
    <w:rsid w:val="00F55334"/>
    <w:rsid w:val="00F5716B"/>
    <w:rsid w:val="00F57B0F"/>
    <w:rsid w:val="00F6058C"/>
    <w:rsid w:val="00F61FBE"/>
    <w:rsid w:val="00F63345"/>
    <w:rsid w:val="00F634B5"/>
    <w:rsid w:val="00F65F9C"/>
    <w:rsid w:val="00F660C8"/>
    <w:rsid w:val="00F66876"/>
    <w:rsid w:val="00F66B4F"/>
    <w:rsid w:val="00F676A2"/>
    <w:rsid w:val="00F67E06"/>
    <w:rsid w:val="00F706C5"/>
    <w:rsid w:val="00F7089A"/>
    <w:rsid w:val="00F70CAF"/>
    <w:rsid w:val="00F71363"/>
    <w:rsid w:val="00F724A4"/>
    <w:rsid w:val="00F73F41"/>
    <w:rsid w:val="00F74249"/>
    <w:rsid w:val="00F75B57"/>
    <w:rsid w:val="00F76E25"/>
    <w:rsid w:val="00F771DB"/>
    <w:rsid w:val="00F83341"/>
    <w:rsid w:val="00F8347E"/>
    <w:rsid w:val="00F84C34"/>
    <w:rsid w:val="00F85399"/>
    <w:rsid w:val="00F85CDB"/>
    <w:rsid w:val="00F85FCA"/>
    <w:rsid w:val="00F860A4"/>
    <w:rsid w:val="00F8634A"/>
    <w:rsid w:val="00F90178"/>
    <w:rsid w:val="00F90E12"/>
    <w:rsid w:val="00F92B9B"/>
    <w:rsid w:val="00F92DF2"/>
    <w:rsid w:val="00F9362C"/>
    <w:rsid w:val="00F94C6E"/>
    <w:rsid w:val="00F94D5D"/>
    <w:rsid w:val="00F966FF"/>
    <w:rsid w:val="00FA025C"/>
    <w:rsid w:val="00FA1EFE"/>
    <w:rsid w:val="00FA208C"/>
    <w:rsid w:val="00FA33EE"/>
    <w:rsid w:val="00FA42E5"/>
    <w:rsid w:val="00FA5FA9"/>
    <w:rsid w:val="00FA6164"/>
    <w:rsid w:val="00FA61B6"/>
    <w:rsid w:val="00FA659E"/>
    <w:rsid w:val="00FA6EDA"/>
    <w:rsid w:val="00FA6F3C"/>
    <w:rsid w:val="00FA7AF5"/>
    <w:rsid w:val="00FB004B"/>
    <w:rsid w:val="00FB0750"/>
    <w:rsid w:val="00FB23EC"/>
    <w:rsid w:val="00FB27EB"/>
    <w:rsid w:val="00FB305B"/>
    <w:rsid w:val="00FB4B98"/>
    <w:rsid w:val="00FB7762"/>
    <w:rsid w:val="00FB7DF2"/>
    <w:rsid w:val="00FC0518"/>
    <w:rsid w:val="00FC083E"/>
    <w:rsid w:val="00FC0F29"/>
    <w:rsid w:val="00FC11FF"/>
    <w:rsid w:val="00FC281E"/>
    <w:rsid w:val="00FC4384"/>
    <w:rsid w:val="00FC4A4E"/>
    <w:rsid w:val="00FC5B43"/>
    <w:rsid w:val="00FC67C9"/>
    <w:rsid w:val="00FC6B75"/>
    <w:rsid w:val="00FC71A4"/>
    <w:rsid w:val="00FC76EE"/>
    <w:rsid w:val="00FD1821"/>
    <w:rsid w:val="00FD2786"/>
    <w:rsid w:val="00FD4179"/>
    <w:rsid w:val="00FD4715"/>
    <w:rsid w:val="00FD4E3C"/>
    <w:rsid w:val="00FD67C4"/>
    <w:rsid w:val="00FD6E14"/>
    <w:rsid w:val="00FD7600"/>
    <w:rsid w:val="00FE15AF"/>
    <w:rsid w:val="00FE1681"/>
    <w:rsid w:val="00FE17F7"/>
    <w:rsid w:val="00FE2BE6"/>
    <w:rsid w:val="00FE4501"/>
    <w:rsid w:val="00FE4E8E"/>
    <w:rsid w:val="00FE5798"/>
    <w:rsid w:val="00FE5E65"/>
    <w:rsid w:val="00FE6307"/>
    <w:rsid w:val="00FE64D9"/>
    <w:rsid w:val="00FE6680"/>
    <w:rsid w:val="00FE75DA"/>
    <w:rsid w:val="00FF02A6"/>
    <w:rsid w:val="00FF0963"/>
    <w:rsid w:val="00FF1493"/>
    <w:rsid w:val="00FF19AC"/>
    <w:rsid w:val="00FF2333"/>
    <w:rsid w:val="00FF425B"/>
    <w:rsid w:val="00FF4770"/>
    <w:rsid w:val="00FF4CD2"/>
    <w:rsid w:val="00FF57B0"/>
    <w:rsid w:val="00FF6008"/>
    <w:rsid w:val="00FF6C6A"/>
    <w:rsid w:val="00FF762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79F31FA"/>
  <w15:docId w15:val="{06D687E5-DFAE-4305-8CC1-8ECB83F29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4755"/>
    <w:rPr>
      <w:rFonts w:ascii="Times New Roman" w:eastAsia="Times New Roman" w:hAnsi="Times New Roman"/>
      <w:sz w:val="24"/>
      <w:lang w:val="en-US" w:eastAsia="en-US"/>
    </w:rPr>
  </w:style>
  <w:style w:type="paragraph" w:styleId="Ttulo1">
    <w:name w:val="heading 1"/>
    <w:basedOn w:val="Normal"/>
    <w:next w:val="Normal"/>
    <w:link w:val="Ttulo1Char"/>
    <w:qFormat/>
    <w:rsid w:val="00D37CB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FA6F3C"/>
    <w:rPr>
      <w:color w:val="0000FF"/>
      <w:u w:val="single"/>
    </w:rPr>
  </w:style>
  <w:style w:type="paragraph" w:customStyle="1" w:styleId="Normal0">
    <w:name w:val="[Normal]"/>
    <w:rPr>
      <w:sz w:val="24"/>
      <w:lang w:val="en-US" w:eastAsia="en-US"/>
    </w:rPr>
  </w:style>
  <w:style w:type="paragraph" w:customStyle="1" w:styleId="Corpodetexto1">
    <w:name w:val="Corpo de texto1"/>
    <w:basedOn w:val="Normal"/>
    <w:pPr>
      <w:spacing w:after="120"/>
    </w:pPr>
  </w:style>
  <w:style w:type="paragraph" w:customStyle="1" w:styleId="Cabealho1">
    <w:name w:val="Cabeçalho1"/>
    <w:basedOn w:val="Normal"/>
    <w:pPr>
      <w:tabs>
        <w:tab w:val="center" w:pos="4419"/>
        <w:tab w:val="right" w:pos="8838"/>
      </w:tabs>
    </w:pPr>
    <w:rPr>
      <w:sz w:val="20"/>
    </w:rPr>
  </w:style>
  <w:style w:type="paragraph" w:customStyle="1" w:styleId="NormalTJERJ">
    <w:name w:val="NormalTJERJ"/>
    <w:basedOn w:val="Normal0"/>
    <w:pPr>
      <w:jc w:val="both"/>
    </w:pPr>
  </w:style>
  <w:style w:type="paragraph" w:styleId="Rodap">
    <w:name w:val="footer"/>
    <w:basedOn w:val="Normal"/>
    <w:link w:val="RodapChar"/>
    <w:rsid w:val="00556F68"/>
    <w:pPr>
      <w:tabs>
        <w:tab w:val="center" w:pos="4252"/>
        <w:tab w:val="right" w:pos="8504"/>
      </w:tabs>
    </w:pPr>
    <w:rPr>
      <w:szCs w:val="24"/>
      <w:lang w:val="pt-BR" w:eastAsia="pt-BR"/>
    </w:rPr>
  </w:style>
  <w:style w:type="character" w:styleId="Nmerodepgina">
    <w:name w:val="page number"/>
    <w:basedOn w:val="Fontepargpadro"/>
    <w:rsid w:val="00556F68"/>
  </w:style>
  <w:style w:type="paragraph" w:styleId="Cabealho">
    <w:name w:val="header"/>
    <w:aliases w:val="Cabeçalho superior,Heading 1a,h,he,HeaderNN,hd"/>
    <w:basedOn w:val="Normal"/>
    <w:link w:val="CabealhoChar"/>
    <w:uiPriority w:val="99"/>
    <w:rsid w:val="00842675"/>
    <w:pPr>
      <w:tabs>
        <w:tab w:val="center" w:pos="4252"/>
        <w:tab w:val="right" w:pos="8504"/>
      </w:tabs>
    </w:pPr>
  </w:style>
  <w:style w:type="paragraph" w:styleId="MapadoDocumento">
    <w:name w:val="Document Map"/>
    <w:basedOn w:val="Normal"/>
    <w:semiHidden/>
    <w:rsid w:val="003E0E22"/>
    <w:pPr>
      <w:shd w:val="clear" w:color="auto" w:fill="000080"/>
    </w:pPr>
    <w:rPr>
      <w:rFonts w:ascii="Tahoma" w:hAnsi="Tahoma" w:cs="Tahoma"/>
      <w:sz w:val="20"/>
    </w:rPr>
  </w:style>
  <w:style w:type="table" w:styleId="Tabelacomgrade">
    <w:name w:val="Table Grid"/>
    <w:basedOn w:val="Tabelanormal"/>
    <w:uiPriority w:val="39"/>
    <w:rsid w:val="00125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rsid w:val="002D1305"/>
    <w:rPr>
      <w:rFonts w:ascii="Tahoma" w:hAnsi="Tahoma" w:cs="Tahoma"/>
      <w:sz w:val="16"/>
      <w:szCs w:val="16"/>
    </w:rPr>
  </w:style>
  <w:style w:type="character" w:customStyle="1" w:styleId="TextodebaloChar">
    <w:name w:val="Texto de balão Char"/>
    <w:link w:val="Textodebalo"/>
    <w:rsid w:val="002D1305"/>
    <w:rPr>
      <w:rFonts w:ascii="Tahoma" w:eastAsia="Times New Roman" w:hAnsi="Tahoma" w:cs="Tahoma"/>
      <w:sz w:val="16"/>
      <w:szCs w:val="16"/>
      <w:lang w:val="en-US" w:eastAsia="en-US"/>
    </w:rPr>
  </w:style>
  <w:style w:type="paragraph" w:customStyle="1" w:styleId="Default">
    <w:name w:val="Default"/>
    <w:rsid w:val="002743B0"/>
    <w:pPr>
      <w:autoSpaceDE w:val="0"/>
      <w:autoSpaceDN w:val="0"/>
      <w:adjustRightInd w:val="0"/>
    </w:pPr>
    <w:rPr>
      <w:rFonts w:eastAsia="Times New Roman" w:cs="Arial"/>
      <w:color w:val="000000"/>
      <w:sz w:val="24"/>
      <w:szCs w:val="24"/>
    </w:rPr>
  </w:style>
  <w:style w:type="paragraph" w:styleId="Corpodetexto2">
    <w:name w:val="Body Text 2"/>
    <w:basedOn w:val="Normal"/>
    <w:link w:val="Corpodetexto2Char"/>
    <w:rsid w:val="006200E3"/>
    <w:pPr>
      <w:jc w:val="center"/>
    </w:pPr>
    <w:rPr>
      <w:rFonts w:ascii="Arial" w:hAnsi="Arial"/>
      <w:b/>
      <w:sz w:val="18"/>
      <w:u w:val="single"/>
      <w:lang w:val="pt-BR" w:eastAsia="pt-BR"/>
    </w:rPr>
  </w:style>
  <w:style w:type="character" w:customStyle="1" w:styleId="Corpodetexto2Char">
    <w:name w:val="Corpo de texto 2 Char"/>
    <w:link w:val="Corpodetexto2"/>
    <w:rsid w:val="006200E3"/>
    <w:rPr>
      <w:rFonts w:eastAsia="Times New Roman"/>
      <w:b/>
      <w:sz w:val="18"/>
      <w:u w:val="single"/>
    </w:rPr>
  </w:style>
  <w:style w:type="paragraph" w:styleId="Corpodetexto3">
    <w:name w:val="Body Text 3"/>
    <w:basedOn w:val="Normal"/>
    <w:link w:val="Corpodetexto3Char"/>
    <w:rsid w:val="004E3391"/>
    <w:pPr>
      <w:spacing w:after="120"/>
    </w:pPr>
    <w:rPr>
      <w:sz w:val="16"/>
      <w:szCs w:val="16"/>
    </w:rPr>
  </w:style>
  <w:style w:type="character" w:customStyle="1" w:styleId="Corpodetexto3Char">
    <w:name w:val="Corpo de texto 3 Char"/>
    <w:link w:val="Corpodetexto3"/>
    <w:rsid w:val="004E3391"/>
    <w:rPr>
      <w:rFonts w:ascii="Times New Roman" w:eastAsia="Times New Roman" w:hAnsi="Times New Roman"/>
      <w:sz w:val="16"/>
      <w:szCs w:val="16"/>
      <w:lang w:val="en-US" w:eastAsia="en-US"/>
    </w:rPr>
  </w:style>
  <w:style w:type="paragraph" w:styleId="Recuodecorpodetexto">
    <w:name w:val="Body Text Indent"/>
    <w:basedOn w:val="Normal"/>
    <w:link w:val="RecuodecorpodetextoChar"/>
    <w:rsid w:val="009B37E8"/>
    <w:pPr>
      <w:spacing w:after="120"/>
      <w:ind w:left="283"/>
    </w:pPr>
  </w:style>
  <w:style w:type="character" w:customStyle="1" w:styleId="RecuodecorpodetextoChar">
    <w:name w:val="Recuo de corpo de texto Char"/>
    <w:link w:val="Recuodecorpodetexto"/>
    <w:rsid w:val="009B37E8"/>
    <w:rPr>
      <w:rFonts w:ascii="Times New Roman" w:eastAsia="Times New Roman" w:hAnsi="Times New Roman"/>
      <w:sz w:val="24"/>
      <w:lang w:val="en-US" w:eastAsia="en-US"/>
    </w:rPr>
  </w:style>
  <w:style w:type="character" w:customStyle="1" w:styleId="CabealhoChar">
    <w:name w:val="Cabeçalho Char"/>
    <w:aliases w:val="Cabeçalho superior Char,Heading 1a Char,h Char,he Char,HeaderNN Char,hd Char"/>
    <w:link w:val="Cabealho"/>
    <w:uiPriority w:val="99"/>
    <w:rsid w:val="004D6CF1"/>
    <w:rPr>
      <w:rFonts w:ascii="Times New Roman" w:eastAsia="Times New Roman" w:hAnsi="Times New Roman"/>
      <w:sz w:val="24"/>
      <w:lang w:val="en-US" w:eastAsia="en-US"/>
    </w:rPr>
  </w:style>
  <w:style w:type="paragraph" w:styleId="PargrafodaLista">
    <w:name w:val="List Paragraph"/>
    <w:basedOn w:val="Normal"/>
    <w:uiPriority w:val="34"/>
    <w:qFormat/>
    <w:rsid w:val="007F3F4B"/>
    <w:pPr>
      <w:ind w:left="720"/>
      <w:contextualSpacing/>
    </w:pPr>
  </w:style>
  <w:style w:type="paragraph" w:styleId="Citao">
    <w:name w:val="Quote"/>
    <w:basedOn w:val="Normal"/>
    <w:next w:val="Normal"/>
    <w:link w:val="CitaoChar"/>
    <w:uiPriority w:val="29"/>
    <w:qFormat/>
    <w:rsid w:val="0002761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0"/>
      <w:szCs w:val="24"/>
      <w:lang w:val="pt-BR"/>
    </w:rPr>
  </w:style>
  <w:style w:type="character" w:customStyle="1" w:styleId="CitaoChar">
    <w:name w:val="Citação Char"/>
    <w:basedOn w:val="Fontepargpadro"/>
    <w:link w:val="Citao"/>
    <w:uiPriority w:val="29"/>
    <w:rsid w:val="00027614"/>
    <w:rPr>
      <w:rFonts w:eastAsia="Calibri" w:cs="Tahoma"/>
      <w:i/>
      <w:iCs/>
      <w:color w:val="000000"/>
      <w:szCs w:val="24"/>
      <w:shd w:val="clear" w:color="auto" w:fill="FFFFCC"/>
      <w:lang w:eastAsia="en-US"/>
    </w:rPr>
  </w:style>
  <w:style w:type="character" w:customStyle="1" w:styleId="apple-style-span">
    <w:name w:val="apple-style-span"/>
    <w:basedOn w:val="Fontepargpadro"/>
    <w:rsid w:val="002D5F50"/>
  </w:style>
  <w:style w:type="paragraph" w:customStyle="1" w:styleId="citao2">
    <w:name w:val="citação 2"/>
    <w:basedOn w:val="Citao"/>
    <w:link w:val="citao2Char"/>
    <w:rsid w:val="002D5F50"/>
  </w:style>
  <w:style w:type="character" w:customStyle="1" w:styleId="citao2Char">
    <w:name w:val="citação 2 Char"/>
    <w:basedOn w:val="CitaoChar"/>
    <w:link w:val="citao2"/>
    <w:rsid w:val="002D5F50"/>
    <w:rPr>
      <w:rFonts w:eastAsia="Calibri" w:cs="Tahoma"/>
      <w:i/>
      <w:iCs/>
      <w:color w:val="000000"/>
      <w:szCs w:val="24"/>
      <w:shd w:val="clear" w:color="auto" w:fill="FFFFCC"/>
      <w:lang w:eastAsia="en-US"/>
    </w:rPr>
  </w:style>
  <w:style w:type="numbering" w:customStyle="1" w:styleId="Estilo1">
    <w:name w:val="Estilo1"/>
    <w:uiPriority w:val="99"/>
    <w:rsid w:val="002D5F50"/>
    <w:pPr>
      <w:numPr>
        <w:numId w:val="3"/>
      </w:numPr>
    </w:pPr>
  </w:style>
  <w:style w:type="paragraph" w:customStyle="1" w:styleId="Nivel01">
    <w:name w:val="Nivel 01"/>
    <w:basedOn w:val="Ttulo1"/>
    <w:next w:val="Normal"/>
    <w:link w:val="Nivel01Char"/>
    <w:qFormat/>
    <w:rsid w:val="00D37CBA"/>
    <w:pPr>
      <w:tabs>
        <w:tab w:val="left" w:pos="567"/>
      </w:tabs>
      <w:jc w:val="both"/>
    </w:pPr>
    <w:rPr>
      <w:rFonts w:ascii="Ecofont_Spranq_eco_Sans" w:hAnsi="Ecofont_Spranq_eco_Sans" w:cs="Times New Roman"/>
      <w:b/>
      <w:bCs/>
      <w:color w:val="000000"/>
      <w:sz w:val="20"/>
      <w:szCs w:val="20"/>
      <w:lang w:val="pt-BR" w:eastAsia="pt-BR"/>
    </w:rPr>
  </w:style>
  <w:style w:type="character" w:customStyle="1" w:styleId="Nivel01Char">
    <w:name w:val="Nivel 01 Char"/>
    <w:basedOn w:val="Fontepargpadro"/>
    <w:link w:val="Nivel01"/>
    <w:rsid w:val="00D37CBA"/>
    <w:rPr>
      <w:rFonts w:ascii="Ecofont_Spranq_eco_Sans" w:eastAsiaTheme="majorEastAsia" w:hAnsi="Ecofont_Spranq_eco_Sans"/>
      <w:b/>
      <w:bCs/>
      <w:color w:val="000000"/>
    </w:rPr>
  </w:style>
  <w:style w:type="character" w:customStyle="1" w:styleId="Ttulo1Char">
    <w:name w:val="Título 1 Char"/>
    <w:basedOn w:val="Fontepargpadro"/>
    <w:link w:val="Ttulo1"/>
    <w:rsid w:val="00D37CBA"/>
    <w:rPr>
      <w:rFonts w:asciiTheme="majorHAnsi" w:eastAsiaTheme="majorEastAsia" w:hAnsiTheme="majorHAnsi" w:cstheme="majorBidi"/>
      <w:color w:val="2E74B5" w:themeColor="accent1" w:themeShade="BF"/>
      <w:sz w:val="32"/>
      <w:szCs w:val="32"/>
      <w:lang w:val="en-US" w:eastAsia="en-US"/>
    </w:rPr>
  </w:style>
  <w:style w:type="paragraph" w:styleId="Corpodetexto">
    <w:name w:val="Body Text"/>
    <w:basedOn w:val="Normal"/>
    <w:link w:val="CorpodetextoChar"/>
    <w:unhideWhenUsed/>
    <w:rsid w:val="00C84474"/>
    <w:pPr>
      <w:spacing w:after="120"/>
    </w:pPr>
  </w:style>
  <w:style w:type="character" w:customStyle="1" w:styleId="CorpodetextoChar">
    <w:name w:val="Corpo de texto Char"/>
    <w:basedOn w:val="Fontepargpadro"/>
    <w:link w:val="Corpodetexto"/>
    <w:rsid w:val="00C84474"/>
    <w:rPr>
      <w:rFonts w:ascii="Times New Roman" w:eastAsia="Times New Roman" w:hAnsi="Times New Roman"/>
      <w:sz w:val="24"/>
      <w:lang w:val="en-US" w:eastAsia="en-US"/>
    </w:rPr>
  </w:style>
  <w:style w:type="paragraph" w:customStyle="1" w:styleId="Nivel1">
    <w:name w:val="Nivel1"/>
    <w:basedOn w:val="Ttulo1"/>
    <w:next w:val="Normal"/>
    <w:link w:val="Nivel1Char"/>
    <w:qFormat/>
    <w:rsid w:val="00786CC3"/>
    <w:pPr>
      <w:widowControl w:val="0"/>
      <w:numPr>
        <w:numId w:val="4"/>
      </w:numPr>
      <w:autoSpaceDE w:val="0"/>
      <w:autoSpaceDN w:val="0"/>
      <w:adjustRightInd w:val="0"/>
      <w:spacing w:before="480" w:after="120" w:line="276" w:lineRule="auto"/>
      <w:ind w:left="357" w:hanging="357"/>
      <w:jc w:val="both"/>
    </w:pPr>
    <w:rPr>
      <w:rFonts w:cs="Arial"/>
      <w:b/>
      <w:bCs/>
    </w:rPr>
  </w:style>
  <w:style w:type="character" w:customStyle="1" w:styleId="Nivel1Char">
    <w:name w:val="Nivel1 Char"/>
    <w:basedOn w:val="Ttulo1Char"/>
    <w:link w:val="Nivel1"/>
    <w:rsid w:val="00786CC3"/>
    <w:rPr>
      <w:rFonts w:asciiTheme="majorHAnsi" w:eastAsiaTheme="majorEastAsia" w:hAnsiTheme="majorHAnsi" w:cs="Arial"/>
      <w:b/>
      <w:bCs/>
      <w:color w:val="2E74B5" w:themeColor="accent1" w:themeShade="BF"/>
      <w:sz w:val="32"/>
      <w:szCs w:val="32"/>
      <w:lang w:val="en-US" w:eastAsia="en-US"/>
    </w:rPr>
  </w:style>
  <w:style w:type="character" w:styleId="nfase">
    <w:name w:val="Emphasis"/>
    <w:basedOn w:val="Fontepargpadro"/>
    <w:uiPriority w:val="20"/>
    <w:qFormat/>
    <w:rsid w:val="00F92DF2"/>
    <w:rPr>
      <w:i/>
      <w:iCs/>
    </w:rPr>
  </w:style>
  <w:style w:type="character" w:customStyle="1" w:styleId="RodapChar">
    <w:name w:val="Rodapé Char"/>
    <w:basedOn w:val="Fontepargpadro"/>
    <w:link w:val="Rodap"/>
    <w:rsid w:val="00F6058C"/>
    <w:rPr>
      <w:rFonts w:ascii="Times New Roman" w:eastAsia="Times New Roman" w:hAnsi="Times New Roman"/>
      <w:sz w:val="24"/>
      <w:szCs w:val="24"/>
    </w:rPr>
  </w:style>
  <w:style w:type="paragraph" w:styleId="SemEspaamento">
    <w:name w:val="No Spacing"/>
    <w:uiPriority w:val="1"/>
    <w:qFormat/>
    <w:rsid w:val="00F6058C"/>
    <w:rPr>
      <w:rFonts w:asciiTheme="minorHAnsi" w:eastAsiaTheme="minorHAnsi" w:hAnsiTheme="minorHAnsi" w:cstheme="minorBidi"/>
      <w:sz w:val="22"/>
      <w:szCs w:val="22"/>
      <w:lang w:eastAsia="en-US"/>
    </w:rPr>
  </w:style>
  <w:style w:type="character" w:styleId="TextodoEspaoReservado">
    <w:name w:val="Placeholder Text"/>
    <w:basedOn w:val="Fontepargpadro"/>
    <w:uiPriority w:val="99"/>
    <w:semiHidden/>
    <w:rsid w:val="00E81947"/>
    <w:rPr>
      <w:color w:val="808080"/>
    </w:rPr>
  </w:style>
  <w:style w:type="paragraph" w:customStyle="1" w:styleId="PADRO">
    <w:name w:val="PADRÃO"/>
    <w:rsid w:val="00893A73"/>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styleId="Refdecomentrio">
    <w:name w:val="annotation reference"/>
    <w:basedOn w:val="Fontepargpadro"/>
    <w:semiHidden/>
    <w:unhideWhenUsed/>
    <w:rsid w:val="000C57D7"/>
    <w:rPr>
      <w:sz w:val="16"/>
      <w:szCs w:val="16"/>
    </w:rPr>
  </w:style>
  <w:style w:type="paragraph" w:styleId="Textodecomentrio">
    <w:name w:val="annotation text"/>
    <w:basedOn w:val="Normal"/>
    <w:link w:val="TextodecomentrioChar"/>
    <w:semiHidden/>
    <w:unhideWhenUsed/>
    <w:rsid w:val="000C57D7"/>
    <w:rPr>
      <w:sz w:val="20"/>
    </w:rPr>
  </w:style>
  <w:style w:type="character" w:customStyle="1" w:styleId="TextodecomentrioChar">
    <w:name w:val="Texto de comentário Char"/>
    <w:basedOn w:val="Fontepargpadro"/>
    <w:link w:val="Textodecomentrio"/>
    <w:semiHidden/>
    <w:rsid w:val="000C57D7"/>
    <w:rPr>
      <w:rFonts w:ascii="Times New Roman" w:eastAsia="Times New Roman" w:hAnsi="Times New Roman"/>
      <w:lang w:val="en-US" w:eastAsia="en-US"/>
    </w:rPr>
  </w:style>
  <w:style w:type="paragraph" w:styleId="Assuntodocomentrio">
    <w:name w:val="annotation subject"/>
    <w:basedOn w:val="Textodecomentrio"/>
    <w:next w:val="Textodecomentrio"/>
    <w:link w:val="AssuntodocomentrioChar"/>
    <w:semiHidden/>
    <w:unhideWhenUsed/>
    <w:rsid w:val="000C57D7"/>
    <w:rPr>
      <w:b/>
      <w:bCs/>
    </w:rPr>
  </w:style>
  <w:style w:type="character" w:customStyle="1" w:styleId="AssuntodocomentrioChar">
    <w:name w:val="Assunto do comentário Char"/>
    <w:basedOn w:val="TextodecomentrioChar"/>
    <w:link w:val="Assuntodocomentrio"/>
    <w:semiHidden/>
    <w:rsid w:val="000C57D7"/>
    <w:rPr>
      <w:rFonts w:ascii="Times New Roman" w:eastAsia="Times New Roman" w:hAnsi="Times New Roman"/>
      <w:b/>
      <w:bCs/>
      <w:lang w:val="en-US" w:eastAsia="en-US"/>
    </w:rPr>
  </w:style>
  <w:style w:type="character" w:styleId="HiperlinkVisitado">
    <w:name w:val="FollowedHyperlink"/>
    <w:basedOn w:val="Fontepargpadro"/>
    <w:semiHidden/>
    <w:unhideWhenUsed/>
    <w:rsid w:val="002349DC"/>
    <w:rPr>
      <w:color w:val="954F72" w:themeColor="followedHyperlink"/>
      <w:u w:val="single"/>
    </w:rPr>
  </w:style>
  <w:style w:type="table" w:customStyle="1" w:styleId="TableNormal">
    <w:name w:val="Table Normal"/>
    <w:rsid w:val="00C758B5"/>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Corpo">
    <w:name w:val="Corpo"/>
    <w:rsid w:val="00C758B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es-ES_tradnl"/>
    </w:rPr>
  </w:style>
  <w:style w:type="numbering" w:customStyle="1" w:styleId="EstiloImportado1">
    <w:name w:val="Estilo Importado 1"/>
    <w:rsid w:val="00C758B5"/>
    <w:pPr>
      <w:numPr>
        <w:numId w:val="5"/>
      </w:numPr>
    </w:pPr>
  </w:style>
  <w:style w:type="character" w:customStyle="1" w:styleId="normaltextrun">
    <w:name w:val="normaltextrun"/>
    <w:basedOn w:val="Fontepargpadro"/>
    <w:rsid w:val="00CB2A4D"/>
  </w:style>
  <w:style w:type="character" w:customStyle="1" w:styleId="findhit">
    <w:name w:val="findhit"/>
    <w:basedOn w:val="Fontepargpadro"/>
    <w:rsid w:val="00CB2A4D"/>
  </w:style>
  <w:style w:type="character" w:customStyle="1" w:styleId="eop">
    <w:name w:val="eop"/>
    <w:basedOn w:val="Fontepargpadro"/>
    <w:rsid w:val="00CB2A4D"/>
  </w:style>
  <w:style w:type="paragraph" w:customStyle="1" w:styleId="paragraph">
    <w:name w:val="paragraph"/>
    <w:basedOn w:val="Normal"/>
    <w:rsid w:val="009E29CA"/>
    <w:pPr>
      <w:spacing w:before="100" w:beforeAutospacing="1" w:after="100" w:afterAutospacing="1"/>
    </w:pPr>
    <w:rPr>
      <w:szCs w:val="24"/>
      <w:lang w:val="pt-BR" w:eastAsia="pt-BR"/>
    </w:rPr>
  </w:style>
  <w:style w:type="character" w:customStyle="1" w:styleId="spellingerror">
    <w:name w:val="spellingerror"/>
    <w:basedOn w:val="Fontepargpadro"/>
    <w:rsid w:val="00E44F98"/>
  </w:style>
  <w:style w:type="paragraph" w:customStyle="1" w:styleId="xmsonormal">
    <w:name w:val="x_msonormal"/>
    <w:basedOn w:val="Normal"/>
    <w:rsid w:val="00721FC0"/>
    <w:pPr>
      <w:spacing w:before="100" w:beforeAutospacing="1" w:after="100" w:afterAutospacing="1"/>
    </w:pPr>
    <w:rPr>
      <w:szCs w:val="24"/>
      <w:lang w:val="pt-BR" w:eastAsia="pt-BR"/>
    </w:rPr>
  </w:style>
  <w:style w:type="paragraph" w:styleId="NormalWeb">
    <w:name w:val="Normal (Web)"/>
    <w:basedOn w:val="Normal"/>
    <w:uiPriority w:val="99"/>
    <w:semiHidden/>
    <w:unhideWhenUsed/>
    <w:rsid w:val="00956168"/>
    <w:pPr>
      <w:spacing w:before="100" w:beforeAutospacing="1" w:after="100" w:afterAutospacing="1"/>
    </w:pPr>
    <w:rPr>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269002">
      <w:bodyDiv w:val="1"/>
      <w:marLeft w:val="0"/>
      <w:marRight w:val="0"/>
      <w:marTop w:val="0"/>
      <w:marBottom w:val="0"/>
      <w:divBdr>
        <w:top w:val="none" w:sz="0" w:space="0" w:color="auto"/>
        <w:left w:val="none" w:sz="0" w:space="0" w:color="auto"/>
        <w:bottom w:val="none" w:sz="0" w:space="0" w:color="auto"/>
        <w:right w:val="none" w:sz="0" w:space="0" w:color="auto"/>
      </w:divBdr>
    </w:div>
    <w:div w:id="175002091">
      <w:bodyDiv w:val="1"/>
      <w:marLeft w:val="0"/>
      <w:marRight w:val="0"/>
      <w:marTop w:val="0"/>
      <w:marBottom w:val="0"/>
      <w:divBdr>
        <w:top w:val="none" w:sz="0" w:space="0" w:color="auto"/>
        <w:left w:val="none" w:sz="0" w:space="0" w:color="auto"/>
        <w:bottom w:val="none" w:sz="0" w:space="0" w:color="auto"/>
        <w:right w:val="none" w:sz="0" w:space="0" w:color="auto"/>
      </w:divBdr>
    </w:div>
    <w:div w:id="183977449">
      <w:bodyDiv w:val="1"/>
      <w:marLeft w:val="0"/>
      <w:marRight w:val="0"/>
      <w:marTop w:val="0"/>
      <w:marBottom w:val="0"/>
      <w:divBdr>
        <w:top w:val="none" w:sz="0" w:space="0" w:color="auto"/>
        <w:left w:val="none" w:sz="0" w:space="0" w:color="auto"/>
        <w:bottom w:val="none" w:sz="0" w:space="0" w:color="auto"/>
        <w:right w:val="none" w:sz="0" w:space="0" w:color="auto"/>
      </w:divBdr>
      <w:divsChild>
        <w:div w:id="18119662">
          <w:marLeft w:val="0"/>
          <w:marRight w:val="0"/>
          <w:marTop w:val="0"/>
          <w:marBottom w:val="0"/>
          <w:divBdr>
            <w:top w:val="none" w:sz="0" w:space="0" w:color="auto"/>
            <w:left w:val="none" w:sz="0" w:space="0" w:color="auto"/>
            <w:bottom w:val="none" w:sz="0" w:space="0" w:color="auto"/>
            <w:right w:val="none" w:sz="0" w:space="0" w:color="auto"/>
          </w:divBdr>
        </w:div>
        <w:div w:id="93743411">
          <w:marLeft w:val="0"/>
          <w:marRight w:val="0"/>
          <w:marTop w:val="0"/>
          <w:marBottom w:val="0"/>
          <w:divBdr>
            <w:top w:val="none" w:sz="0" w:space="0" w:color="auto"/>
            <w:left w:val="none" w:sz="0" w:space="0" w:color="auto"/>
            <w:bottom w:val="none" w:sz="0" w:space="0" w:color="auto"/>
            <w:right w:val="none" w:sz="0" w:space="0" w:color="auto"/>
          </w:divBdr>
        </w:div>
        <w:div w:id="1663697832">
          <w:marLeft w:val="0"/>
          <w:marRight w:val="0"/>
          <w:marTop w:val="0"/>
          <w:marBottom w:val="0"/>
          <w:divBdr>
            <w:top w:val="none" w:sz="0" w:space="0" w:color="auto"/>
            <w:left w:val="none" w:sz="0" w:space="0" w:color="auto"/>
            <w:bottom w:val="none" w:sz="0" w:space="0" w:color="auto"/>
            <w:right w:val="none" w:sz="0" w:space="0" w:color="auto"/>
          </w:divBdr>
        </w:div>
        <w:div w:id="1159425772">
          <w:marLeft w:val="0"/>
          <w:marRight w:val="0"/>
          <w:marTop w:val="0"/>
          <w:marBottom w:val="0"/>
          <w:divBdr>
            <w:top w:val="none" w:sz="0" w:space="0" w:color="auto"/>
            <w:left w:val="none" w:sz="0" w:space="0" w:color="auto"/>
            <w:bottom w:val="none" w:sz="0" w:space="0" w:color="auto"/>
            <w:right w:val="none" w:sz="0" w:space="0" w:color="auto"/>
          </w:divBdr>
        </w:div>
        <w:div w:id="2102724368">
          <w:marLeft w:val="0"/>
          <w:marRight w:val="0"/>
          <w:marTop w:val="0"/>
          <w:marBottom w:val="0"/>
          <w:divBdr>
            <w:top w:val="none" w:sz="0" w:space="0" w:color="auto"/>
            <w:left w:val="none" w:sz="0" w:space="0" w:color="auto"/>
            <w:bottom w:val="none" w:sz="0" w:space="0" w:color="auto"/>
            <w:right w:val="none" w:sz="0" w:space="0" w:color="auto"/>
          </w:divBdr>
        </w:div>
      </w:divsChild>
    </w:div>
    <w:div w:id="218173610">
      <w:bodyDiv w:val="1"/>
      <w:marLeft w:val="0"/>
      <w:marRight w:val="0"/>
      <w:marTop w:val="0"/>
      <w:marBottom w:val="0"/>
      <w:divBdr>
        <w:top w:val="none" w:sz="0" w:space="0" w:color="auto"/>
        <w:left w:val="none" w:sz="0" w:space="0" w:color="auto"/>
        <w:bottom w:val="none" w:sz="0" w:space="0" w:color="auto"/>
        <w:right w:val="none" w:sz="0" w:space="0" w:color="auto"/>
      </w:divBdr>
    </w:div>
    <w:div w:id="275991889">
      <w:bodyDiv w:val="1"/>
      <w:marLeft w:val="0"/>
      <w:marRight w:val="0"/>
      <w:marTop w:val="0"/>
      <w:marBottom w:val="0"/>
      <w:divBdr>
        <w:top w:val="none" w:sz="0" w:space="0" w:color="auto"/>
        <w:left w:val="none" w:sz="0" w:space="0" w:color="auto"/>
        <w:bottom w:val="none" w:sz="0" w:space="0" w:color="auto"/>
        <w:right w:val="none" w:sz="0" w:space="0" w:color="auto"/>
      </w:divBdr>
      <w:divsChild>
        <w:div w:id="982391209">
          <w:marLeft w:val="0"/>
          <w:marRight w:val="0"/>
          <w:marTop w:val="0"/>
          <w:marBottom w:val="0"/>
          <w:divBdr>
            <w:top w:val="none" w:sz="0" w:space="0" w:color="auto"/>
            <w:left w:val="none" w:sz="0" w:space="0" w:color="auto"/>
            <w:bottom w:val="none" w:sz="0" w:space="0" w:color="auto"/>
            <w:right w:val="none" w:sz="0" w:space="0" w:color="auto"/>
          </w:divBdr>
        </w:div>
        <w:div w:id="1709715531">
          <w:marLeft w:val="0"/>
          <w:marRight w:val="0"/>
          <w:marTop w:val="0"/>
          <w:marBottom w:val="0"/>
          <w:divBdr>
            <w:top w:val="none" w:sz="0" w:space="0" w:color="auto"/>
            <w:left w:val="none" w:sz="0" w:space="0" w:color="auto"/>
            <w:bottom w:val="none" w:sz="0" w:space="0" w:color="auto"/>
            <w:right w:val="none" w:sz="0" w:space="0" w:color="auto"/>
          </w:divBdr>
        </w:div>
        <w:div w:id="1310400186">
          <w:marLeft w:val="0"/>
          <w:marRight w:val="0"/>
          <w:marTop w:val="0"/>
          <w:marBottom w:val="0"/>
          <w:divBdr>
            <w:top w:val="none" w:sz="0" w:space="0" w:color="auto"/>
            <w:left w:val="none" w:sz="0" w:space="0" w:color="auto"/>
            <w:bottom w:val="none" w:sz="0" w:space="0" w:color="auto"/>
            <w:right w:val="none" w:sz="0" w:space="0" w:color="auto"/>
          </w:divBdr>
        </w:div>
        <w:div w:id="1160343889">
          <w:marLeft w:val="0"/>
          <w:marRight w:val="0"/>
          <w:marTop w:val="0"/>
          <w:marBottom w:val="0"/>
          <w:divBdr>
            <w:top w:val="none" w:sz="0" w:space="0" w:color="auto"/>
            <w:left w:val="none" w:sz="0" w:space="0" w:color="auto"/>
            <w:bottom w:val="none" w:sz="0" w:space="0" w:color="auto"/>
            <w:right w:val="none" w:sz="0" w:space="0" w:color="auto"/>
          </w:divBdr>
        </w:div>
        <w:div w:id="1525971263">
          <w:marLeft w:val="0"/>
          <w:marRight w:val="0"/>
          <w:marTop w:val="0"/>
          <w:marBottom w:val="0"/>
          <w:divBdr>
            <w:top w:val="none" w:sz="0" w:space="0" w:color="auto"/>
            <w:left w:val="none" w:sz="0" w:space="0" w:color="auto"/>
            <w:bottom w:val="none" w:sz="0" w:space="0" w:color="auto"/>
            <w:right w:val="none" w:sz="0" w:space="0" w:color="auto"/>
          </w:divBdr>
        </w:div>
        <w:div w:id="163713287">
          <w:marLeft w:val="0"/>
          <w:marRight w:val="0"/>
          <w:marTop w:val="0"/>
          <w:marBottom w:val="0"/>
          <w:divBdr>
            <w:top w:val="none" w:sz="0" w:space="0" w:color="auto"/>
            <w:left w:val="none" w:sz="0" w:space="0" w:color="auto"/>
            <w:bottom w:val="none" w:sz="0" w:space="0" w:color="auto"/>
            <w:right w:val="none" w:sz="0" w:space="0" w:color="auto"/>
          </w:divBdr>
        </w:div>
        <w:div w:id="980498341">
          <w:marLeft w:val="0"/>
          <w:marRight w:val="0"/>
          <w:marTop w:val="0"/>
          <w:marBottom w:val="0"/>
          <w:divBdr>
            <w:top w:val="none" w:sz="0" w:space="0" w:color="auto"/>
            <w:left w:val="none" w:sz="0" w:space="0" w:color="auto"/>
            <w:bottom w:val="none" w:sz="0" w:space="0" w:color="auto"/>
            <w:right w:val="none" w:sz="0" w:space="0" w:color="auto"/>
          </w:divBdr>
        </w:div>
        <w:div w:id="1366054447">
          <w:marLeft w:val="0"/>
          <w:marRight w:val="0"/>
          <w:marTop w:val="0"/>
          <w:marBottom w:val="0"/>
          <w:divBdr>
            <w:top w:val="none" w:sz="0" w:space="0" w:color="auto"/>
            <w:left w:val="none" w:sz="0" w:space="0" w:color="auto"/>
            <w:bottom w:val="none" w:sz="0" w:space="0" w:color="auto"/>
            <w:right w:val="none" w:sz="0" w:space="0" w:color="auto"/>
          </w:divBdr>
        </w:div>
        <w:div w:id="1926528261">
          <w:marLeft w:val="0"/>
          <w:marRight w:val="0"/>
          <w:marTop w:val="0"/>
          <w:marBottom w:val="0"/>
          <w:divBdr>
            <w:top w:val="none" w:sz="0" w:space="0" w:color="auto"/>
            <w:left w:val="none" w:sz="0" w:space="0" w:color="auto"/>
            <w:bottom w:val="none" w:sz="0" w:space="0" w:color="auto"/>
            <w:right w:val="none" w:sz="0" w:space="0" w:color="auto"/>
          </w:divBdr>
        </w:div>
        <w:div w:id="1331058248">
          <w:marLeft w:val="0"/>
          <w:marRight w:val="0"/>
          <w:marTop w:val="0"/>
          <w:marBottom w:val="0"/>
          <w:divBdr>
            <w:top w:val="none" w:sz="0" w:space="0" w:color="auto"/>
            <w:left w:val="none" w:sz="0" w:space="0" w:color="auto"/>
            <w:bottom w:val="none" w:sz="0" w:space="0" w:color="auto"/>
            <w:right w:val="none" w:sz="0" w:space="0" w:color="auto"/>
          </w:divBdr>
        </w:div>
        <w:div w:id="382677074">
          <w:marLeft w:val="0"/>
          <w:marRight w:val="0"/>
          <w:marTop w:val="0"/>
          <w:marBottom w:val="0"/>
          <w:divBdr>
            <w:top w:val="none" w:sz="0" w:space="0" w:color="auto"/>
            <w:left w:val="none" w:sz="0" w:space="0" w:color="auto"/>
            <w:bottom w:val="none" w:sz="0" w:space="0" w:color="auto"/>
            <w:right w:val="none" w:sz="0" w:space="0" w:color="auto"/>
          </w:divBdr>
        </w:div>
        <w:div w:id="1091311993">
          <w:marLeft w:val="0"/>
          <w:marRight w:val="0"/>
          <w:marTop w:val="0"/>
          <w:marBottom w:val="0"/>
          <w:divBdr>
            <w:top w:val="none" w:sz="0" w:space="0" w:color="auto"/>
            <w:left w:val="none" w:sz="0" w:space="0" w:color="auto"/>
            <w:bottom w:val="none" w:sz="0" w:space="0" w:color="auto"/>
            <w:right w:val="none" w:sz="0" w:space="0" w:color="auto"/>
          </w:divBdr>
        </w:div>
        <w:div w:id="995188734">
          <w:marLeft w:val="0"/>
          <w:marRight w:val="0"/>
          <w:marTop w:val="0"/>
          <w:marBottom w:val="0"/>
          <w:divBdr>
            <w:top w:val="none" w:sz="0" w:space="0" w:color="auto"/>
            <w:left w:val="none" w:sz="0" w:space="0" w:color="auto"/>
            <w:bottom w:val="none" w:sz="0" w:space="0" w:color="auto"/>
            <w:right w:val="none" w:sz="0" w:space="0" w:color="auto"/>
          </w:divBdr>
        </w:div>
        <w:div w:id="1113016939">
          <w:marLeft w:val="0"/>
          <w:marRight w:val="0"/>
          <w:marTop w:val="0"/>
          <w:marBottom w:val="0"/>
          <w:divBdr>
            <w:top w:val="none" w:sz="0" w:space="0" w:color="auto"/>
            <w:left w:val="none" w:sz="0" w:space="0" w:color="auto"/>
            <w:bottom w:val="none" w:sz="0" w:space="0" w:color="auto"/>
            <w:right w:val="none" w:sz="0" w:space="0" w:color="auto"/>
          </w:divBdr>
        </w:div>
        <w:div w:id="272442675">
          <w:marLeft w:val="0"/>
          <w:marRight w:val="0"/>
          <w:marTop w:val="0"/>
          <w:marBottom w:val="0"/>
          <w:divBdr>
            <w:top w:val="none" w:sz="0" w:space="0" w:color="auto"/>
            <w:left w:val="none" w:sz="0" w:space="0" w:color="auto"/>
            <w:bottom w:val="none" w:sz="0" w:space="0" w:color="auto"/>
            <w:right w:val="none" w:sz="0" w:space="0" w:color="auto"/>
          </w:divBdr>
        </w:div>
        <w:div w:id="586503724">
          <w:marLeft w:val="0"/>
          <w:marRight w:val="0"/>
          <w:marTop w:val="0"/>
          <w:marBottom w:val="0"/>
          <w:divBdr>
            <w:top w:val="none" w:sz="0" w:space="0" w:color="auto"/>
            <w:left w:val="none" w:sz="0" w:space="0" w:color="auto"/>
            <w:bottom w:val="none" w:sz="0" w:space="0" w:color="auto"/>
            <w:right w:val="none" w:sz="0" w:space="0" w:color="auto"/>
          </w:divBdr>
        </w:div>
        <w:div w:id="2146463537">
          <w:marLeft w:val="0"/>
          <w:marRight w:val="0"/>
          <w:marTop w:val="0"/>
          <w:marBottom w:val="0"/>
          <w:divBdr>
            <w:top w:val="none" w:sz="0" w:space="0" w:color="auto"/>
            <w:left w:val="none" w:sz="0" w:space="0" w:color="auto"/>
            <w:bottom w:val="none" w:sz="0" w:space="0" w:color="auto"/>
            <w:right w:val="none" w:sz="0" w:space="0" w:color="auto"/>
          </w:divBdr>
        </w:div>
        <w:div w:id="1305936223">
          <w:marLeft w:val="0"/>
          <w:marRight w:val="0"/>
          <w:marTop w:val="0"/>
          <w:marBottom w:val="0"/>
          <w:divBdr>
            <w:top w:val="none" w:sz="0" w:space="0" w:color="auto"/>
            <w:left w:val="none" w:sz="0" w:space="0" w:color="auto"/>
            <w:bottom w:val="none" w:sz="0" w:space="0" w:color="auto"/>
            <w:right w:val="none" w:sz="0" w:space="0" w:color="auto"/>
          </w:divBdr>
        </w:div>
      </w:divsChild>
    </w:div>
    <w:div w:id="505366875">
      <w:bodyDiv w:val="1"/>
      <w:marLeft w:val="0"/>
      <w:marRight w:val="0"/>
      <w:marTop w:val="0"/>
      <w:marBottom w:val="0"/>
      <w:divBdr>
        <w:top w:val="none" w:sz="0" w:space="0" w:color="auto"/>
        <w:left w:val="none" w:sz="0" w:space="0" w:color="auto"/>
        <w:bottom w:val="none" w:sz="0" w:space="0" w:color="auto"/>
        <w:right w:val="none" w:sz="0" w:space="0" w:color="auto"/>
      </w:divBdr>
    </w:div>
    <w:div w:id="691617023">
      <w:bodyDiv w:val="1"/>
      <w:marLeft w:val="0"/>
      <w:marRight w:val="0"/>
      <w:marTop w:val="0"/>
      <w:marBottom w:val="0"/>
      <w:divBdr>
        <w:top w:val="none" w:sz="0" w:space="0" w:color="auto"/>
        <w:left w:val="none" w:sz="0" w:space="0" w:color="auto"/>
        <w:bottom w:val="none" w:sz="0" w:space="0" w:color="auto"/>
        <w:right w:val="none" w:sz="0" w:space="0" w:color="auto"/>
      </w:divBdr>
    </w:div>
    <w:div w:id="840196957">
      <w:bodyDiv w:val="1"/>
      <w:marLeft w:val="0"/>
      <w:marRight w:val="0"/>
      <w:marTop w:val="0"/>
      <w:marBottom w:val="0"/>
      <w:divBdr>
        <w:top w:val="none" w:sz="0" w:space="0" w:color="auto"/>
        <w:left w:val="none" w:sz="0" w:space="0" w:color="auto"/>
        <w:bottom w:val="none" w:sz="0" w:space="0" w:color="auto"/>
        <w:right w:val="none" w:sz="0" w:space="0" w:color="auto"/>
      </w:divBdr>
    </w:div>
    <w:div w:id="1063912418">
      <w:bodyDiv w:val="1"/>
      <w:marLeft w:val="0"/>
      <w:marRight w:val="0"/>
      <w:marTop w:val="0"/>
      <w:marBottom w:val="0"/>
      <w:divBdr>
        <w:top w:val="none" w:sz="0" w:space="0" w:color="auto"/>
        <w:left w:val="none" w:sz="0" w:space="0" w:color="auto"/>
        <w:bottom w:val="none" w:sz="0" w:space="0" w:color="auto"/>
        <w:right w:val="none" w:sz="0" w:space="0" w:color="auto"/>
      </w:divBdr>
    </w:div>
    <w:div w:id="1092361397">
      <w:bodyDiv w:val="1"/>
      <w:marLeft w:val="0"/>
      <w:marRight w:val="0"/>
      <w:marTop w:val="0"/>
      <w:marBottom w:val="0"/>
      <w:divBdr>
        <w:top w:val="none" w:sz="0" w:space="0" w:color="auto"/>
        <w:left w:val="none" w:sz="0" w:space="0" w:color="auto"/>
        <w:bottom w:val="none" w:sz="0" w:space="0" w:color="auto"/>
        <w:right w:val="none" w:sz="0" w:space="0" w:color="auto"/>
      </w:divBdr>
    </w:div>
    <w:div w:id="1143884721">
      <w:bodyDiv w:val="1"/>
      <w:marLeft w:val="0"/>
      <w:marRight w:val="0"/>
      <w:marTop w:val="0"/>
      <w:marBottom w:val="0"/>
      <w:divBdr>
        <w:top w:val="none" w:sz="0" w:space="0" w:color="auto"/>
        <w:left w:val="none" w:sz="0" w:space="0" w:color="auto"/>
        <w:bottom w:val="none" w:sz="0" w:space="0" w:color="auto"/>
        <w:right w:val="none" w:sz="0" w:space="0" w:color="auto"/>
      </w:divBdr>
    </w:div>
    <w:div w:id="1520267401">
      <w:bodyDiv w:val="1"/>
      <w:marLeft w:val="0"/>
      <w:marRight w:val="0"/>
      <w:marTop w:val="0"/>
      <w:marBottom w:val="0"/>
      <w:divBdr>
        <w:top w:val="none" w:sz="0" w:space="0" w:color="auto"/>
        <w:left w:val="none" w:sz="0" w:space="0" w:color="auto"/>
        <w:bottom w:val="none" w:sz="0" w:space="0" w:color="auto"/>
        <w:right w:val="none" w:sz="0" w:space="0" w:color="auto"/>
      </w:divBdr>
    </w:div>
    <w:div w:id="180087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rasnet.gov.br/" TargetMode="External"/><Relationship Id="rId13" Type="http://schemas.openxmlformats.org/officeDocument/2006/relationships/hyperlink" Target="http://www.comprasnet.gov.br/"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mailto:emerj.secom@tjrj.jus.br"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ertidoes-apf.apps.tcu.gov.br/" TargetMode="Externa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www.comprasgovernamentais.gov.br/"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emerj.tjrj.jus.br/paginas/%20licitacao/licitacoesnovas.htm" TargetMode="External"/><Relationship Id="rId14" Type="http://schemas.openxmlformats.org/officeDocument/2006/relationships/hyperlink" Target="mailto:emerj.secom@tjrj.jus.br" TargetMode="External"/><Relationship Id="rId22"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B33E1-6294-4DCD-B9EE-8E31A65CD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21</Pages>
  <Words>11001</Words>
  <Characters>59406</Characters>
  <Application>Microsoft Office Word</Application>
  <DocSecurity>0</DocSecurity>
  <Lines>495</Lines>
  <Paragraphs>140</Paragraphs>
  <ScaleCrop>false</ScaleCrop>
  <HeadingPairs>
    <vt:vector size="2" baseType="variant">
      <vt:variant>
        <vt:lpstr>Título</vt:lpstr>
      </vt:variant>
      <vt:variant>
        <vt:i4>1</vt:i4>
      </vt:variant>
    </vt:vector>
  </HeadingPairs>
  <TitlesOfParts>
    <vt:vector size="1" baseType="lpstr">
      <vt:lpstr>MINUTA DE EDITAL PADRÃO DE LICITAÇÃO NA MODALIDADE PREGÃO</vt:lpstr>
    </vt:vector>
  </TitlesOfParts>
  <Company>DGTEC-DEPRO</Company>
  <LinksUpToDate>false</LinksUpToDate>
  <CharactersWithSpaces>70267</CharactersWithSpaces>
  <SharedDoc>false</SharedDoc>
  <HyperlinkBase>\\cpd_aPLICATIVOS\Contratos\DOCUMENTOS\</HyperlinkBase>
  <HLinks>
    <vt:vector size="54" baseType="variant">
      <vt:variant>
        <vt:i4>6029383</vt:i4>
      </vt:variant>
      <vt:variant>
        <vt:i4>24</vt:i4>
      </vt:variant>
      <vt:variant>
        <vt:i4>0</vt:i4>
      </vt:variant>
      <vt:variant>
        <vt:i4>5</vt:i4>
      </vt:variant>
      <vt:variant>
        <vt:lpwstr>http://www.comprasnet.gov.br/</vt:lpwstr>
      </vt:variant>
      <vt:variant>
        <vt:lpwstr/>
      </vt:variant>
      <vt:variant>
        <vt:i4>393288</vt:i4>
      </vt:variant>
      <vt:variant>
        <vt:i4>21</vt:i4>
      </vt:variant>
      <vt:variant>
        <vt:i4>0</vt:i4>
      </vt:variant>
      <vt:variant>
        <vt:i4>5</vt:i4>
      </vt:variant>
      <vt:variant>
        <vt:lpwstr>http://www.portaldatransparencia.gov.br/ceis</vt:lpwstr>
      </vt:variant>
      <vt:variant>
        <vt:lpwstr/>
      </vt:variant>
      <vt:variant>
        <vt:i4>1114176</vt:i4>
      </vt:variant>
      <vt:variant>
        <vt:i4>18</vt:i4>
      </vt:variant>
      <vt:variant>
        <vt:i4>0</vt:i4>
      </vt:variant>
      <vt:variant>
        <vt:i4>5</vt:i4>
      </vt:variant>
      <vt:variant>
        <vt:lpwstr>http://www.cnj.jus.br/improbidade_adm/consultar_requerido.php</vt:lpwstr>
      </vt:variant>
      <vt:variant>
        <vt:lpwstr/>
      </vt:variant>
      <vt:variant>
        <vt:i4>6029383</vt:i4>
      </vt:variant>
      <vt:variant>
        <vt:i4>15</vt:i4>
      </vt:variant>
      <vt:variant>
        <vt:i4>0</vt:i4>
      </vt:variant>
      <vt:variant>
        <vt:i4>5</vt:i4>
      </vt:variant>
      <vt:variant>
        <vt:lpwstr>http://www.comprasnet.gov.br/</vt:lpwstr>
      </vt:variant>
      <vt:variant>
        <vt:lpwstr/>
      </vt:variant>
      <vt:variant>
        <vt:i4>852041</vt:i4>
      </vt:variant>
      <vt:variant>
        <vt:i4>12</vt:i4>
      </vt:variant>
      <vt:variant>
        <vt:i4>0</vt:i4>
      </vt:variant>
      <vt:variant>
        <vt:i4>5</vt:i4>
      </vt:variant>
      <vt:variant>
        <vt:lpwstr>http://www.comprasgovernamentais.gov.br/</vt:lpwstr>
      </vt:variant>
      <vt:variant>
        <vt:lpwstr/>
      </vt:variant>
      <vt:variant>
        <vt:i4>852041</vt:i4>
      </vt:variant>
      <vt:variant>
        <vt:i4>9</vt:i4>
      </vt:variant>
      <vt:variant>
        <vt:i4>0</vt:i4>
      </vt:variant>
      <vt:variant>
        <vt:i4>5</vt:i4>
      </vt:variant>
      <vt:variant>
        <vt:lpwstr>http://www.comprasgovernamentais.gov.br/</vt:lpwstr>
      </vt:variant>
      <vt:variant>
        <vt:lpwstr/>
      </vt:variant>
      <vt:variant>
        <vt:i4>852041</vt:i4>
      </vt:variant>
      <vt:variant>
        <vt:i4>6</vt:i4>
      </vt:variant>
      <vt:variant>
        <vt:i4>0</vt:i4>
      </vt:variant>
      <vt:variant>
        <vt:i4>5</vt:i4>
      </vt:variant>
      <vt:variant>
        <vt:lpwstr>http://www.comprasgovernamentais.gov.br/</vt:lpwstr>
      </vt:variant>
      <vt:variant>
        <vt:lpwstr/>
      </vt:variant>
      <vt:variant>
        <vt:i4>3014773</vt:i4>
      </vt:variant>
      <vt:variant>
        <vt:i4>3</vt:i4>
      </vt:variant>
      <vt:variant>
        <vt:i4>0</vt:i4>
      </vt:variant>
      <vt:variant>
        <vt:i4>5</vt:i4>
      </vt:variant>
      <vt:variant>
        <vt:lpwstr>http://www.emerj.tjrj.jus.br/paginas/licitacao/licitacoesnovas.htm</vt:lpwstr>
      </vt:variant>
      <vt:variant>
        <vt:lpwstr/>
      </vt:variant>
      <vt:variant>
        <vt:i4>6029383</vt:i4>
      </vt:variant>
      <vt:variant>
        <vt:i4>0</vt:i4>
      </vt:variant>
      <vt:variant>
        <vt:i4>0</vt:i4>
      </vt:variant>
      <vt:variant>
        <vt:i4>5</vt:i4>
      </vt:variant>
      <vt:variant>
        <vt:lpwstr>http://www.comprasnet.gov.br/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 DE EDITAL PADRÃO DE LICITAÇÃO NA MODALIDADE PREGÃO</dc:title>
  <dc:creator>guaranychaves</dc:creator>
  <cp:lastModifiedBy>Patrícia de Souza Ferreira</cp:lastModifiedBy>
  <cp:revision>7</cp:revision>
  <cp:lastPrinted>2021-08-27T12:22:00Z</cp:lastPrinted>
  <dcterms:created xsi:type="dcterms:W3CDTF">2021-08-04T14:46:00Z</dcterms:created>
  <dcterms:modified xsi:type="dcterms:W3CDTF">2021-08-27T12:22:00Z</dcterms:modified>
</cp:coreProperties>
</file>