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8"/>
        <w:tblOverlap w:val="never"/>
        <w:tblW w:w="10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7088"/>
        <w:gridCol w:w="1701"/>
      </w:tblGrid>
      <w:tr w:rsidR="004A0DAE" w:rsidRPr="0058275D" w14:paraId="49F7C329" w14:textId="77777777" w:rsidTr="00E149C1">
        <w:trPr>
          <w:trHeight w:val="1569"/>
        </w:trPr>
        <w:tc>
          <w:tcPr>
            <w:tcW w:w="1268" w:type="dxa"/>
            <w:tcBorders>
              <w:top w:val="double" w:sz="2" w:space="0" w:color="000000" w:themeColor="text1"/>
              <w:left w:val="doub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02BD9EA" w14:textId="77777777" w:rsidR="004A0DAE" w:rsidRPr="0058275D" w:rsidRDefault="004A0DAE" w:rsidP="004A0D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CB6F3F" wp14:editId="2377B302">
                  <wp:extent cx="600075" cy="600075"/>
                  <wp:effectExtent l="0" t="0" r="9525" b="9525"/>
                  <wp:docPr id="1" name="Imagem 1" descr="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doub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44777" w14:textId="2E97E58E" w:rsidR="00E149C1" w:rsidRPr="00AE347B" w:rsidRDefault="00E149C1" w:rsidP="004A0DAE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0AE347B">
              <w:rPr>
                <w:sz w:val="20"/>
                <w:szCs w:val="20"/>
              </w:rPr>
              <w:t>TR</w:t>
            </w:r>
            <w:r w:rsidR="00887A70" w:rsidRPr="00AE347B">
              <w:rPr>
                <w:sz w:val="20"/>
                <w:szCs w:val="20"/>
              </w:rPr>
              <w:t>I</w:t>
            </w:r>
            <w:r w:rsidRPr="00AE347B">
              <w:rPr>
                <w:sz w:val="20"/>
                <w:szCs w:val="20"/>
              </w:rPr>
              <w:t>BUNAL DE JUSTIÇA DO ESTADO DO RIO DE JANEIRO</w:t>
            </w:r>
          </w:p>
          <w:p w14:paraId="2EE8910B" w14:textId="77777777" w:rsidR="004A0DAE" w:rsidRPr="0058275D" w:rsidRDefault="004A0DAE" w:rsidP="004A0DAE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A94C878">
              <w:rPr>
                <w:sz w:val="20"/>
                <w:szCs w:val="20"/>
              </w:rPr>
              <w:t>DEPARTAMENTO DE TRANSPORTES</w:t>
            </w:r>
          </w:p>
          <w:p w14:paraId="2B111B27" w14:textId="77777777" w:rsidR="004A0DAE" w:rsidRPr="0058275D" w:rsidRDefault="004A0DAE" w:rsidP="004A0DAE">
            <w:pPr>
              <w:pStyle w:val="AnexoTJERJ"/>
              <w:tabs>
                <w:tab w:val="left" w:pos="708"/>
              </w:tabs>
              <w:spacing w:before="60" w:after="60"/>
              <w:rPr>
                <w:sz w:val="20"/>
                <w:szCs w:val="20"/>
              </w:rPr>
            </w:pPr>
            <w:r w:rsidRPr="0A94C878">
              <w:rPr>
                <w:sz w:val="20"/>
                <w:szCs w:val="20"/>
              </w:rPr>
              <w:t>DIVISÃO DE ATENDIMENTO À SOLICITAÇÃO DE TRANSPORTES</w:t>
            </w:r>
          </w:p>
          <w:p w14:paraId="4A4B7DEF" w14:textId="77777777" w:rsidR="004A0DAE" w:rsidRPr="0058275D" w:rsidRDefault="004A0DAE" w:rsidP="004A0D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8275D">
              <w:rPr>
                <w:sz w:val="20"/>
                <w:szCs w:val="20"/>
              </w:rPr>
              <w:t>SERVIÇO DE GESTÃO DE SOLICITAÇÕES DE TRANSPORTES</w:t>
            </w:r>
            <w:r w:rsidRPr="0058275D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14:paraId="4D2B20B3" w14:textId="77777777" w:rsidR="004A0DAE" w:rsidRPr="0058275D" w:rsidRDefault="004A0DAE" w:rsidP="004A0DA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2BDD7854" w14:textId="1C7AC01A" w:rsidR="004A0DAE" w:rsidRPr="00AE347B" w:rsidRDefault="004A0DAE" w:rsidP="00E149C1">
            <w:pPr>
              <w:jc w:val="center"/>
              <w:rPr>
                <w:rFonts w:cs="Arial"/>
                <w:b/>
                <w:color w:val="0000FF"/>
                <w:sz w:val="18"/>
                <w:szCs w:val="18"/>
                <w:u w:val="single"/>
              </w:rPr>
            </w:pPr>
            <w:r w:rsidRPr="00AE347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Este FRM deverá ser utilizado </w:t>
            </w:r>
            <w:r w:rsidR="00E149C1" w:rsidRPr="00AE347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SOMENTE </w:t>
            </w:r>
            <w:r w:rsidRPr="00AE347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E347B">
              <w:rPr>
                <w:rFonts w:ascii="Arial" w:hAnsi="Arial" w:cs="Arial"/>
                <w:sz w:val="18"/>
                <w:szCs w:val="18"/>
                <w:u w:val="single"/>
              </w:rPr>
              <w:t xml:space="preserve">na indisponibilidade do </w:t>
            </w:r>
            <w:r w:rsidRPr="00AE347B">
              <w:rPr>
                <w:rFonts w:ascii="Arial" w:hAnsi="Arial" w:cs="Arial"/>
                <w:b/>
                <w:sz w:val="18"/>
                <w:szCs w:val="18"/>
                <w:u w:val="single"/>
              </w:rPr>
              <w:t>SISTRANSPWEB</w:t>
            </w:r>
          </w:p>
        </w:tc>
        <w:tc>
          <w:tcPr>
            <w:tcW w:w="1701" w:type="dxa"/>
            <w:tcBorders>
              <w:top w:val="double" w:sz="2" w:space="0" w:color="000000" w:themeColor="text1"/>
              <w:left w:val="single" w:sz="4" w:space="0" w:color="auto"/>
              <w:bottom w:val="single" w:sz="2" w:space="0" w:color="000000" w:themeColor="text1"/>
              <w:right w:val="double" w:sz="2" w:space="0" w:color="000000" w:themeColor="text1"/>
            </w:tcBorders>
            <w:shd w:val="clear" w:color="auto" w:fill="FFFFFF" w:themeFill="background1"/>
            <w:vAlign w:val="center"/>
          </w:tcPr>
          <w:p w14:paraId="6A5DF133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A94C878">
              <w:rPr>
                <w:rFonts w:ascii="Arial" w:hAnsi="Arial" w:cs="Arial"/>
                <w:sz w:val="18"/>
                <w:szCs w:val="18"/>
              </w:rPr>
              <w:t xml:space="preserve">Número solicitação: </w:t>
            </w:r>
          </w:p>
          <w:p w14:paraId="30FB24B2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B7B1C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EAEBA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A94C878">
              <w:rPr>
                <w:rFonts w:ascii="Arial" w:hAnsi="Arial" w:cs="Arial"/>
                <w:sz w:val="18"/>
                <w:szCs w:val="18"/>
              </w:rPr>
              <w:t xml:space="preserve">Número BDT: </w:t>
            </w:r>
          </w:p>
          <w:p w14:paraId="0D31C8F9" w14:textId="77777777" w:rsidR="004A0DAE" w:rsidRPr="0058275D" w:rsidRDefault="004A0DAE" w:rsidP="004A0DAE">
            <w:pPr>
              <w:pStyle w:val="AnexoTJERJ"/>
              <w:tabs>
                <w:tab w:val="left" w:pos="708"/>
              </w:tabs>
              <w:spacing w:before="60" w:after="6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A0DAE" w:rsidRPr="0058275D" w14:paraId="7300B277" w14:textId="77777777" w:rsidTr="00E149C1">
        <w:trPr>
          <w:trHeight w:val="1560"/>
        </w:trPr>
        <w:tc>
          <w:tcPr>
            <w:tcW w:w="8356" w:type="dxa"/>
            <w:gridSpan w:val="2"/>
            <w:tcBorders>
              <w:top w:val="single" w:sz="2" w:space="0" w:color="000000" w:themeColor="text1"/>
              <w:left w:val="double" w:sz="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106D968" w14:textId="77777777" w:rsidR="004A0DAE" w:rsidRPr="00C84E36" w:rsidRDefault="004A0DAE" w:rsidP="004A0DAE">
            <w:pPr>
              <w:pStyle w:val="FimdeTexto"/>
              <w:snapToGrid w:val="0"/>
              <w:spacing w:before="60" w:after="60"/>
              <w:rPr>
                <w:rFonts w:eastAsia="Bookman Old Style"/>
                <w:sz w:val="24"/>
                <w:szCs w:val="24"/>
                <w:u w:val="double"/>
              </w:rPr>
            </w:pPr>
            <w:r w:rsidRPr="00C5129A">
              <w:rPr>
                <w:rFonts w:eastAsia="Bookman Old Style"/>
                <w:sz w:val="24"/>
                <w:szCs w:val="24"/>
                <w:u w:val="double"/>
              </w:rPr>
              <w:t xml:space="preserve">Solicitação de </w:t>
            </w:r>
            <w:r w:rsidRPr="00C84E36">
              <w:rPr>
                <w:rFonts w:eastAsia="Bookman Old Style"/>
                <w:sz w:val="24"/>
                <w:szCs w:val="24"/>
                <w:u w:val="double"/>
              </w:rPr>
              <w:t>Transportes</w:t>
            </w:r>
          </w:p>
          <w:p w14:paraId="3ECF38A2" w14:textId="27F621A9" w:rsidR="004A0DAE" w:rsidRPr="0058275D" w:rsidRDefault="004A0DAE" w:rsidP="00D91723">
            <w:pPr>
              <w:pStyle w:val="FimdeTexto"/>
              <w:snapToGrid w:val="0"/>
              <w:spacing w:before="60" w:after="60"/>
              <w:rPr>
                <w:rFonts w:eastAsia="Bookman Old Style"/>
                <w:b w:val="0"/>
                <w:bCs w:val="0"/>
                <w:sz w:val="18"/>
                <w:szCs w:val="18"/>
              </w:rPr>
            </w:pPr>
            <w:r w:rsidRPr="005F774B">
              <w:rPr>
                <w:sz w:val="20"/>
                <w:szCs w:val="20"/>
              </w:rPr>
              <w:t>D</w:t>
            </w:r>
            <w:r w:rsidR="00D91723">
              <w:rPr>
                <w:sz w:val="20"/>
                <w:szCs w:val="20"/>
              </w:rPr>
              <w:t xml:space="preserve">e acordo com o Ato Normativo nº </w:t>
            </w:r>
            <w:r w:rsidRPr="00AE347B">
              <w:rPr>
                <w:sz w:val="20"/>
                <w:szCs w:val="20"/>
                <w:u w:val="single"/>
              </w:rPr>
              <w:t>04/2023</w:t>
            </w:r>
            <w:r w:rsidRPr="005F774B">
              <w:rPr>
                <w:sz w:val="20"/>
                <w:szCs w:val="20"/>
              </w:rPr>
              <w:t xml:space="preserve">, a solicitação de transporte deve ser encaminhada ao DETRA pelo e-mail </w:t>
            </w:r>
            <w:hyperlink r:id="rId7">
              <w:r w:rsidRPr="005F774B">
                <w:rPr>
                  <w:rStyle w:val="Hyperlink"/>
                  <w:color w:val="auto"/>
                  <w:sz w:val="20"/>
                  <w:szCs w:val="20"/>
                  <w:u w:val="none"/>
                </w:rPr>
                <w:t>sesot@tjrj.jus.br</w:t>
              </w:r>
            </w:hyperlink>
            <w:r w:rsidRPr="005F774B">
              <w:rPr>
                <w:sz w:val="20"/>
                <w:szCs w:val="20"/>
              </w:rPr>
              <w:t xml:space="preserve"> até às 16 horas do dia anterior ao da utilização.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4" w:space="0" w:color="auto"/>
              <w:bottom w:val="double" w:sz="4" w:space="0" w:color="auto"/>
              <w:right w:val="double" w:sz="2" w:space="0" w:color="000000" w:themeColor="text1"/>
            </w:tcBorders>
            <w:vAlign w:val="center"/>
          </w:tcPr>
          <w:p w14:paraId="2EBC6E21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A94C878">
              <w:rPr>
                <w:rFonts w:ascii="Arial" w:hAnsi="Arial" w:cs="Arial"/>
                <w:sz w:val="18"/>
                <w:szCs w:val="18"/>
              </w:rPr>
              <w:t>Forma de solicitação:</w:t>
            </w:r>
          </w:p>
          <w:p w14:paraId="0DD9A236" w14:textId="77777777" w:rsidR="004A0DAE" w:rsidRPr="0058275D" w:rsidRDefault="004A0DAE" w:rsidP="004A0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30AA43" w14:textId="5443606C" w:rsidR="004A0DAE" w:rsidRPr="0058275D" w:rsidRDefault="00640798" w:rsidP="00640798">
            <w:pPr>
              <w:pStyle w:val="FimdeTexto"/>
              <w:snapToGrid w:val="0"/>
              <w:spacing w:before="60" w:after="60"/>
              <w:jc w:val="left"/>
              <w:rPr>
                <w:rFonts w:eastAsia="Bookman Old Style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0DAE" w:rsidRPr="0A94C878">
              <w:rPr>
                <w:sz w:val="18"/>
                <w:szCs w:val="18"/>
              </w:rPr>
              <w:t xml:space="preserve">(  ) E-mail com </w:t>
            </w:r>
            <w:r w:rsidR="00503AD4">
              <w:rPr>
                <w:sz w:val="18"/>
                <w:szCs w:val="18"/>
              </w:rPr>
              <w:t xml:space="preserve">  </w:t>
            </w:r>
            <w:r w:rsidR="004A0DAE" w:rsidRPr="00640798">
              <w:rPr>
                <w:sz w:val="16"/>
                <w:szCs w:val="16"/>
              </w:rPr>
              <w:t>FRM-</w:t>
            </w:r>
            <w:r w:rsidR="004A0DAE" w:rsidRPr="00640798">
              <w:rPr>
                <w:sz w:val="16"/>
                <w:szCs w:val="16"/>
                <w:u w:val="single"/>
              </w:rPr>
              <w:t>SGLOG</w:t>
            </w:r>
            <w:r w:rsidR="004A0DAE" w:rsidRPr="00640798">
              <w:rPr>
                <w:sz w:val="16"/>
                <w:szCs w:val="16"/>
              </w:rPr>
              <w:t>-035-</w:t>
            </w:r>
            <w:r w:rsidR="004A0DAE" w:rsidRPr="00E149C1">
              <w:rPr>
                <w:sz w:val="18"/>
                <w:szCs w:val="18"/>
              </w:rPr>
              <w:t>02</w:t>
            </w:r>
            <w:r w:rsidR="004A0DAE" w:rsidRPr="0A94C878">
              <w:rPr>
                <w:sz w:val="18"/>
                <w:szCs w:val="18"/>
              </w:rPr>
              <w:t xml:space="preserve"> anexado e devidamente preenchido</w:t>
            </w:r>
          </w:p>
        </w:tc>
      </w:tr>
    </w:tbl>
    <w:p w14:paraId="342DDE4B" w14:textId="4D900041" w:rsidR="00A0677C" w:rsidRPr="0058275D" w:rsidRDefault="00A0677C" w:rsidP="004A0DAE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977" w:type="dxa"/>
        <w:tblInd w:w="-709" w:type="dxa"/>
        <w:tblLook w:val="04A0" w:firstRow="1" w:lastRow="0" w:firstColumn="1" w:lastColumn="0" w:noHBand="0" w:noVBand="1"/>
      </w:tblPr>
      <w:tblGrid>
        <w:gridCol w:w="7411"/>
        <w:gridCol w:w="2566"/>
      </w:tblGrid>
      <w:tr w:rsidR="00DD31B3" w:rsidRPr="0058275D" w14:paraId="2348289F" w14:textId="77777777" w:rsidTr="00DD31B3">
        <w:trPr>
          <w:trHeight w:val="601"/>
        </w:trPr>
        <w:tc>
          <w:tcPr>
            <w:tcW w:w="7411" w:type="dxa"/>
          </w:tcPr>
          <w:p w14:paraId="52D499DD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>Nome:</w:t>
            </w:r>
          </w:p>
          <w:p w14:paraId="72A3D3EC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</w:tcPr>
          <w:p w14:paraId="2C245006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>Sigla:</w:t>
            </w:r>
          </w:p>
          <w:p w14:paraId="0D0B940D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1B3" w:rsidRPr="0058275D" w14:paraId="65D5AB3C" w14:textId="77777777" w:rsidTr="00E33B30">
        <w:trPr>
          <w:trHeight w:val="601"/>
        </w:trPr>
        <w:tc>
          <w:tcPr>
            <w:tcW w:w="7411" w:type="dxa"/>
            <w:vAlign w:val="center"/>
          </w:tcPr>
          <w:p w14:paraId="61CC01EB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>Contato:</w:t>
            </w:r>
          </w:p>
          <w:p w14:paraId="0E27B00A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26F7F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 xml:space="preserve">Cargo: </w:t>
            </w:r>
          </w:p>
          <w:p w14:paraId="60061E4C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</w:tcPr>
          <w:p w14:paraId="1EC67D88" w14:textId="77777777" w:rsidR="00DD31B3" w:rsidRPr="0058275D" w:rsidRDefault="00E33B30" w:rsidP="00E33B30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Cód. Prot:</w:t>
            </w:r>
            <w:r w:rsidR="00D20F6F">
              <w:rPr>
                <w:rFonts w:ascii="Arial" w:hAnsi="Arial" w:cs="Arial"/>
                <w:sz w:val="18"/>
                <w:szCs w:val="18"/>
              </w:rPr>
              <w:br/>
            </w:r>
            <w:r w:rsidR="00D20F6F">
              <w:rPr>
                <w:rFonts w:ascii="Arial" w:hAnsi="Arial" w:cs="Arial"/>
                <w:sz w:val="18"/>
                <w:szCs w:val="18"/>
              </w:rPr>
              <w:br/>
            </w:r>
            <w:r w:rsidR="00D20F6F" w:rsidRPr="00AE347B">
              <w:rPr>
                <w:rFonts w:ascii="Arial" w:hAnsi="Arial" w:cs="Arial"/>
                <w:sz w:val="18"/>
                <w:szCs w:val="18"/>
                <w:u w:val="single"/>
              </w:rPr>
              <w:t>Ramal:</w:t>
            </w:r>
          </w:p>
        </w:tc>
      </w:tr>
    </w:tbl>
    <w:p w14:paraId="44EAFD9C" w14:textId="77777777" w:rsidR="00A0677C" w:rsidRPr="0058275D" w:rsidRDefault="00A0677C" w:rsidP="00A0677C">
      <w:pPr>
        <w:ind w:left="-709"/>
        <w:rPr>
          <w:rFonts w:ascii="Arial" w:hAnsi="Arial" w:cs="Arial"/>
          <w:sz w:val="16"/>
          <w:szCs w:val="18"/>
        </w:rPr>
      </w:pPr>
    </w:p>
    <w:p w14:paraId="4774D9DD" w14:textId="77777777" w:rsidR="00DD31B3" w:rsidRPr="0058275D" w:rsidRDefault="00DD31B3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58275D">
        <w:rPr>
          <w:rFonts w:ascii="Arial" w:hAnsi="Arial" w:cs="Arial"/>
          <w:b/>
          <w:sz w:val="18"/>
          <w:szCs w:val="18"/>
        </w:rPr>
        <w:t>Usuários a transportar</w:t>
      </w:r>
    </w:p>
    <w:tbl>
      <w:tblPr>
        <w:tblStyle w:val="Tabelacomgrade"/>
        <w:tblW w:w="9961" w:type="dxa"/>
        <w:tblInd w:w="-709" w:type="dxa"/>
        <w:tblLook w:val="04A0" w:firstRow="1" w:lastRow="0" w:firstColumn="1" w:lastColumn="0" w:noHBand="0" w:noVBand="1"/>
      </w:tblPr>
      <w:tblGrid>
        <w:gridCol w:w="4646"/>
        <w:gridCol w:w="1997"/>
        <w:gridCol w:w="222"/>
        <w:gridCol w:w="3096"/>
      </w:tblGrid>
      <w:tr w:rsidR="00DD31B3" w:rsidRPr="0058275D" w14:paraId="52079B85" w14:textId="77777777" w:rsidTr="00DD31B3">
        <w:tc>
          <w:tcPr>
            <w:tcW w:w="4646" w:type="dxa"/>
          </w:tcPr>
          <w:p w14:paraId="4F0FB0BC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 xml:space="preserve">Nome(s):  </w:t>
            </w:r>
          </w:p>
          <w:p w14:paraId="4B94D5A5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EC669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6B9AB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B0818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F31CB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28261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486C05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01652C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056E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14:paraId="2949910D" w14:textId="669EEDB6" w:rsidR="00DD31B3" w:rsidRPr="00AE347B" w:rsidRDefault="00D21660" w:rsidP="00DD31B3">
            <w:pPr>
              <w:rPr>
                <w:rFonts w:ascii="Arial" w:hAnsi="Arial" w:cs="Arial"/>
                <w:strike/>
                <w:color w:val="538135" w:themeColor="accent6" w:themeShade="BF"/>
                <w:sz w:val="18"/>
                <w:szCs w:val="18"/>
                <w:u w:val="single"/>
              </w:rPr>
            </w:pPr>
            <w:r w:rsidRPr="00AE347B">
              <w:rPr>
                <w:rFonts w:ascii="Arial" w:hAnsi="Arial" w:cs="Arial"/>
                <w:sz w:val="18"/>
                <w:szCs w:val="18"/>
                <w:u w:val="single"/>
              </w:rPr>
              <w:t>CPF: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14:paraId="1299C43A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</w:tcPr>
          <w:p w14:paraId="3C5FD2B2" w14:textId="77777777" w:rsidR="00DD31B3" w:rsidRPr="0058275D" w:rsidRDefault="00DD31B3" w:rsidP="00DD31B3">
            <w:pPr>
              <w:rPr>
                <w:rFonts w:ascii="Arial" w:hAnsi="Arial" w:cs="Arial"/>
                <w:sz w:val="18"/>
                <w:szCs w:val="18"/>
              </w:rPr>
            </w:pPr>
            <w:r w:rsidRPr="0058275D">
              <w:rPr>
                <w:rFonts w:ascii="Arial" w:hAnsi="Arial" w:cs="Arial"/>
                <w:sz w:val="18"/>
                <w:szCs w:val="18"/>
              </w:rPr>
              <w:t>Destino(s):</w:t>
            </w:r>
          </w:p>
        </w:tc>
      </w:tr>
    </w:tbl>
    <w:p w14:paraId="4DDBEF00" w14:textId="77777777" w:rsidR="00DD31B3" w:rsidRPr="0058275D" w:rsidRDefault="00DD31B3" w:rsidP="00A0677C">
      <w:pPr>
        <w:ind w:left="-709"/>
        <w:rPr>
          <w:rFonts w:ascii="Arial" w:hAnsi="Arial" w:cs="Arial"/>
          <w:sz w:val="16"/>
          <w:szCs w:val="18"/>
        </w:rPr>
      </w:pPr>
    </w:p>
    <w:p w14:paraId="55FA72E5" w14:textId="77777777" w:rsidR="00DD31B3" w:rsidRPr="00C84E36" w:rsidRDefault="00DD31B3" w:rsidP="00C54467">
      <w:pPr>
        <w:spacing w:line="276" w:lineRule="auto"/>
        <w:ind w:left="-709"/>
        <w:rPr>
          <w:rFonts w:ascii="Arial" w:hAnsi="Arial" w:cs="Arial"/>
          <w:b/>
          <w:sz w:val="18"/>
          <w:szCs w:val="18"/>
          <w:u w:val="double"/>
        </w:rPr>
      </w:pPr>
      <w:r w:rsidRPr="00C84E36">
        <w:rPr>
          <w:rFonts w:ascii="Arial" w:hAnsi="Arial" w:cs="Arial"/>
          <w:b/>
          <w:sz w:val="18"/>
          <w:szCs w:val="18"/>
          <w:u w:val="double"/>
        </w:rPr>
        <w:t>Utilização do veículo</w:t>
      </w:r>
    </w:p>
    <w:tbl>
      <w:tblPr>
        <w:tblStyle w:val="Tabelacomgrade"/>
        <w:tblW w:w="9905" w:type="dxa"/>
        <w:tblInd w:w="-709" w:type="dxa"/>
        <w:tblLook w:val="04A0" w:firstRow="1" w:lastRow="0" w:firstColumn="1" w:lastColumn="0" w:noHBand="0" w:noVBand="1"/>
      </w:tblPr>
      <w:tblGrid>
        <w:gridCol w:w="2261"/>
        <w:gridCol w:w="3255"/>
        <w:gridCol w:w="4389"/>
      </w:tblGrid>
      <w:tr w:rsidR="00F949E2" w:rsidRPr="00503AD4" w14:paraId="624940FD" w14:textId="77777777" w:rsidTr="7B076421">
        <w:trPr>
          <w:trHeight w:val="674"/>
        </w:trPr>
        <w:tc>
          <w:tcPr>
            <w:tcW w:w="9905" w:type="dxa"/>
            <w:gridSpan w:val="3"/>
          </w:tcPr>
          <w:p w14:paraId="0C76F823" w14:textId="77777777" w:rsidR="00F949E2" w:rsidRPr="00503AD4" w:rsidRDefault="00F949E2" w:rsidP="00F949E2">
            <w:pPr>
              <w:rPr>
                <w:rFonts w:ascii="Arial" w:hAnsi="Arial" w:cs="Arial"/>
                <w:sz w:val="16"/>
                <w:szCs w:val="18"/>
              </w:rPr>
            </w:pPr>
            <w:r w:rsidRPr="00503AD4">
              <w:rPr>
                <w:rFonts w:ascii="Arial" w:hAnsi="Arial" w:cs="Arial"/>
                <w:sz w:val="16"/>
                <w:szCs w:val="18"/>
              </w:rPr>
              <w:t>Tipo de veículo:</w:t>
            </w:r>
          </w:p>
          <w:p w14:paraId="113EEE57" w14:textId="08F9C046" w:rsidR="00F949E2" w:rsidRPr="00887A70" w:rsidRDefault="004D3DAF" w:rsidP="00640798">
            <w:pPr>
              <w:rPr>
                <w:rFonts w:ascii="Arial" w:hAnsi="Arial" w:cs="Arial"/>
                <w:color w:val="538135" w:themeColor="accent6" w:themeShade="BF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(  </w:t>
            </w:r>
            <w:r w:rsidR="00B40E47" w:rsidRPr="00503AD4">
              <w:rPr>
                <w:rFonts w:ascii="Arial" w:hAnsi="Arial" w:cs="Arial"/>
                <w:sz w:val="16"/>
                <w:szCs w:val="18"/>
              </w:rPr>
              <w:t>) GOL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 </w:t>
            </w:r>
            <w:r w:rsidR="00F949E2" w:rsidRPr="00503AD4">
              <w:rPr>
                <w:rFonts w:ascii="Arial" w:hAnsi="Arial" w:cs="Arial"/>
                <w:sz w:val="16"/>
                <w:szCs w:val="18"/>
              </w:rPr>
              <w:t xml:space="preserve">(  ) KOMBI </w:t>
            </w:r>
            <w:r w:rsidR="00B40E47" w:rsidRPr="00503AD4">
              <w:rPr>
                <w:rFonts w:ascii="Arial" w:hAnsi="Arial" w:cs="Arial"/>
                <w:sz w:val="16"/>
                <w:szCs w:val="18"/>
              </w:rPr>
              <w:t>9L</w:t>
            </w:r>
            <w:r w:rsidRPr="00AE347B">
              <w:rPr>
                <w:rFonts w:ascii="Arial" w:hAnsi="Arial" w:cs="Arial"/>
                <w:sz w:val="16"/>
                <w:szCs w:val="18"/>
              </w:rPr>
              <w:t xml:space="preserve">  (  </w:t>
            </w:r>
            <w:r w:rsidR="004A0DAE" w:rsidRPr="00AE347B">
              <w:rPr>
                <w:rFonts w:ascii="Arial" w:hAnsi="Arial" w:cs="Arial"/>
                <w:sz w:val="16"/>
                <w:szCs w:val="18"/>
                <w:u w:val="single"/>
              </w:rPr>
              <w:t>) KOMBI 12 L</w:t>
            </w:r>
            <w:r w:rsidR="00B40E47" w:rsidRPr="004D3DAF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="00B40E47" w:rsidRPr="00503AD4">
              <w:rPr>
                <w:rFonts w:ascii="Arial" w:hAnsi="Arial" w:cs="Arial"/>
                <w:sz w:val="16"/>
                <w:szCs w:val="18"/>
              </w:rPr>
              <w:t>(  ) DOBLÒ CARGO</w:t>
            </w:r>
            <w:r w:rsidRPr="005B38E1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6A3E9A" w:rsidRPr="00503AD4">
              <w:rPr>
                <w:rFonts w:ascii="Arial" w:hAnsi="Arial" w:cs="Arial"/>
                <w:sz w:val="16"/>
                <w:szCs w:val="18"/>
              </w:rPr>
              <w:t xml:space="preserve">(  ) </w:t>
            </w:r>
            <w:r w:rsidR="00D25FE7" w:rsidRPr="00AE347B">
              <w:rPr>
                <w:rFonts w:ascii="Arial" w:hAnsi="Arial" w:cs="Arial"/>
                <w:sz w:val="16"/>
                <w:szCs w:val="18"/>
                <w:u w:val="single"/>
              </w:rPr>
              <w:t>PEUGEOT</w:t>
            </w:r>
            <w:r w:rsidRPr="00AE347B">
              <w:rPr>
                <w:rFonts w:ascii="Arial" w:hAnsi="Arial" w:cs="Arial"/>
                <w:sz w:val="16"/>
                <w:szCs w:val="18"/>
                <w:u w:val="single"/>
              </w:rPr>
              <w:t xml:space="preserve"> </w:t>
            </w:r>
            <w:r w:rsidR="00791A97" w:rsidRPr="00AE347B">
              <w:rPr>
                <w:rFonts w:ascii="Arial" w:hAnsi="Arial" w:cs="Arial"/>
                <w:sz w:val="16"/>
                <w:szCs w:val="18"/>
                <w:u w:val="single"/>
              </w:rPr>
              <w:t>CARGO</w:t>
            </w:r>
            <w:r w:rsidR="00640798">
              <w:rPr>
                <w:rFonts w:ascii="Arial" w:hAnsi="Arial" w:cs="Arial"/>
                <w:sz w:val="16"/>
                <w:szCs w:val="18"/>
                <w:u w:val="single"/>
              </w:rPr>
              <w:t xml:space="preserve"> </w:t>
            </w:r>
            <w:r w:rsidR="00887A70" w:rsidRPr="0083560F">
              <w:rPr>
                <w:rFonts w:ascii="Arial" w:hAnsi="Arial" w:cs="Arial"/>
                <w:sz w:val="16"/>
                <w:szCs w:val="18"/>
              </w:rPr>
              <w:t xml:space="preserve">( </w:t>
            </w:r>
            <w:r w:rsidRPr="0083560F">
              <w:rPr>
                <w:rFonts w:ascii="Arial" w:hAnsi="Arial" w:cs="Arial"/>
                <w:sz w:val="16"/>
                <w:szCs w:val="18"/>
              </w:rPr>
              <w:t xml:space="preserve"> ) </w:t>
            </w:r>
            <w:r w:rsidRPr="0083560F">
              <w:rPr>
                <w:rFonts w:ascii="Arial" w:hAnsi="Arial" w:cs="Arial"/>
                <w:sz w:val="16"/>
                <w:szCs w:val="18"/>
                <w:u w:val="single"/>
              </w:rPr>
              <w:t>ÔNIBUS</w:t>
            </w:r>
            <w:r w:rsidRPr="0083560F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40E47" w:rsidRPr="00503AD4">
              <w:rPr>
                <w:rFonts w:ascii="Arial" w:hAnsi="Arial" w:cs="Arial"/>
                <w:sz w:val="16"/>
                <w:szCs w:val="18"/>
              </w:rPr>
              <w:t>(  ) MICRO-ÔNIBUS</w:t>
            </w:r>
            <w:r w:rsidR="00640798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  ) CAMINHÃO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="00640798" w:rsidRPr="00FF00AF">
              <w:rPr>
                <w:rFonts w:ascii="Arial" w:hAnsi="Arial" w:cs="Arial"/>
                <w:sz w:val="16"/>
                <w:szCs w:val="18"/>
                <w:u w:val="single"/>
              </w:rPr>
              <w:t xml:space="preserve">(  ) </w:t>
            </w:r>
            <w:r w:rsidR="00F949E2" w:rsidRPr="00FF00AF">
              <w:rPr>
                <w:rFonts w:ascii="Arial" w:hAnsi="Arial" w:cs="Arial"/>
                <w:sz w:val="16"/>
                <w:szCs w:val="18"/>
                <w:u w:val="single"/>
              </w:rPr>
              <w:t>SPRINTER</w:t>
            </w:r>
          </w:p>
        </w:tc>
      </w:tr>
      <w:tr w:rsidR="00F949E2" w:rsidRPr="00503AD4" w14:paraId="56009EED" w14:textId="77777777" w:rsidTr="7B076421">
        <w:trPr>
          <w:trHeight w:val="541"/>
        </w:trPr>
        <w:tc>
          <w:tcPr>
            <w:tcW w:w="2261" w:type="dxa"/>
          </w:tcPr>
          <w:p w14:paraId="1EE31CC9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 xml:space="preserve">Data de apresentação: </w:t>
            </w:r>
          </w:p>
        </w:tc>
        <w:tc>
          <w:tcPr>
            <w:tcW w:w="3255" w:type="dxa"/>
          </w:tcPr>
          <w:p w14:paraId="61DE20BC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Hora da apresentação:</w:t>
            </w:r>
          </w:p>
        </w:tc>
        <w:tc>
          <w:tcPr>
            <w:tcW w:w="4389" w:type="dxa"/>
            <w:vMerge w:val="restart"/>
          </w:tcPr>
          <w:p w14:paraId="0F07D312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Descrição do Serviço:</w:t>
            </w:r>
          </w:p>
        </w:tc>
      </w:tr>
      <w:tr w:rsidR="00F949E2" w:rsidRPr="00503AD4" w14:paraId="2879260B" w14:textId="77777777" w:rsidTr="7B076421">
        <w:trPr>
          <w:trHeight w:val="541"/>
        </w:trPr>
        <w:tc>
          <w:tcPr>
            <w:tcW w:w="2261" w:type="dxa"/>
          </w:tcPr>
          <w:p w14:paraId="73117994" w14:textId="2869A8F6" w:rsidR="00F949E2" w:rsidRPr="00503AD4" w:rsidRDefault="0009346B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Pernoite</w:t>
            </w:r>
            <w:r w:rsidR="00D91723">
              <w:rPr>
                <w:rFonts w:ascii="Arial" w:hAnsi="Arial" w:cs="Arial"/>
                <w:color w:val="0000FF"/>
                <w:sz w:val="18"/>
                <w:szCs w:val="18"/>
              </w:rPr>
              <w:t>:</w:t>
            </w:r>
          </w:p>
        </w:tc>
        <w:tc>
          <w:tcPr>
            <w:tcW w:w="3255" w:type="dxa"/>
          </w:tcPr>
          <w:p w14:paraId="7E679EF4" w14:textId="34FC5779" w:rsidR="00F949E2" w:rsidRPr="00503AD4" w:rsidRDefault="6600E4B1" w:rsidP="00DE5DEF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Data de retorno</w:t>
            </w:r>
            <w:r w:rsidR="00D91723">
              <w:rPr>
                <w:rFonts w:ascii="Arial" w:hAnsi="Arial" w:cs="Arial"/>
                <w:color w:val="0000FF"/>
                <w:sz w:val="18"/>
                <w:szCs w:val="18"/>
              </w:rPr>
              <w:t>:</w:t>
            </w:r>
          </w:p>
        </w:tc>
        <w:tc>
          <w:tcPr>
            <w:tcW w:w="4389" w:type="dxa"/>
            <w:vMerge/>
          </w:tcPr>
          <w:p w14:paraId="3CF2D8B6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9E2" w:rsidRPr="00503AD4" w14:paraId="371D3CD9" w14:textId="77777777" w:rsidTr="7B076421">
        <w:trPr>
          <w:trHeight w:val="541"/>
        </w:trPr>
        <w:tc>
          <w:tcPr>
            <w:tcW w:w="5516" w:type="dxa"/>
            <w:gridSpan w:val="2"/>
          </w:tcPr>
          <w:p w14:paraId="48046982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 xml:space="preserve">Endereço da apresentação: </w:t>
            </w:r>
          </w:p>
          <w:p w14:paraId="0FB78278" w14:textId="77777777" w:rsidR="00B93884" w:rsidRPr="00503AD4" w:rsidRDefault="00B93884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1FC39945" w14:textId="77777777" w:rsidR="00F949E2" w:rsidRPr="00503AD4" w:rsidRDefault="00F949E2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2CB0E" w14:textId="77777777" w:rsidR="00DD31B3" w:rsidRPr="00503AD4" w:rsidRDefault="00DD31B3" w:rsidP="00A0677C">
      <w:pPr>
        <w:ind w:left="-709"/>
        <w:rPr>
          <w:rFonts w:ascii="Arial" w:hAnsi="Arial" w:cs="Arial"/>
          <w:sz w:val="16"/>
          <w:szCs w:val="18"/>
        </w:rPr>
      </w:pPr>
    </w:p>
    <w:p w14:paraId="7CE6FB1A" w14:textId="77777777" w:rsidR="00476E6A" w:rsidRPr="00503AD4" w:rsidRDefault="00476E6A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503AD4">
        <w:rPr>
          <w:rFonts w:ascii="Arial" w:hAnsi="Arial" w:cs="Arial"/>
          <w:b/>
          <w:sz w:val="18"/>
          <w:szCs w:val="18"/>
        </w:rPr>
        <w:t>Emitente:</w:t>
      </w:r>
    </w:p>
    <w:tbl>
      <w:tblPr>
        <w:tblStyle w:val="Tabelacomgrade"/>
        <w:tblW w:w="9918" w:type="dxa"/>
        <w:tblInd w:w="-709" w:type="dxa"/>
        <w:tblLook w:val="04A0" w:firstRow="1" w:lastRow="0" w:firstColumn="1" w:lastColumn="0" w:noHBand="0" w:noVBand="1"/>
      </w:tblPr>
      <w:tblGrid>
        <w:gridCol w:w="1555"/>
        <w:gridCol w:w="1417"/>
        <w:gridCol w:w="3828"/>
        <w:gridCol w:w="3118"/>
      </w:tblGrid>
      <w:tr w:rsidR="00476E6A" w:rsidRPr="00503AD4" w14:paraId="0468441A" w14:textId="77777777" w:rsidTr="00476E6A">
        <w:tc>
          <w:tcPr>
            <w:tcW w:w="1555" w:type="dxa"/>
          </w:tcPr>
          <w:p w14:paraId="70261B6C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Data:</w:t>
            </w:r>
          </w:p>
          <w:p w14:paraId="34CE0A41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8357E8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3828" w:type="dxa"/>
          </w:tcPr>
          <w:p w14:paraId="5B49AC52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118" w:type="dxa"/>
          </w:tcPr>
          <w:p w14:paraId="481EA775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503AD4">
              <w:rPr>
                <w:rFonts w:ascii="Arial" w:hAnsi="Arial" w:cs="Arial"/>
                <w:sz w:val="18"/>
                <w:szCs w:val="18"/>
              </w:rPr>
              <w:t>Assinatura:</w:t>
            </w:r>
          </w:p>
        </w:tc>
      </w:tr>
    </w:tbl>
    <w:p w14:paraId="62EBF3C5" w14:textId="77777777" w:rsidR="00476E6A" w:rsidRPr="00503AD4" w:rsidRDefault="00476E6A" w:rsidP="00A0677C">
      <w:pPr>
        <w:ind w:left="-709"/>
        <w:rPr>
          <w:rFonts w:ascii="Arial" w:hAnsi="Arial" w:cs="Arial"/>
          <w:sz w:val="16"/>
          <w:szCs w:val="18"/>
        </w:rPr>
      </w:pPr>
    </w:p>
    <w:p w14:paraId="19C25C50" w14:textId="77777777" w:rsidR="00476E6A" w:rsidRPr="00503AD4" w:rsidRDefault="00D20F6F" w:rsidP="00A0677C">
      <w:pPr>
        <w:ind w:left="-709"/>
        <w:rPr>
          <w:rFonts w:ascii="Arial" w:hAnsi="Arial" w:cs="Arial"/>
          <w:b/>
          <w:sz w:val="18"/>
          <w:szCs w:val="18"/>
        </w:rPr>
      </w:pPr>
      <w:r w:rsidRPr="00246029">
        <w:rPr>
          <w:rFonts w:ascii="Arial" w:hAnsi="Arial" w:cs="Arial"/>
          <w:b/>
          <w:sz w:val="18"/>
          <w:szCs w:val="18"/>
          <w:u w:val="single"/>
        </w:rPr>
        <w:t>SGLOG</w:t>
      </w:r>
      <w:r w:rsidR="00476E6A" w:rsidRPr="00503AD4">
        <w:rPr>
          <w:rFonts w:ascii="Arial" w:hAnsi="Arial" w:cs="Arial"/>
          <w:b/>
          <w:sz w:val="18"/>
          <w:szCs w:val="18"/>
        </w:rPr>
        <w:t>/DETRA/DIATE/SESOT</w:t>
      </w:r>
    </w:p>
    <w:tbl>
      <w:tblPr>
        <w:tblStyle w:val="Tabelacomgrade"/>
        <w:tblW w:w="9769" w:type="dxa"/>
        <w:tblInd w:w="-709" w:type="dxa"/>
        <w:tblLook w:val="04A0" w:firstRow="1" w:lastRow="0" w:firstColumn="1" w:lastColumn="0" w:noHBand="0" w:noVBand="1"/>
      </w:tblPr>
      <w:tblGrid>
        <w:gridCol w:w="2787"/>
        <w:gridCol w:w="2788"/>
        <w:gridCol w:w="4194"/>
      </w:tblGrid>
      <w:tr w:rsidR="00B93884" w:rsidRPr="00503AD4" w14:paraId="51698E54" w14:textId="77777777" w:rsidTr="00D91723">
        <w:trPr>
          <w:trHeight w:val="356"/>
        </w:trPr>
        <w:tc>
          <w:tcPr>
            <w:tcW w:w="5575" w:type="dxa"/>
            <w:gridSpan w:val="2"/>
          </w:tcPr>
          <w:p w14:paraId="51EB81BA" w14:textId="77777777" w:rsidR="00B93884" w:rsidRPr="00246029" w:rsidRDefault="00B93884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</w:rPr>
              <w:t>Motorista:</w:t>
            </w:r>
          </w:p>
        </w:tc>
        <w:tc>
          <w:tcPr>
            <w:tcW w:w="4194" w:type="dxa"/>
            <w:vMerge w:val="restart"/>
          </w:tcPr>
          <w:p w14:paraId="168A6901" w14:textId="4A3261FB" w:rsidR="00B93884" w:rsidRPr="00503AD4" w:rsidRDefault="00B93884" w:rsidP="00A0677C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76E6A" w:rsidRPr="00503AD4" w14:paraId="5E795B17" w14:textId="77777777" w:rsidTr="00D91723">
        <w:trPr>
          <w:trHeight w:val="356"/>
        </w:trPr>
        <w:tc>
          <w:tcPr>
            <w:tcW w:w="2787" w:type="dxa"/>
          </w:tcPr>
          <w:p w14:paraId="7C939211" w14:textId="5F25182E" w:rsidR="00476E6A" w:rsidRPr="00246029" w:rsidRDefault="00503AD4" w:rsidP="00DE5DEF">
            <w:pPr>
              <w:rPr>
                <w:rFonts w:ascii="Arial" w:hAnsi="Arial" w:cs="Arial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</w:rPr>
              <w:t xml:space="preserve">Placa </w:t>
            </w: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do V</w:t>
            </w:r>
            <w:r w:rsidR="00DE5DEF" w:rsidRPr="00246029">
              <w:rPr>
                <w:rFonts w:ascii="Arial" w:hAnsi="Arial" w:cs="Arial"/>
                <w:sz w:val="18"/>
                <w:szCs w:val="18"/>
                <w:u w:val="single"/>
              </w:rPr>
              <w:t>eí</w:t>
            </w: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culo</w:t>
            </w:r>
            <w:r w:rsidR="00D91723" w:rsidRPr="00246029">
              <w:rPr>
                <w:rFonts w:ascii="Arial" w:hAnsi="Arial" w:cs="Arial"/>
                <w:sz w:val="18"/>
                <w:szCs w:val="18"/>
              </w:rPr>
              <w:t>:</w:t>
            </w:r>
            <w:r w:rsidRPr="002460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88" w:type="dxa"/>
          </w:tcPr>
          <w:p w14:paraId="3400BC14" w14:textId="77777777" w:rsidR="00476E6A" w:rsidRPr="00246029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4194" w:type="dxa"/>
            <w:vMerge/>
          </w:tcPr>
          <w:p w14:paraId="6D98A12B" w14:textId="77777777" w:rsidR="00476E6A" w:rsidRPr="00503AD4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E6A" w:rsidRPr="0058275D" w14:paraId="13358B43" w14:textId="77777777" w:rsidTr="7B076421">
        <w:trPr>
          <w:trHeight w:val="970"/>
        </w:trPr>
        <w:tc>
          <w:tcPr>
            <w:tcW w:w="9769" w:type="dxa"/>
            <w:gridSpan w:val="3"/>
          </w:tcPr>
          <w:p w14:paraId="198253AA" w14:textId="77777777" w:rsidR="00476E6A" w:rsidRPr="00246029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</w:rPr>
              <w:t>Informações de controle:</w:t>
            </w:r>
          </w:p>
          <w:p w14:paraId="0D049C79" w14:textId="77777777" w:rsidR="00476E6A" w:rsidRPr="00246029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6029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246029">
              <w:rPr>
                <w:rFonts w:ascii="Arial" w:hAnsi="Arial" w:cs="Arial"/>
                <w:sz w:val="18"/>
                <w:szCs w:val="18"/>
              </w:rPr>
              <w:t xml:space="preserve"> Atendido</w:t>
            </w:r>
          </w:p>
          <w:p w14:paraId="0568341E" w14:textId="77777777" w:rsidR="00476E6A" w:rsidRPr="00246029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6029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246029">
              <w:rPr>
                <w:rFonts w:ascii="Arial" w:hAnsi="Arial" w:cs="Arial"/>
                <w:sz w:val="18"/>
                <w:szCs w:val="18"/>
              </w:rPr>
              <w:t xml:space="preserve"> Não atendido por falta de veículo</w:t>
            </w:r>
          </w:p>
          <w:p w14:paraId="6D51014D" w14:textId="67E851F6" w:rsidR="00476E6A" w:rsidRPr="00246029" w:rsidRDefault="00476E6A" w:rsidP="00A067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6029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246029">
              <w:rPr>
                <w:rFonts w:ascii="Arial" w:hAnsi="Arial" w:cs="Arial"/>
                <w:sz w:val="18"/>
                <w:szCs w:val="18"/>
              </w:rPr>
              <w:t xml:space="preserve"> Não atendido por falta de motorista</w:t>
            </w:r>
          </w:p>
          <w:p w14:paraId="4037252B" w14:textId="0417E32D" w:rsidR="005F774B" w:rsidRPr="00246029" w:rsidRDefault="005F774B" w:rsidP="005F77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46029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A0DAE" w:rsidRPr="002460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602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2460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Não atendido por demanda prioritária</w:t>
            </w:r>
          </w:p>
          <w:p w14:paraId="1E99CAED" w14:textId="1009692E" w:rsidR="005F774B" w:rsidRPr="00246029" w:rsidRDefault="6CDA8700" w:rsidP="005F77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(  )</w:t>
            </w:r>
            <w:proofErr w:type="gramEnd"/>
            <w:r w:rsidR="6AA457EA" w:rsidRPr="0024602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Cancelada pelo solicitante</w:t>
            </w:r>
          </w:p>
          <w:p w14:paraId="6B3010CF" w14:textId="07D23777" w:rsidR="005F774B" w:rsidRPr="00D91723" w:rsidRDefault="6CDA8700" w:rsidP="00A0677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(  )</w:t>
            </w:r>
            <w:r w:rsidR="2C8504B6" w:rsidRPr="0024602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46029">
              <w:rPr>
                <w:rFonts w:ascii="Arial" w:hAnsi="Arial" w:cs="Arial"/>
                <w:sz w:val="18"/>
                <w:szCs w:val="18"/>
                <w:u w:val="single"/>
              </w:rPr>
              <w:t>Cancelada pelo Departamento de Transportes</w:t>
            </w:r>
            <w:r w:rsidRPr="002460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65D97C2" w14:textId="29E3ADC6" w:rsidR="00476E6A" w:rsidRPr="00E149C1" w:rsidRDefault="00476E6A" w:rsidP="00E149C1">
      <w:pPr>
        <w:rPr>
          <w:rFonts w:ascii="Arial" w:hAnsi="Arial" w:cs="Arial"/>
          <w:sz w:val="20"/>
        </w:rPr>
      </w:pPr>
    </w:p>
    <w:sectPr w:rsidR="00476E6A" w:rsidRPr="00E149C1" w:rsidSect="004A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701" w:bottom="426" w:left="1701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DBCA" w14:textId="77777777" w:rsidR="0009597A" w:rsidRDefault="0009597A" w:rsidP="00A0677C">
      <w:r>
        <w:separator/>
      </w:r>
    </w:p>
  </w:endnote>
  <w:endnote w:type="continuationSeparator" w:id="0">
    <w:p w14:paraId="244D191B" w14:textId="77777777" w:rsidR="0009597A" w:rsidRDefault="0009597A" w:rsidP="00A0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AD4" w14:textId="77777777" w:rsidR="00515E6A" w:rsidRDefault="00515E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D189" w14:textId="3942CC5C" w:rsidR="00A0677C" w:rsidRPr="00D908F5" w:rsidRDefault="00A0677C" w:rsidP="00A0677C">
    <w:pPr>
      <w:pStyle w:val="Rodap"/>
      <w:tabs>
        <w:tab w:val="clear" w:pos="8504"/>
        <w:tab w:val="right" w:pos="9214"/>
      </w:tabs>
      <w:ind w:left="-709" w:right="-710"/>
      <w:rPr>
        <w:lang w:val="en-US"/>
      </w:rPr>
    </w:pPr>
    <w:r w:rsidRPr="00C5129A">
      <w:rPr>
        <w:rFonts w:ascii="Arial" w:hAnsi="Arial" w:cs="Arial"/>
        <w:sz w:val="16"/>
        <w:szCs w:val="16"/>
        <w:lang w:val="en-US"/>
      </w:rPr>
      <w:t>FRM-</w:t>
    </w:r>
    <w:r w:rsidR="00D20F6F" w:rsidRPr="00C5129A">
      <w:rPr>
        <w:rFonts w:ascii="Arial" w:hAnsi="Arial" w:cs="Arial"/>
        <w:sz w:val="16"/>
        <w:szCs w:val="16"/>
        <w:lang w:val="en-US"/>
      </w:rPr>
      <w:t>SGLOG</w:t>
    </w:r>
    <w:r w:rsidRPr="00C5129A">
      <w:rPr>
        <w:rFonts w:ascii="Arial" w:hAnsi="Arial" w:cs="Arial"/>
        <w:sz w:val="16"/>
        <w:szCs w:val="16"/>
        <w:lang w:val="en-US"/>
      </w:rPr>
      <w:t>-</w:t>
    </w:r>
    <w:r w:rsidRPr="00D908F5">
      <w:rPr>
        <w:rFonts w:ascii="Arial" w:hAnsi="Arial" w:cs="Arial"/>
        <w:sz w:val="16"/>
        <w:szCs w:val="16"/>
        <w:lang w:val="en-US"/>
      </w:rPr>
      <w:t>035-</w:t>
    </w:r>
    <w:r w:rsidRPr="004A0DAE">
      <w:rPr>
        <w:rFonts w:ascii="Arial" w:hAnsi="Arial" w:cs="Arial"/>
        <w:sz w:val="16"/>
        <w:szCs w:val="16"/>
        <w:lang w:val="en-US"/>
      </w:rPr>
      <w:t>02</w:t>
    </w:r>
    <w:r w:rsidRPr="00D908F5">
      <w:rPr>
        <w:rFonts w:ascii="Arial" w:hAnsi="Arial" w:cs="Arial"/>
        <w:sz w:val="16"/>
        <w:szCs w:val="16"/>
        <w:lang w:val="en-US"/>
      </w:rPr>
      <w:t xml:space="preserve">                                   </w:t>
    </w:r>
    <w:r w:rsidRPr="00C5129A">
      <w:rPr>
        <w:rFonts w:ascii="Arial" w:hAnsi="Arial" w:cs="Arial"/>
        <w:sz w:val="16"/>
        <w:szCs w:val="16"/>
        <w:lang w:val="en-US"/>
      </w:rPr>
      <w:t>Rev.: 0</w:t>
    </w:r>
    <w:r w:rsidR="004A0DAE" w:rsidRPr="00C5129A">
      <w:rPr>
        <w:rFonts w:ascii="Arial" w:hAnsi="Arial" w:cs="Arial"/>
        <w:sz w:val="16"/>
        <w:szCs w:val="16"/>
        <w:lang w:val="en-US"/>
      </w:rPr>
      <w:t>5</w:t>
    </w:r>
    <w:r w:rsidR="00D908F5" w:rsidRPr="00C5129A">
      <w:rPr>
        <w:rFonts w:ascii="Arial" w:hAnsi="Arial" w:cs="Arial"/>
        <w:sz w:val="16"/>
        <w:szCs w:val="16"/>
        <w:lang w:val="en-US"/>
      </w:rPr>
      <w:t xml:space="preserve"> </w:t>
    </w:r>
    <w:r w:rsidRPr="00C5129A">
      <w:rPr>
        <w:rFonts w:ascii="Arial" w:hAnsi="Arial" w:cs="Arial"/>
        <w:sz w:val="16"/>
        <w:szCs w:val="16"/>
        <w:lang w:val="en-US"/>
      </w:rPr>
      <w:t xml:space="preserve">                  </w:t>
    </w:r>
    <w:r w:rsidR="00D25FE7" w:rsidRPr="00C5129A">
      <w:rPr>
        <w:rFonts w:ascii="Arial" w:hAnsi="Arial" w:cs="Arial"/>
        <w:sz w:val="16"/>
        <w:szCs w:val="16"/>
        <w:lang w:val="en-US"/>
      </w:rPr>
      <w:t xml:space="preserve">                       </w:t>
    </w:r>
    <w:r w:rsidR="00D25FE7">
      <w:rPr>
        <w:rFonts w:ascii="Arial" w:hAnsi="Arial" w:cs="Arial"/>
        <w:sz w:val="16"/>
        <w:szCs w:val="16"/>
        <w:lang w:val="en-US"/>
      </w:rPr>
      <w:t>Data</w:t>
    </w:r>
    <w:r w:rsidR="00654EE8">
      <w:rPr>
        <w:rFonts w:ascii="Arial" w:hAnsi="Arial" w:cs="Arial"/>
        <w:sz w:val="16"/>
        <w:szCs w:val="16"/>
        <w:lang w:val="en-US"/>
      </w:rPr>
      <w:t xml:space="preserve">: </w:t>
    </w:r>
    <w:r w:rsidR="00515E6A">
      <w:rPr>
        <w:rFonts w:ascii="Arial" w:hAnsi="Arial" w:cs="Arial"/>
        <w:sz w:val="16"/>
        <w:szCs w:val="16"/>
        <w:lang w:val="en-US"/>
      </w:rPr>
      <w:t>3</w:t>
    </w:r>
    <w:r w:rsidR="00654EE8">
      <w:rPr>
        <w:rFonts w:ascii="Arial" w:hAnsi="Arial" w:cs="Arial"/>
        <w:sz w:val="16"/>
        <w:szCs w:val="16"/>
        <w:lang w:val="en-US"/>
      </w:rPr>
      <w:t>0/06/2023</w:t>
    </w:r>
    <w:r w:rsidR="00D91723">
      <w:rPr>
        <w:rFonts w:ascii="Arial" w:hAnsi="Arial" w:cs="Arial"/>
        <w:sz w:val="16"/>
        <w:szCs w:val="16"/>
        <w:lang w:val="en-US"/>
      </w:rPr>
      <w:t xml:space="preserve">                                                         </w:t>
    </w:r>
    <w:r w:rsidRPr="00D908F5">
      <w:rPr>
        <w:rFonts w:ascii="Arial" w:hAnsi="Arial" w:cs="Arial"/>
        <w:sz w:val="16"/>
        <w:szCs w:val="16"/>
        <w:lang w:val="en-US"/>
      </w:rPr>
      <w:t>Pág.:</w:t>
    </w:r>
    <w:r w:rsidRPr="00913646">
      <w:rPr>
        <w:rFonts w:ascii="Arial" w:hAnsi="Arial" w:cs="Arial"/>
        <w:sz w:val="16"/>
        <w:szCs w:val="16"/>
      </w:rPr>
      <w:fldChar w:fldCharType="begin"/>
    </w:r>
    <w:r w:rsidRPr="00D908F5">
      <w:rPr>
        <w:rFonts w:ascii="Arial" w:hAnsi="Arial" w:cs="Arial"/>
        <w:sz w:val="16"/>
        <w:szCs w:val="16"/>
        <w:lang w:val="en-US"/>
      </w:rPr>
      <w:instrText xml:space="preserve"> PAGE </w:instrText>
    </w:r>
    <w:r w:rsidRPr="00913646">
      <w:rPr>
        <w:rFonts w:ascii="Arial" w:hAnsi="Arial" w:cs="Arial"/>
        <w:sz w:val="16"/>
        <w:szCs w:val="16"/>
      </w:rPr>
      <w:fldChar w:fldCharType="separate"/>
    </w:r>
    <w:r w:rsidR="00640798">
      <w:rPr>
        <w:rFonts w:ascii="Arial" w:hAnsi="Arial" w:cs="Arial"/>
        <w:noProof/>
        <w:sz w:val="16"/>
        <w:szCs w:val="16"/>
        <w:lang w:val="en-US"/>
      </w:rPr>
      <w:t>1</w:t>
    </w:r>
    <w:r w:rsidRPr="00913646">
      <w:rPr>
        <w:rFonts w:ascii="Arial" w:hAnsi="Arial" w:cs="Arial"/>
        <w:sz w:val="16"/>
        <w:szCs w:val="16"/>
      </w:rPr>
      <w:fldChar w:fldCharType="end"/>
    </w:r>
    <w:r w:rsidRPr="00D908F5">
      <w:rPr>
        <w:rFonts w:ascii="Arial" w:hAnsi="Arial" w:cs="Arial"/>
        <w:sz w:val="16"/>
        <w:szCs w:val="16"/>
        <w:lang w:val="en-US"/>
      </w:rPr>
      <w:t>/</w:t>
    </w:r>
    <w:r w:rsidRPr="00913646">
      <w:rPr>
        <w:rFonts w:ascii="Arial" w:hAnsi="Arial" w:cs="Arial"/>
        <w:sz w:val="16"/>
        <w:szCs w:val="16"/>
      </w:rPr>
      <w:fldChar w:fldCharType="begin"/>
    </w:r>
    <w:r w:rsidRPr="00D908F5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913646">
      <w:rPr>
        <w:rFonts w:ascii="Arial" w:hAnsi="Arial" w:cs="Arial"/>
        <w:sz w:val="16"/>
        <w:szCs w:val="16"/>
      </w:rPr>
      <w:fldChar w:fldCharType="separate"/>
    </w:r>
    <w:r w:rsidR="00640798">
      <w:rPr>
        <w:rFonts w:ascii="Arial" w:hAnsi="Arial" w:cs="Arial"/>
        <w:noProof/>
        <w:sz w:val="16"/>
        <w:szCs w:val="16"/>
        <w:lang w:val="en-US"/>
      </w:rPr>
      <w:t>1</w:t>
    </w:r>
    <w:r w:rsidRPr="00913646">
      <w:rPr>
        <w:rFonts w:ascii="Arial" w:hAnsi="Arial" w:cs="Arial"/>
        <w:sz w:val="16"/>
        <w:szCs w:val="16"/>
      </w:rPr>
      <w:fldChar w:fldCharType="end"/>
    </w:r>
    <w:r w:rsidR="00D908F5" w:rsidRPr="00D908F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658" w14:textId="77777777" w:rsidR="00515E6A" w:rsidRDefault="00515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787" w14:textId="77777777" w:rsidR="0009597A" w:rsidRDefault="0009597A" w:rsidP="00A0677C">
      <w:r>
        <w:separator/>
      </w:r>
    </w:p>
  </w:footnote>
  <w:footnote w:type="continuationSeparator" w:id="0">
    <w:p w14:paraId="4550EF2C" w14:textId="77777777" w:rsidR="0009597A" w:rsidRDefault="0009597A" w:rsidP="00A0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E69B" w14:textId="77777777" w:rsidR="00515E6A" w:rsidRDefault="00515E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11E4" w14:textId="77777777" w:rsidR="00515E6A" w:rsidRDefault="00515E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170" w14:textId="77777777" w:rsidR="00515E6A" w:rsidRDefault="00515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7C"/>
    <w:rsid w:val="000043A9"/>
    <w:rsid w:val="00015C2D"/>
    <w:rsid w:val="0009346B"/>
    <w:rsid w:val="0009597A"/>
    <w:rsid w:val="00146171"/>
    <w:rsid w:val="001E3B8D"/>
    <w:rsid w:val="001F3D6B"/>
    <w:rsid w:val="00215E24"/>
    <w:rsid w:val="00246029"/>
    <w:rsid w:val="002B1E3C"/>
    <w:rsid w:val="002B3683"/>
    <w:rsid w:val="002E07BE"/>
    <w:rsid w:val="003675C3"/>
    <w:rsid w:val="003D71E1"/>
    <w:rsid w:val="00476E6A"/>
    <w:rsid w:val="004A0DAE"/>
    <w:rsid w:val="004D3DAF"/>
    <w:rsid w:val="004E5882"/>
    <w:rsid w:val="00503AD4"/>
    <w:rsid w:val="00515E6A"/>
    <w:rsid w:val="0053594D"/>
    <w:rsid w:val="0058275D"/>
    <w:rsid w:val="005B38E1"/>
    <w:rsid w:val="005D7C78"/>
    <w:rsid w:val="005E258B"/>
    <w:rsid w:val="005F401A"/>
    <w:rsid w:val="005F774B"/>
    <w:rsid w:val="00604CA6"/>
    <w:rsid w:val="00640798"/>
    <w:rsid w:val="00654EE8"/>
    <w:rsid w:val="0065642E"/>
    <w:rsid w:val="00691276"/>
    <w:rsid w:val="006A3E9A"/>
    <w:rsid w:val="00791A97"/>
    <w:rsid w:val="00800464"/>
    <w:rsid w:val="0083560F"/>
    <w:rsid w:val="00887A70"/>
    <w:rsid w:val="008E5A04"/>
    <w:rsid w:val="00901794"/>
    <w:rsid w:val="00961694"/>
    <w:rsid w:val="00977A64"/>
    <w:rsid w:val="00A0677C"/>
    <w:rsid w:val="00AC3AC8"/>
    <w:rsid w:val="00AE347B"/>
    <w:rsid w:val="00B40E47"/>
    <w:rsid w:val="00B93884"/>
    <w:rsid w:val="00C5129A"/>
    <w:rsid w:val="00C54467"/>
    <w:rsid w:val="00C6383B"/>
    <w:rsid w:val="00C84E36"/>
    <w:rsid w:val="00C96E31"/>
    <w:rsid w:val="00CB4D07"/>
    <w:rsid w:val="00D20F6F"/>
    <w:rsid w:val="00D21660"/>
    <w:rsid w:val="00D25FE7"/>
    <w:rsid w:val="00D908F5"/>
    <w:rsid w:val="00D91723"/>
    <w:rsid w:val="00DB32D2"/>
    <w:rsid w:val="00DD31B3"/>
    <w:rsid w:val="00DE5DEF"/>
    <w:rsid w:val="00E149C1"/>
    <w:rsid w:val="00E33B30"/>
    <w:rsid w:val="00E8023A"/>
    <w:rsid w:val="00F02E65"/>
    <w:rsid w:val="00F07BDA"/>
    <w:rsid w:val="00F173D1"/>
    <w:rsid w:val="00F949E2"/>
    <w:rsid w:val="00FF00AF"/>
    <w:rsid w:val="0A94C878"/>
    <w:rsid w:val="2C8504B6"/>
    <w:rsid w:val="307CC33B"/>
    <w:rsid w:val="6600E4B1"/>
    <w:rsid w:val="68F1F3D5"/>
    <w:rsid w:val="6AA457EA"/>
    <w:rsid w:val="6CDA8700"/>
    <w:rsid w:val="7B0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599F6"/>
  <w15:chartTrackingRefBased/>
  <w15:docId w15:val="{E6F52CF5-ACB6-4A7C-A96A-1B81E35B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7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677C"/>
  </w:style>
  <w:style w:type="paragraph" w:styleId="Rodap">
    <w:name w:val="footer"/>
    <w:basedOn w:val="Normal"/>
    <w:link w:val="RodapChar"/>
    <w:uiPriority w:val="99"/>
    <w:unhideWhenUsed/>
    <w:rsid w:val="00A067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77C"/>
  </w:style>
  <w:style w:type="paragraph" w:customStyle="1" w:styleId="FimdeTexto">
    <w:name w:val="Fim de Texto"/>
    <w:basedOn w:val="Normal"/>
    <w:next w:val="Normal"/>
    <w:rsid w:val="00A0677C"/>
    <w:pPr>
      <w:widowControl w:val="0"/>
      <w:suppressAutoHyphens/>
      <w:spacing w:before="480"/>
      <w:jc w:val="center"/>
    </w:pPr>
    <w:rPr>
      <w:rFonts w:ascii="Arial" w:eastAsia="Arial" w:hAnsi="Arial" w:cs="Arial"/>
      <w:b/>
      <w:bCs/>
      <w:kern w:val="2"/>
      <w:sz w:val="22"/>
      <w:szCs w:val="22"/>
    </w:rPr>
  </w:style>
  <w:style w:type="paragraph" w:customStyle="1" w:styleId="AnexoTJERJ">
    <w:name w:val="Anexo TJERJ"/>
    <w:basedOn w:val="Normal"/>
    <w:rsid w:val="00A0677C"/>
    <w:pPr>
      <w:widowControl w:val="0"/>
      <w:tabs>
        <w:tab w:val="left" w:pos="1276"/>
      </w:tabs>
      <w:suppressAutoHyphens/>
      <w:jc w:val="center"/>
    </w:pPr>
    <w:rPr>
      <w:rFonts w:ascii="Arial" w:eastAsia="Arial" w:hAnsi="Arial" w:cs="Arial"/>
      <w:b/>
      <w:bCs/>
      <w:kern w:val="2"/>
    </w:rPr>
  </w:style>
  <w:style w:type="paragraph" w:customStyle="1" w:styleId="Cabealho1">
    <w:name w:val="Cabeçalho1"/>
    <w:basedOn w:val="Normal"/>
    <w:rsid w:val="00A0677C"/>
    <w:pPr>
      <w:widowControl w:val="0"/>
      <w:tabs>
        <w:tab w:val="center" w:pos="4419"/>
        <w:tab w:val="right" w:pos="8838"/>
      </w:tabs>
      <w:suppressAutoHyphens/>
    </w:pPr>
    <w:rPr>
      <w:rFonts w:eastAsia="Arial Unicode MS"/>
      <w:kern w:val="2"/>
    </w:rPr>
  </w:style>
  <w:style w:type="table" w:styleId="Tabelacomgrade">
    <w:name w:val="Table Grid"/>
    <w:basedOn w:val="Tabelanormal"/>
    <w:uiPriority w:val="39"/>
    <w:rsid w:val="00A0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38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8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8F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sot@tjrj.jus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Carla de Mello Rocha</dc:creator>
  <cp:keywords/>
  <dc:description/>
  <cp:lastModifiedBy>Marcella Souza Frasão da Silva</cp:lastModifiedBy>
  <cp:revision>11</cp:revision>
  <cp:lastPrinted>2023-06-15T16:17:00Z</cp:lastPrinted>
  <dcterms:created xsi:type="dcterms:W3CDTF">2023-06-13T12:03:00Z</dcterms:created>
  <dcterms:modified xsi:type="dcterms:W3CDTF">2023-06-19T18:17:00Z</dcterms:modified>
</cp:coreProperties>
</file>