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137" w:type="dxa"/>
        <w:tblLook w:val="0000" w:firstRow="0" w:lastRow="0" w:firstColumn="0" w:lastColumn="0" w:noHBand="0" w:noVBand="0"/>
      </w:tblPr>
      <w:tblGrid>
        <w:gridCol w:w="9356"/>
      </w:tblGrid>
      <w:tr w:rsidR="000F250A" w14:paraId="0A23E458" w14:textId="77777777" w:rsidTr="00977DC1">
        <w:trPr>
          <w:cantSplit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1AF489" w14:textId="77777777" w:rsidR="000F250A" w:rsidRPr="00DF2749" w:rsidRDefault="004D0F5D">
            <w:pPr>
              <w:pStyle w:val="NormalTJERJ"/>
              <w:spacing w:before="60" w:after="60"/>
              <w:jc w:val="center"/>
              <w:rPr>
                <w:b/>
                <w:spacing w:val="-2"/>
                <w:sz w:val="22"/>
                <w:szCs w:val="22"/>
                <w:u w:val="double"/>
              </w:rPr>
            </w:pPr>
            <w:r w:rsidRPr="00DF2749">
              <w:rPr>
                <w:b/>
                <w:sz w:val="22"/>
                <w:szCs w:val="22"/>
                <w:u w:val="double"/>
              </w:rPr>
              <w:t>FICHA DE INSCRIÇÃO</w:t>
            </w:r>
          </w:p>
        </w:tc>
      </w:tr>
    </w:tbl>
    <w:p w14:paraId="1DFBBCC4" w14:textId="77777777" w:rsidR="000F250A" w:rsidRDefault="000F250A">
      <w:pPr>
        <w:spacing w:line="360" w:lineRule="auto"/>
        <w:rPr>
          <w:rFonts w:ascii="Fonte Ecológica Spranq" w:hAnsi="Fonte Ecológica Spranq" w:cs="Arial"/>
          <w:sz w:val="4"/>
          <w:szCs w:val="4"/>
        </w:rPr>
      </w:pPr>
    </w:p>
    <w:tbl>
      <w:tblPr>
        <w:tblW w:w="9356" w:type="dxa"/>
        <w:tblInd w:w="137" w:type="dxa"/>
        <w:tblLook w:val="0000" w:firstRow="0" w:lastRow="0" w:firstColumn="0" w:lastColumn="0" w:noHBand="0" w:noVBand="0"/>
      </w:tblPr>
      <w:tblGrid>
        <w:gridCol w:w="9356"/>
      </w:tblGrid>
      <w:tr w:rsidR="000F250A" w14:paraId="647C1D9E" w14:textId="77777777" w:rsidTr="00977DC1">
        <w:trPr>
          <w:cantSplit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8578E7" w14:textId="77777777" w:rsidR="000F250A" w:rsidRDefault="004D0F5D">
            <w:pPr>
              <w:pStyle w:val="NormalTJERJ"/>
              <w:spacing w:before="60" w:after="60"/>
              <w:rPr>
                <w:spacing w:val="-6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DADOS DO CANDIDATO:</w:t>
            </w:r>
          </w:p>
        </w:tc>
      </w:tr>
    </w:tbl>
    <w:p w14:paraId="08891F3A" w14:textId="77777777" w:rsidR="000F250A" w:rsidRDefault="000F250A">
      <w:pPr>
        <w:rPr>
          <w:rFonts w:ascii="Arial" w:hAnsi="Arial" w:cs="Arial"/>
          <w:vanish/>
          <w:sz w:val="12"/>
          <w:szCs w:val="12"/>
        </w:rPr>
      </w:pPr>
    </w:p>
    <w:tbl>
      <w:tblPr>
        <w:tblW w:w="10181" w:type="dxa"/>
        <w:tblLook w:val="0000" w:firstRow="0" w:lastRow="0" w:firstColumn="0" w:lastColumn="0" w:noHBand="0" w:noVBand="0"/>
      </w:tblPr>
      <w:tblGrid>
        <w:gridCol w:w="142"/>
        <w:gridCol w:w="9356"/>
        <w:gridCol w:w="683"/>
      </w:tblGrid>
      <w:tr w:rsidR="000F250A" w14:paraId="55302259" w14:textId="77777777" w:rsidTr="003E3DA0">
        <w:tc>
          <w:tcPr>
            <w:tcW w:w="10181" w:type="dxa"/>
            <w:gridSpan w:val="3"/>
            <w:vAlign w:val="center"/>
          </w:tcPr>
          <w:p w14:paraId="0F7FABF8" w14:textId="77777777" w:rsidR="000F250A" w:rsidRDefault="000F250A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acomgrade"/>
              <w:tblW w:w="9383" w:type="dxa"/>
              <w:tblLook w:val="04A0" w:firstRow="1" w:lastRow="0" w:firstColumn="1" w:lastColumn="0" w:noHBand="0" w:noVBand="1"/>
            </w:tblPr>
            <w:tblGrid>
              <w:gridCol w:w="2012"/>
              <w:gridCol w:w="1842"/>
              <w:gridCol w:w="1541"/>
              <w:gridCol w:w="837"/>
              <w:gridCol w:w="3151"/>
            </w:tblGrid>
            <w:tr w:rsidR="003E3DA0" w14:paraId="498B5D4C" w14:textId="77777777" w:rsidTr="00F62471">
              <w:trPr>
                <w:trHeight w:val="367"/>
              </w:trPr>
              <w:tc>
                <w:tcPr>
                  <w:tcW w:w="2012" w:type="dxa"/>
                  <w:tcBorders>
                    <w:right w:val="nil"/>
                  </w:tcBorders>
                  <w:vAlign w:val="center"/>
                </w:tcPr>
                <w:p w14:paraId="2FF50FE7" w14:textId="77777777" w:rsidR="003E3DA0" w:rsidRPr="003E3DA0" w:rsidRDefault="003E3DA0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3DA0">
                    <w:rPr>
                      <w:rFonts w:ascii="Arial" w:hAnsi="Arial" w:cs="Arial"/>
                      <w:sz w:val="18"/>
                      <w:szCs w:val="18"/>
                    </w:rPr>
                    <w:t>Nome:</w:t>
                  </w:r>
                </w:p>
              </w:tc>
              <w:tc>
                <w:tcPr>
                  <w:tcW w:w="7371" w:type="dxa"/>
                  <w:gridSpan w:val="4"/>
                  <w:tcBorders>
                    <w:left w:val="nil"/>
                  </w:tcBorders>
                  <w:vAlign w:val="center"/>
                </w:tcPr>
                <w:p w14:paraId="676FDD58" w14:textId="77777777" w:rsidR="003E3DA0" w:rsidRPr="003E3DA0" w:rsidRDefault="003E3DA0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E3DA0" w14:paraId="02BA115C" w14:textId="77777777" w:rsidTr="00F62471">
              <w:trPr>
                <w:trHeight w:val="367"/>
              </w:trPr>
              <w:tc>
                <w:tcPr>
                  <w:tcW w:w="2012" w:type="dxa"/>
                  <w:tcBorders>
                    <w:right w:val="nil"/>
                  </w:tcBorders>
                  <w:vAlign w:val="center"/>
                </w:tcPr>
                <w:p w14:paraId="02870EC5" w14:textId="77777777" w:rsidR="003E3DA0" w:rsidRPr="003E3DA0" w:rsidRDefault="003E3DA0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3DA0">
                    <w:rPr>
                      <w:rFonts w:ascii="Arial" w:hAnsi="Arial" w:cs="Arial"/>
                      <w:sz w:val="18"/>
                      <w:szCs w:val="18"/>
                    </w:rPr>
                    <w:t>Matrícula:</w:t>
                  </w:r>
                </w:p>
              </w:tc>
              <w:tc>
                <w:tcPr>
                  <w:tcW w:w="1842" w:type="dxa"/>
                  <w:tcBorders>
                    <w:left w:val="nil"/>
                  </w:tcBorders>
                  <w:vAlign w:val="center"/>
                </w:tcPr>
                <w:p w14:paraId="124E4D19" w14:textId="77777777" w:rsidR="003E3DA0" w:rsidRPr="003E3DA0" w:rsidRDefault="003E3DA0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29" w:type="dxa"/>
                  <w:gridSpan w:val="3"/>
                  <w:vAlign w:val="center"/>
                </w:tcPr>
                <w:p w14:paraId="60F06E08" w14:textId="77777777" w:rsidR="003E3DA0" w:rsidRPr="003E3DA0" w:rsidRDefault="003E3DA0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3DA0">
                    <w:rPr>
                      <w:rFonts w:ascii="Arial" w:hAnsi="Arial" w:cs="Arial"/>
                      <w:sz w:val="18"/>
                      <w:szCs w:val="18"/>
                    </w:rPr>
                    <w:t>Cargo:</w:t>
                  </w:r>
                  <w:r w:rsidR="009D71F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E3DA0">
                    <w:rPr>
                      <w:rFonts w:ascii="Arial" w:hAnsi="Arial" w:cs="Arial"/>
                      <w:sz w:val="18"/>
                      <w:szCs w:val="18"/>
                    </w:rPr>
                    <w:t>(   ) Técnico de Atividade Judiciária   (   ) Analista Judiciário</w:t>
                  </w:r>
                </w:p>
              </w:tc>
            </w:tr>
            <w:tr w:rsidR="003E3DA0" w14:paraId="7082AFDF" w14:textId="77777777" w:rsidTr="00F62471">
              <w:trPr>
                <w:trHeight w:val="367"/>
              </w:trPr>
              <w:tc>
                <w:tcPr>
                  <w:tcW w:w="2012" w:type="dxa"/>
                  <w:tcBorders>
                    <w:right w:val="nil"/>
                  </w:tcBorders>
                  <w:vAlign w:val="center"/>
                </w:tcPr>
                <w:p w14:paraId="3738B1D7" w14:textId="77777777" w:rsidR="003E3DA0" w:rsidRPr="003E3DA0" w:rsidRDefault="003E3DA0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3DA0">
                    <w:rPr>
                      <w:rFonts w:ascii="Arial" w:hAnsi="Arial" w:cs="Arial"/>
                      <w:sz w:val="18"/>
                      <w:szCs w:val="18"/>
                    </w:rPr>
                    <w:t>Especialidade:</w:t>
                  </w:r>
                </w:p>
              </w:tc>
              <w:tc>
                <w:tcPr>
                  <w:tcW w:w="7371" w:type="dxa"/>
                  <w:gridSpan w:val="4"/>
                  <w:tcBorders>
                    <w:left w:val="nil"/>
                  </w:tcBorders>
                  <w:vAlign w:val="center"/>
                </w:tcPr>
                <w:p w14:paraId="150B6086" w14:textId="77777777" w:rsidR="003E3DA0" w:rsidRPr="003E3DA0" w:rsidRDefault="003E3DA0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E3DA0" w14:paraId="68C8E923" w14:textId="77777777" w:rsidTr="00F62471">
              <w:trPr>
                <w:trHeight w:val="367"/>
              </w:trPr>
              <w:tc>
                <w:tcPr>
                  <w:tcW w:w="2012" w:type="dxa"/>
                  <w:tcBorders>
                    <w:right w:val="nil"/>
                  </w:tcBorders>
                  <w:vAlign w:val="center"/>
                </w:tcPr>
                <w:p w14:paraId="60A1EAE2" w14:textId="77777777" w:rsidR="003E3DA0" w:rsidRPr="003E3DA0" w:rsidRDefault="003E3DA0" w:rsidP="003E3DA0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3E3DA0">
                    <w:rPr>
                      <w:rFonts w:ascii="Arial" w:hAnsi="Arial" w:cs="Arial"/>
                      <w:sz w:val="18"/>
                      <w:szCs w:val="18"/>
                    </w:rPr>
                    <w:t>Classe/Índice/Padrão:</w:t>
                  </w:r>
                </w:p>
              </w:tc>
              <w:tc>
                <w:tcPr>
                  <w:tcW w:w="7371" w:type="dxa"/>
                  <w:gridSpan w:val="4"/>
                  <w:tcBorders>
                    <w:left w:val="nil"/>
                  </w:tcBorders>
                  <w:vAlign w:val="center"/>
                </w:tcPr>
                <w:p w14:paraId="3EBCB718" w14:textId="77777777" w:rsidR="003E3DA0" w:rsidRPr="003E3DA0" w:rsidRDefault="003E3DA0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61E65" w14:paraId="11703D9B" w14:textId="77777777" w:rsidTr="00DE7118">
              <w:trPr>
                <w:trHeight w:val="367"/>
              </w:trPr>
              <w:tc>
                <w:tcPr>
                  <w:tcW w:w="9383" w:type="dxa"/>
                  <w:gridSpan w:val="5"/>
                  <w:vAlign w:val="center"/>
                </w:tcPr>
                <w:p w14:paraId="7EA4C03F" w14:textId="77777777" w:rsidR="00F61E65" w:rsidRPr="003E3DA0" w:rsidRDefault="00F61E65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3DA0">
                    <w:rPr>
                      <w:rFonts w:ascii="Arial" w:hAnsi="Arial" w:cs="Arial"/>
                      <w:sz w:val="18"/>
                      <w:szCs w:val="18"/>
                    </w:rPr>
                    <w:t>Ocupa Função/Cargo em Comissão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  <w:r w:rsidRPr="003E3DA0">
                    <w:rPr>
                      <w:rFonts w:ascii="Arial" w:hAnsi="Arial" w:cs="Arial"/>
                      <w:sz w:val="18"/>
                      <w:szCs w:val="18"/>
                    </w:rPr>
                    <w:t xml:space="preserve"> (assinatura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obrigatória </w:t>
                  </w:r>
                  <w:r w:rsidRPr="003E3DA0">
                    <w:rPr>
                      <w:rFonts w:ascii="Arial" w:hAnsi="Arial" w:cs="Arial"/>
                      <w:sz w:val="18"/>
                      <w:szCs w:val="18"/>
                    </w:rPr>
                    <w:t xml:space="preserve">do Superior Hierárquico):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(     ) SIM        ( </w:t>
                  </w:r>
                  <w:r w:rsidR="005971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) NÃO</w:t>
                  </w:r>
                </w:p>
              </w:tc>
            </w:tr>
            <w:tr w:rsidR="003E3DA0" w14:paraId="61024EB1" w14:textId="77777777" w:rsidTr="00F62471">
              <w:trPr>
                <w:trHeight w:val="367"/>
              </w:trPr>
              <w:tc>
                <w:tcPr>
                  <w:tcW w:w="2012" w:type="dxa"/>
                  <w:tcBorders>
                    <w:right w:val="nil"/>
                  </w:tcBorders>
                  <w:vAlign w:val="center"/>
                </w:tcPr>
                <w:p w14:paraId="19F81B95" w14:textId="77777777" w:rsidR="003E3DA0" w:rsidRPr="003E3DA0" w:rsidRDefault="003E3DA0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3DA0">
                    <w:rPr>
                      <w:rFonts w:ascii="Arial" w:hAnsi="Arial" w:cs="Arial"/>
                      <w:sz w:val="18"/>
                      <w:szCs w:val="18"/>
                    </w:rPr>
                    <w:t>Lotação atual:</w:t>
                  </w:r>
                </w:p>
              </w:tc>
              <w:tc>
                <w:tcPr>
                  <w:tcW w:w="7371" w:type="dxa"/>
                  <w:gridSpan w:val="4"/>
                  <w:tcBorders>
                    <w:left w:val="nil"/>
                  </w:tcBorders>
                  <w:vAlign w:val="center"/>
                </w:tcPr>
                <w:p w14:paraId="5E46E66A" w14:textId="77777777" w:rsidR="003E3DA0" w:rsidRPr="003E3DA0" w:rsidRDefault="003E3DA0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E3DA0" w14:paraId="63BD4DF9" w14:textId="77777777" w:rsidTr="00F62471">
              <w:trPr>
                <w:trHeight w:val="367"/>
              </w:trPr>
              <w:tc>
                <w:tcPr>
                  <w:tcW w:w="2012" w:type="dxa"/>
                  <w:tcBorders>
                    <w:right w:val="nil"/>
                  </w:tcBorders>
                  <w:vAlign w:val="center"/>
                </w:tcPr>
                <w:p w14:paraId="3091C281" w14:textId="77777777" w:rsidR="003E3DA0" w:rsidRPr="003E3DA0" w:rsidRDefault="003E3DA0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3DA0">
                    <w:rPr>
                      <w:rFonts w:ascii="Arial" w:hAnsi="Arial" w:cs="Arial"/>
                      <w:sz w:val="18"/>
                      <w:szCs w:val="18"/>
                    </w:rPr>
                    <w:t>Telefone/ramal:</w:t>
                  </w:r>
                </w:p>
              </w:tc>
              <w:tc>
                <w:tcPr>
                  <w:tcW w:w="3383" w:type="dxa"/>
                  <w:gridSpan w:val="2"/>
                  <w:tcBorders>
                    <w:left w:val="nil"/>
                  </w:tcBorders>
                  <w:vAlign w:val="center"/>
                </w:tcPr>
                <w:p w14:paraId="62DF9F69" w14:textId="77777777" w:rsidR="003E3DA0" w:rsidRPr="003E3DA0" w:rsidRDefault="000C4BC1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409234531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637DA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</w:sdtContent>
                  </w:sdt>
                  <w:r w:rsidR="00C637DA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E8426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61E6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C637DA">
                    <w:rPr>
                      <w:rFonts w:ascii="Arial" w:hAnsi="Arial" w:cs="Arial"/>
                      <w:sz w:val="18"/>
                      <w:szCs w:val="18"/>
                    </w:rPr>
                    <w:t xml:space="preserve"> )</w:t>
                  </w:r>
                  <w:r w:rsidR="00B0456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37" w:type="dxa"/>
                  <w:tcBorders>
                    <w:right w:val="nil"/>
                  </w:tcBorders>
                  <w:vAlign w:val="center"/>
                </w:tcPr>
                <w:p w14:paraId="37F3631A" w14:textId="77777777" w:rsidR="003E3DA0" w:rsidRPr="003E3DA0" w:rsidRDefault="003E3DA0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3DA0">
                    <w:rPr>
                      <w:rFonts w:ascii="Arial" w:hAnsi="Arial" w:cs="Arial"/>
                      <w:sz w:val="18"/>
                      <w:szCs w:val="18"/>
                    </w:rPr>
                    <w:t>Celular:</w:t>
                  </w:r>
                </w:p>
              </w:tc>
              <w:tc>
                <w:tcPr>
                  <w:tcW w:w="3151" w:type="dxa"/>
                  <w:tcBorders>
                    <w:left w:val="nil"/>
                  </w:tcBorders>
                  <w:vAlign w:val="center"/>
                </w:tcPr>
                <w:p w14:paraId="0F2D9BC3" w14:textId="77777777" w:rsidR="003E3DA0" w:rsidRPr="003E3DA0" w:rsidRDefault="00C637DA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( </w:t>
                  </w:r>
                  <w:r w:rsidR="00F61E6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84261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)</w:t>
                  </w:r>
                  <w:r w:rsidR="00B0456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E3DA0" w14:paraId="0433AED3" w14:textId="77777777" w:rsidTr="00F62471">
              <w:trPr>
                <w:trHeight w:val="367"/>
              </w:trPr>
              <w:tc>
                <w:tcPr>
                  <w:tcW w:w="2012" w:type="dxa"/>
                  <w:tcBorders>
                    <w:right w:val="nil"/>
                  </w:tcBorders>
                  <w:vAlign w:val="center"/>
                </w:tcPr>
                <w:p w14:paraId="706523E5" w14:textId="77777777" w:rsidR="003E3DA0" w:rsidRPr="003E3DA0" w:rsidRDefault="003E3DA0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3DA0">
                    <w:rPr>
                      <w:rFonts w:ascii="Arial" w:hAnsi="Arial" w:cs="Arial"/>
                      <w:sz w:val="18"/>
                      <w:szCs w:val="18"/>
                    </w:rPr>
                    <w:t xml:space="preserve">E-mail:  </w:t>
                  </w:r>
                </w:p>
              </w:tc>
              <w:tc>
                <w:tcPr>
                  <w:tcW w:w="7371" w:type="dxa"/>
                  <w:gridSpan w:val="4"/>
                  <w:tcBorders>
                    <w:left w:val="nil"/>
                  </w:tcBorders>
                  <w:vAlign w:val="center"/>
                </w:tcPr>
                <w:p w14:paraId="731EEB3E" w14:textId="77777777" w:rsidR="003E3DA0" w:rsidRPr="003E3DA0" w:rsidRDefault="003E3DA0" w:rsidP="003E3DA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DC68D86" w14:textId="77777777" w:rsidR="000F250A" w:rsidRPr="00733796" w:rsidRDefault="00CB5894" w:rsidP="00CB5894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4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250A" w14:paraId="22113AD9" w14:textId="77777777" w:rsidTr="00DE7118">
        <w:trPr>
          <w:gridBefore w:val="1"/>
          <w:gridAfter w:val="1"/>
          <w:wBefore w:w="142" w:type="dxa"/>
          <w:wAfter w:w="683" w:type="dxa"/>
          <w:cantSplit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2A293EA" w14:textId="77777777" w:rsidR="000F250A" w:rsidRDefault="00413613">
            <w:pPr>
              <w:pStyle w:val="NormalTJERJ"/>
              <w:spacing w:before="60" w:after="60"/>
              <w:jc w:val="left"/>
              <w:rPr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HABILIDADES</w:t>
            </w:r>
            <w:r w:rsidR="003E42D9">
              <w:rPr>
                <w:b/>
                <w:bCs/>
                <w:sz w:val="18"/>
                <w:szCs w:val="18"/>
              </w:rPr>
              <w:t>:</w:t>
            </w:r>
          </w:p>
        </w:tc>
      </w:tr>
    </w:tbl>
    <w:p w14:paraId="0A0B4B36" w14:textId="77777777" w:rsidR="00426CC6" w:rsidRDefault="00426CC6">
      <w:pPr>
        <w:rPr>
          <w:rFonts w:ascii="Arial" w:hAnsi="Arial" w:cs="Arial"/>
          <w:sz w:val="12"/>
          <w:szCs w:val="12"/>
        </w:rPr>
      </w:pPr>
    </w:p>
    <w:tbl>
      <w:tblPr>
        <w:tblW w:w="9356" w:type="dxa"/>
        <w:tblInd w:w="137" w:type="dxa"/>
        <w:tblLook w:val="0000" w:firstRow="0" w:lastRow="0" w:firstColumn="0" w:lastColumn="0" w:noHBand="0" w:noVBand="0"/>
      </w:tblPr>
      <w:tblGrid>
        <w:gridCol w:w="1261"/>
        <w:gridCol w:w="1716"/>
        <w:gridCol w:w="1417"/>
        <w:gridCol w:w="1701"/>
        <w:gridCol w:w="1701"/>
        <w:gridCol w:w="1560"/>
      </w:tblGrid>
      <w:tr w:rsidR="00226647" w14:paraId="35CC2E97" w14:textId="77777777" w:rsidTr="00DE7118">
        <w:trPr>
          <w:trHeight w:val="23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5108D1" w14:textId="77777777" w:rsidR="00226647" w:rsidRDefault="00226647" w:rsidP="00E26F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SISTEMAS QUE UTILIZA/JÁ UTILIZOU</w:t>
            </w:r>
          </w:p>
        </w:tc>
      </w:tr>
      <w:tr w:rsidR="00613917" w14:paraId="76C7DB1C" w14:textId="77777777" w:rsidTr="00DE7118">
        <w:trPr>
          <w:trHeight w:val="23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2429A6" w14:textId="77777777" w:rsidR="00226647" w:rsidRDefault="00226647" w:rsidP="00613917">
            <w:pPr>
              <w:ind w:left="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DCP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5EBA7F" w14:textId="77777777" w:rsidR="00226647" w:rsidRDefault="00B42723" w:rsidP="00E26F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ARRECADAÇÃO INTEGRADA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82550E8" w14:textId="77777777" w:rsidR="00226647" w:rsidRDefault="00226647" w:rsidP="00E26F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PJE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A9DCC05" w14:textId="77777777" w:rsidR="00226647" w:rsidRDefault="00B42723" w:rsidP="00E26F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SEEU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A89956" w14:textId="77777777" w:rsidR="00226647" w:rsidRDefault="00226647" w:rsidP="002266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SACDIG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90F3097" w14:textId="77777777" w:rsidR="00226647" w:rsidRDefault="00226647" w:rsidP="006139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E-JUD</w:t>
            </w:r>
          </w:p>
        </w:tc>
      </w:tr>
      <w:tr w:rsidR="00226647" w14:paraId="10F065D9" w14:textId="77777777" w:rsidTr="00DE7118">
        <w:trPr>
          <w:trHeight w:val="23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DB23C" w14:textId="77777777" w:rsidR="00226647" w:rsidRDefault="00226647" w:rsidP="00E26FD9">
            <w:pPr>
              <w:spacing w:before="20" w:after="2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BABBF" w14:textId="77777777" w:rsidR="00226647" w:rsidRDefault="00226647" w:rsidP="00E26FD9">
            <w:pPr>
              <w:spacing w:before="20" w:after="2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89348" w14:textId="77777777" w:rsidR="00226647" w:rsidRDefault="00226647" w:rsidP="00E26FD9">
            <w:pPr>
              <w:spacing w:before="20" w:after="2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0347" w14:textId="77777777" w:rsidR="00226647" w:rsidRDefault="00226647" w:rsidP="00E26FD9">
            <w:pPr>
              <w:spacing w:before="20" w:after="2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97A0" w14:textId="77777777" w:rsidR="00226647" w:rsidRDefault="00226647" w:rsidP="00E26FD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D759" w14:textId="77777777" w:rsidR="00226647" w:rsidRDefault="00226647" w:rsidP="00E26FD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</w:tbl>
    <w:p w14:paraId="717FFA9D" w14:textId="77777777" w:rsidR="00426CC6" w:rsidRDefault="00426CC6">
      <w:pPr>
        <w:rPr>
          <w:rFonts w:ascii="Arial" w:hAnsi="Arial" w:cs="Arial"/>
          <w:sz w:val="12"/>
          <w:szCs w:val="12"/>
        </w:rPr>
      </w:pPr>
    </w:p>
    <w:p w14:paraId="55BE4F7F" w14:textId="77777777" w:rsidR="00426CC6" w:rsidRPr="00733796" w:rsidRDefault="00426CC6">
      <w:pPr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37" w:type="dxa"/>
        <w:tblLook w:val="0000" w:firstRow="0" w:lastRow="0" w:firstColumn="0" w:lastColumn="0" w:noHBand="0" w:noVBand="0"/>
      </w:tblPr>
      <w:tblGrid>
        <w:gridCol w:w="4135"/>
        <w:gridCol w:w="1877"/>
        <w:gridCol w:w="1784"/>
        <w:gridCol w:w="1560"/>
      </w:tblGrid>
      <w:tr w:rsidR="00413613" w14:paraId="7103C7F6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FC9BB9" w14:textId="77777777" w:rsidR="00413613" w:rsidRDefault="00413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EXPERIÊNCIA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EEC0DA" w14:textId="77777777" w:rsidR="00413613" w:rsidRDefault="00413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PROCESSAM</w:t>
            </w:r>
            <w:r w:rsidR="00426CC6">
              <w:rPr>
                <w:rFonts w:ascii="Arial" w:hAnsi="Arial" w:cs="Arial"/>
                <w:b/>
                <w:sz w:val="18"/>
                <w:szCs w:val="18"/>
              </w:rPr>
              <w:t>ENTO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3695152" w14:textId="77777777" w:rsidR="00413613" w:rsidRDefault="00413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DIGITAÇÃO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61B258" w14:textId="77777777" w:rsidR="00413613" w:rsidRDefault="00413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CUSTAS</w:t>
            </w:r>
          </w:p>
        </w:tc>
      </w:tr>
      <w:tr w:rsidR="00413613" w14:paraId="12480DAE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B1B15" w14:textId="77777777" w:rsidR="00413613" w:rsidRDefault="004136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Cível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AD210" w14:textId="77777777" w:rsidR="00413613" w:rsidRDefault="0041361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99D0F" w14:textId="77777777" w:rsidR="00413613" w:rsidRDefault="0041361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1BD9" w14:textId="77777777" w:rsidR="00413613" w:rsidRDefault="0041361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413613" w14:paraId="1C9EA7D8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18860" w14:textId="77777777" w:rsidR="00413613" w:rsidRDefault="004136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Criminal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9C59B" w14:textId="77777777" w:rsidR="00413613" w:rsidRDefault="00413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EB987" w14:textId="77777777" w:rsidR="00413613" w:rsidRDefault="00413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5160" w14:textId="77777777" w:rsidR="00413613" w:rsidRDefault="00413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2046EEEA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9C664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Distribuidor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C914A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EAF1A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75E0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0740708F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846FF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Dívida Ativa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8831F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B17FA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91E2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00D2E69F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ACF2D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Empresarial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AD826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30BBC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14A6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5021A1E8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60BB9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Fazenda Pública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C8742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DC61E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5040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1ACB9410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D2862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Família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30F0A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4F1DD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6F3F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2698BB37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BEAEE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Família, Infância, Juventude e Idoso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05A04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A3613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6307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3FE9B365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3053F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Infância e Juventude (Infrator)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D1AAE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5420E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D971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7833933A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40063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Juizado Especial Cível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F8F82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15B40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64BD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708BAC01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41FD7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Juizado Especial Criminal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65A0A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910DF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E951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6BF117CB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28B90" w14:textId="77777777" w:rsidR="00041E5D" w:rsidRDefault="00041E5D" w:rsidP="00041E5D">
            <w:r>
              <w:rPr>
                <w:rFonts w:ascii="Arial" w:hAnsi="Arial" w:cs="Arial"/>
                <w:b/>
                <w:sz w:val="16"/>
                <w:szCs w:val="16"/>
              </w:rPr>
              <w:t>Juizado Especial Fazendário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0EE0D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9414A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822F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70AEE7BA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AB4F8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Juizado da Violência Doméstica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D4910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8C2C8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2F92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3526F151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CB5CC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Órfãos e Sucessões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703E2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CFED2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9E20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0D689FB3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4730A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Registro Civil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E0C77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11628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F026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26B7D4F5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34ADB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Registro Público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B6935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FF233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2DC6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00E850D1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1852E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Tribunal do Júri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F2F2C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16F65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494F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77D96A2E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111CD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Vara (Competência Múltipla)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4E84C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09687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C10A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5749ACAA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B66D6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Vara Única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510F6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87287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719E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041E5D" w14:paraId="2CA70859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1CFBF" w14:textId="77777777" w:rsidR="00041E5D" w:rsidRDefault="00041E5D" w:rsidP="00041E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VEP / VEPEMA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BB1FE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854C9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71FE" w14:textId="77777777" w:rsidR="00041E5D" w:rsidRDefault="00041E5D" w:rsidP="00041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  <w:tr w:rsidR="00733796" w14:paraId="2FFE2356" w14:textId="77777777" w:rsidTr="00DE7118">
        <w:trPr>
          <w:trHeight w:val="2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80777" w14:textId="77777777" w:rsidR="00733796" w:rsidRDefault="00733796" w:rsidP="0073379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Outros</w:t>
            </w:r>
            <w:r w:rsidR="007D2D50">
              <w:rPr>
                <w:rFonts w:ascii="Arial" w:hAnsi="Arial" w:cs="Arial"/>
                <w:b/>
                <w:sz w:val="16"/>
                <w:szCs w:val="16"/>
              </w:rPr>
              <w:t xml:space="preserve"> (especificar):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31E7F" w14:textId="77777777" w:rsidR="00733796" w:rsidRDefault="00733796" w:rsidP="007337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5C5CE" w14:textId="77777777" w:rsidR="00733796" w:rsidRDefault="00733796" w:rsidP="007337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373E" w14:textId="77777777" w:rsidR="00733796" w:rsidRDefault="00733796" w:rsidP="007337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</w:tr>
    </w:tbl>
    <w:p w14:paraId="439E5D9A" w14:textId="77777777" w:rsidR="000F250A" w:rsidRDefault="000F250A">
      <w:pPr>
        <w:spacing w:line="360" w:lineRule="auto"/>
        <w:jc w:val="both"/>
        <w:rPr>
          <w:rFonts w:ascii="Arial" w:hAnsi="Arial" w:cs="Arial"/>
          <w:b/>
          <w:sz w:val="12"/>
          <w:szCs w:val="20"/>
        </w:rPr>
      </w:pPr>
    </w:p>
    <w:p w14:paraId="2D79C21A" w14:textId="77777777" w:rsidR="000F250A" w:rsidRDefault="004D0F5D" w:rsidP="001E76C3">
      <w:pPr>
        <w:spacing w:line="360" w:lineRule="auto"/>
        <w:ind w:left="142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Observações</w:t>
      </w:r>
      <w:r w:rsidRPr="00413613">
        <w:rPr>
          <w:rFonts w:ascii="Arial" w:hAnsi="Arial" w:cs="Arial"/>
          <w:b/>
          <w:sz w:val="16"/>
          <w:szCs w:val="16"/>
        </w:rPr>
        <w:t>:</w:t>
      </w:r>
    </w:p>
    <w:p w14:paraId="33181B2A" w14:textId="77777777" w:rsidR="000F250A" w:rsidRDefault="004D0F5D" w:rsidP="001E76C3">
      <w:pPr>
        <w:numPr>
          <w:ilvl w:val="0"/>
          <w:numId w:val="3"/>
        </w:numPr>
        <w:ind w:left="357" w:hanging="215"/>
        <w:jc w:val="both"/>
        <w:rPr>
          <w:rFonts w:ascii="Arial" w:hAnsi="Arial" w:cs="Arial"/>
          <w:b/>
          <w:color w:val="333333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Os serventuários de cargo efetivo que exerçam função gratificada ou que estejam investidos em cargo em comissão podem integrar o GEAP-C, desde que expressamente autorizados pelos magistrados aos quais estiverem subordinados.</w:t>
      </w:r>
    </w:p>
    <w:p w14:paraId="3ED6EB2E" w14:textId="77777777" w:rsidR="000F250A" w:rsidRDefault="004D0F5D" w:rsidP="001E76C3">
      <w:pPr>
        <w:numPr>
          <w:ilvl w:val="0"/>
          <w:numId w:val="3"/>
        </w:numPr>
        <w:spacing w:before="120"/>
        <w:ind w:left="357" w:right="-9" w:hanging="21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Na forma do Art. 159, parágrafo único, do Dec. Lei nº 2479/79, declaro que aceito exercer serviço extraordinário diário por período superior a 2 (duas) horas, desde que não ultrapasse o limite de 3 (três) horas diárias, na hipótese dos apoios realizados nos dias úteis</w:t>
      </w:r>
      <w:r w:rsidR="00BA2BA6">
        <w:rPr>
          <w:rFonts w:ascii="Arial" w:hAnsi="Arial" w:cs="Arial"/>
          <w:b/>
          <w:bCs/>
          <w:sz w:val="16"/>
          <w:szCs w:val="16"/>
        </w:rPr>
        <w:t xml:space="preserve"> </w:t>
      </w:r>
      <w:r w:rsidR="00BA2BA6">
        <w:rPr>
          <w:rFonts w:ascii="Arial" w:hAnsi="Arial" w:cs="Arial"/>
          <w:b/>
          <w:sz w:val="16"/>
          <w:szCs w:val="16"/>
        </w:rPr>
        <w:t>(art. 11, do Ato Executivo Conjunto nº 51/2013</w:t>
      </w:r>
      <w:r w:rsidR="00041E5D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56092425" w14:textId="77777777" w:rsidR="000F250A" w:rsidRPr="002F5FEA" w:rsidRDefault="004D0F5D" w:rsidP="001E76C3">
      <w:pPr>
        <w:numPr>
          <w:ilvl w:val="0"/>
          <w:numId w:val="3"/>
        </w:numPr>
        <w:spacing w:before="120"/>
        <w:ind w:left="357" w:hanging="215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Fica limitada ao máximo de 40 (quarenta) horas mensais e 10 (dez) horas semanais, para cada servidor, a prestação do auxílio extraordinário (art. 1</w:t>
      </w:r>
      <w:r w:rsidR="00BA2BA6"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 xml:space="preserve">, §3º do Ato Executivo Conjunto nº 51/2013), </w:t>
      </w:r>
      <w:r>
        <w:rPr>
          <w:rFonts w:ascii="Arial" w:hAnsi="Arial" w:cs="Arial"/>
          <w:b/>
          <w:bCs/>
          <w:sz w:val="16"/>
          <w:szCs w:val="16"/>
        </w:rPr>
        <w:t xml:space="preserve">sob pena de não recebimento de horas realizadas fora de tal </w:t>
      </w:r>
      <w:r w:rsidRPr="002F5FEA">
        <w:rPr>
          <w:rFonts w:ascii="Arial" w:hAnsi="Arial" w:cs="Arial"/>
          <w:b/>
          <w:sz w:val="16"/>
          <w:szCs w:val="16"/>
        </w:rPr>
        <w:t>previsão.</w:t>
      </w:r>
    </w:p>
    <w:p w14:paraId="37BC7084" w14:textId="77777777" w:rsidR="002F5FEA" w:rsidRPr="002F5FEA" w:rsidRDefault="002F5FEA" w:rsidP="001E76C3">
      <w:pPr>
        <w:pStyle w:val="PargrafodaLista"/>
        <w:numPr>
          <w:ilvl w:val="0"/>
          <w:numId w:val="3"/>
        </w:numPr>
        <w:spacing w:before="120" w:after="100"/>
        <w:ind w:hanging="215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 participação no GEAP-C deve ocorrer </w:t>
      </w:r>
      <w:r w:rsidRPr="002F5FEA">
        <w:rPr>
          <w:rFonts w:ascii="Arial" w:hAnsi="Arial" w:cs="Arial"/>
          <w:b/>
          <w:sz w:val="16"/>
          <w:szCs w:val="16"/>
        </w:rPr>
        <w:t>sempre sem sobreposição à jornada de trabalho e sem prejuízo das funções normalmente desempenhadas pelo servidor em sua unidade de lotação originária</w:t>
      </w:r>
      <w:r w:rsidR="00426CC6">
        <w:rPr>
          <w:rFonts w:ascii="Arial" w:hAnsi="Arial" w:cs="Arial"/>
          <w:b/>
          <w:sz w:val="16"/>
          <w:szCs w:val="16"/>
        </w:rPr>
        <w:t>.</w:t>
      </w:r>
    </w:p>
    <w:p w14:paraId="53353FF5" w14:textId="77777777" w:rsidR="006F705F" w:rsidRDefault="004D0F5D">
      <w:pPr>
        <w:ind w:right="-9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Rio de </w:t>
      </w:r>
      <w:proofErr w:type="gramStart"/>
      <w:r w:rsidR="00FB221D">
        <w:rPr>
          <w:rFonts w:ascii="Arial" w:hAnsi="Arial" w:cs="Arial"/>
          <w:sz w:val="16"/>
          <w:szCs w:val="16"/>
        </w:rPr>
        <w:t xml:space="preserve">Janeiro,  </w:t>
      </w:r>
      <w:r w:rsidR="00192CEA">
        <w:rPr>
          <w:rFonts w:ascii="Arial" w:hAnsi="Arial" w:cs="Arial"/>
          <w:sz w:val="16"/>
          <w:szCs w:val="16"/>
        </w:rPr>
        <w:t xml:space="preserve"> </w:t>
      </w:r>
      <w:proofErr w:type="gramEnd"/>
      <w:r w:rsidR="002F5FEA">
        <w:rPr>
          <w:rFonts w:ascii="Arial" w:hAnsi="Arial" w:cs="Arial"/>
          <w:sz w:val="16"/>
          <w:szCs w:val="16"/>
        </w:rPr>
        <w:t xml:space="preserve">   </w:t>
      </w:r>
      <w:r w:rsidR="00365458">
        <w:rPr>
          <w:rFonts w:ascii="Arial" w:hAnsi="Arial" w:cs="Arial"/>
          <w:sz w:val="16"/>
          <w:szCs w:val="16"/>
        </w:rPr>
        <w:t xml:space="preserve"> </w:t>
      </w:r>
      <w:r w:rsidR="00BA2BA6">
        <w:rPr>
          <w:rFonts w:ascii="Arial" w:hAnsi="Arial" w:cs="Arial"/>
          <w:sz w:val="16"/>
          <w:szCs w:val="16"/>
        </w:rPr>
        <w:t xml:space="preserve">       </w:t>
      </w:r>
      <w:r w:rsidR="00365458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de </w:t>
      </w:r>
      <w:r w:rsidR="00365458">
        <w:rPr>
          <w:rFonts w:ascii="Arial" w:hAnsi="Arial" w:cs="Arial"/>
          <w:sz w:val="16"/>
          <w:szCs w:val="16"/>
        </w:rPr>
        <w:t xml:space="preserve">                                 </w:t>
      </w:r>
      <w:proofErr w:type="spellStart"/>
      <w:r w:rsidR="00CB5894">
        <w:rPr>
          <w:rFonts w:ascii="Arial" w:hAnsi="Arial" w:cs="Arial"/>
          <w:sz w:val="16"/>
          <w:szCs w:val="16"/>
        </w:rPr>
        <w:t>de</w:t>
      </w:r>
      <w:proofErr w:type="spellEnd"/>
      <w:r w:rsidR="00CB5894">
        <w:rPr>
          <w:rFonts w:ascii="Arial" w:hAnsi="Arial" w:cs="Arial"/>
          <w:sz w:val="16"/>
          <w:szCs w:val="16"/>
        </w:rPr>
        <w:t xml:space="preserve"> </w:t>
      </w:r>
      <w:r w:rsidR="00365458">
        <w:rPr>
          <w:rFonts w:ascii="Arial" w:hAnsi="Arial" w:cs="Arial"/>
          <w:sz w:val="16"/>
          <w:szCs w:val="16"/>
        </w:rPr>
        <w:t xml:space="preserve">   </w:t>
      </w:r>
    </w:p>
    <w:p w14:paraId="3CE38933" w14:textId="77777777" w:rsidR="000F250A" w:rsidRDefault="00365458">
      <w:pPr>
        <w:ind w:right="-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CB5894">
        <w:rPr>
          <w:rFonts w:ascii="Arial" w:hAnsi="Arial" w:cs="Arial"/>
          <w:sz w:val="16"/>
          <w:szCs w:val="16"/>
        </w:rPr>
        <w:t>.</w:t>
      </w:r>
      <w:r w:rsidR="004D0F5D">
        <w:rPr>
          <w:rFonts w:ascii="Arial" w:hAnsi="Arial" w:cs="Arial"/>
          <w:sz w:val="16"/>
          <w:szCs w:val="16"/>
        </w:rPr>
        <w:t xml:space="preserve">                  </w:t>
      </w:r>
    </w:p>
    <w:p w14:paraId="00133249" w14:textId="77777777" w:rsidR="000F250A" w:rsidRDefault="00BA2BA6">
      <w:pPr>
        <w:ind w:right="-9"/>
        <w:jc w:val="center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 w:val="12"/>
          <w:szCs w:val="28"/>
        </w:rPr>
        <w:t xml:space="preserve">  </w:t>
      </w:r>
    </w:p>
    <w:p w14:paraId="7B7CDC4E" w14:textId="77777777" w:rsidR="002F5FEA" w:rsidRDefault="002F5FEA">
      <w:pPr>
        <w:ind w:right="-9"/>
        <w:jc w:val="center"/>
        <w:rPr>
          <w:rFonts w:ascii="Arial" w:hAnsi="Arial" w:cs="Arial"/>
          <w:sz w:val="12"/>
          <w:szCs w:val="28"/>
        </w:rPr>
      </w:pPr>
    </w:p>
    <w:p w14:paraId="001C889D" w14:textId="3815E741" w:rsidR="000F250A" w:rsidRDefault="00B070EB">
      <w:pPr>
        <w:ind w:right="-9"/>
        <w:rPr>
          <w:rFonts w:ascii="Arial" w:hAnsi="Arial" w:cs="Arial"/>
          <w:sz w:val="12"/>
          <w:szCs w:val="28"/>
        </w:rPr>
      </w:pPr>
      <w:r>
        <w:rPr>
          <w:rFonts w:ascii="Arial" w:eastAsia="Arial" w:hAnsi="Arial" w:cs="Arial"/>
          <w:noProof/>
          <w:sz w:val="1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D2D55" wp14:editId="45614C59">
                <wp:simplePos x="0" y="0"/>
                <wp:positionH relativeFrom="column">
                  <wp:posOffset>160020</wp:posOffset>
                </wp:positionH>
                <wp:positionV relativeFrom="paragraph">
                  <wp:posOffset>52070</wp:posOffset>
                </wp:positionV>
                <wp:extent cx="2686050" cy="0"/>
                <wp:effectExtent l="0" t="0" r="0" b="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60A74" id="Conector reto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6pt,4.1pt" to="224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3FsgEAALIDAAAOAAAAZHJzL2Uyb0RvYy54bWysU02PEzEMvSPxH6Lc6UyrpVqNOt1DV3BB&#10;UPHxA7IZp41I4sgJnem/x0nbWQQIIcTFEyfv2X62Z/MweSdOQMli6OVy0UoBQeNgw6GXXz6/eXUv&#10;RcoqDMphgF6eIcmH7csXmzF2sMIjugFIcJCQujH28phz7Jom6SN4lRYYIfCjQfIqs0uHZiA1cnTv&#10;mlXbrpsRaYiEGlLi28fLo9zW+MaAzh+MSZCF6yXXlqulap+KbbYb1R1IxaPV1zLUP1ThlQ2cdA71&#10;qLIS38j+EspbTZjQ5IVG36AxVkPVwGqW7U9qPh1VhKqFm5Pi3Kb0/8Lq96c9CTv08k6KoDyPaMeD&#10;0hlJEGQUd6VFY0wdI3dhT1cvxT0VvZMhX76sREy1ree5rTBloflytb5ft6+5+/r21jwTI6X8FtCL&#10;cuils6EoVp06vUuZkzH0BmGnFHJJXU/57KCAXfgIhlVwsmVl1/2BnSNxUjz54euyyOBYFVkoxjo3&#10;k9o/k67YQoO6U39LnNE1I4Y8E70NSL/LmqdbqeaCv6m+aC2yn3A410HUdvBiVGXXJS6b96Nf6c+/&#10;2vY7AAAA//8DAFBLAwQUAAYACAAAACEAZPsdrNkAAAAGAQAADwAAAGRycy9kb3ducmV2LnhtbEyO&#10;wU7DMBBE70j8g7VI3KhDVKoqxKmqSghxQTSFuxtvnUC8jmwnDX/PlgucdkYzmn3lZna9mDDEzpOC&#10;+0UGAqnxpiOr4P3wdLcGEZMmo3tPqOAbI2yq66tSF8afaY9TnazgEYqFVtCmNBRSxqZFp+PCD0ic&#10;nXxwOrENVpqgzzzuepln2Uo63RF/aPWAuxabr3p0CvqXMH3Ynd3G8Xm/qj/fTvnrYVLq9mbePoJI&#10;OKe/MlzwGR0qZjr6kUwUvYL8IeemgjUfjpfLizj+elmV8j9+9QMAAP//AwBQSwECLQAUAAYACAAA&#10;ACEAtoM4kv4AAADhAQAAEwAAAAAAAAAAAAAAAAAAAAAAW0NvbnRlbnRfVHlwZXNdLnhtbFBLAQIt&#10;ABQABgAIAAAAIQA4/SH/1gAAAJQBAAALAAAAAAAAAAAAAAAAAC8BAABfcmVscy8ucmVsc1BLAQIt&#10;ABQABgAIAAAAIQB8AM3FsgEAALIDAAAOAAAAAAAAAAAAAAAAAC4CAABkcnMvZTJvRG9jLnhtbFBL&#10;AQItABQABgAIAAAAIQBk+x2s2QAAAAY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7F0D5B">
        <w:rPr>
          <w:rFonts w:ascii="Arial" w:eastAsia="Arial" w:hAnsi="Arial" w:cs="Arial"/>
          <w:noProof/>
          <w:sz w:val="1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1158E" wp14:editId="0180A1A6">
                <wp:simplePos x="0" y="0"/>
                <wp:positionH relativeFrom="column">
                  <wp:posOffset>3538220</wp:posOffset>
                </wp:positionH>
                <wp:positionV relativeFrom="paragraph">
                  <wp:posOffset>90170</wp:posOffset>
                </wp:positionV>
                <wp:extent cx="2438400" cy="0"/>
                <wp:effectExtent l="0" t="0" r="0" b="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BC28E" id="Conector re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6pt,7.1pt" to="470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4+sgEAALIDAAAOAAAAZHJzL2Uyb0RvYy54bWysU02PEzEMvSPxH6Lc6UzLqlqNOt1DV3BB&#10;UPHxA7IZp41I4sgJnem/x0nbWQQIIcTFEyfv2X62Z/MweSdOQMli6OVy0UoBQeNgw6GXXz6/eXUv&#10;RcoqDMphgF6eIcmH7csXmzF2sMIjugFIcJCQujH28phz7Jom6SN4lRYYIfCjQfIqs0uHZiA1cnTv&#10;mlXbrpsRaYiEGlLi28fLo9zW+MaAzh+MSZCF6yXXlqulap+KbbYb1R1IxaPV1zLUP1ThlQ2cdA71&#10;qLIS38j+EspbTZjQ5IVG36AxVkPVwGqW7U9qPh1VhKqFm5Pi3Kb0/8Lq96c9CTv0ci1FUJ5HtONB&#10;6YwkCDKKdWnRGFPHyF3Y09VLcU9F72TIly8rEVNt63luK0xZaL5c3b2+v2u5+/r21jwTI6X8FtCL&#10;cuils6EoVp06vUuZkzH0BmGnFHJJXU/57KCAXfgIhlVwsmVl1/2BnSNxUjz54euyyOBYFVkoxjo3&#10;k9o/k67YQoO6U39LnNE1I4Y8E70NSL/LmqdbqeaCv6m+aC2yn3A410HUdvBiVGXXJS6b96Nf6c+/&#10;2vY7AAAA//8DAFBLAwQUAAYACAAAACEAMWgAqN0AAAAJAQAADwAAAGRycy9kb3ducmV2LnhtbEyP&#10;zU7DMBCE70i8g7VI3KjTqC00jVNVlRDigmgKdzd2nYC9jmwnDW/PIg5w2p8ZzX5bbidn2ahD7DwK&#10;mM8yYBobrzo0At6Oj3cPwGKSqKT1qAV86Qjb6vqqlIXyFzzosU6GUQjGQgpoU+oLzmPTaifjzPca&#10;STv74GSiMRiugrxQuLM8z7IVd7JDutDKXu9b3XzWgxNgn8P4bvZmF4enw6r+eD3nL8dRiNubabcB&#10;lvSU/szwg0/oUBHTyQ+oIrMClsv7nKwkLKiSYb2YU3P6XfCq5P8/qL4BAAD//wMAUEsBAi0AFAAG&#10;AAgAAAAhALaDOJL+AAAA4QEAABMAAAAAAAAAAAAAAAAAAAAAAFtDb250ZW50X1R5cGVzXS54bWxQ&#10;SwECLQAUAAYACAAAACEAOP0h/9YAAACUAQAACwAAAAAAAAAAAAAAAAAvAQAAX3JlbHMvLnJlbHNQ&#10;SwECLQAUAAYACAAAACEAdBLuPrIBAACyAwAADgAAAAAAAAAAAAAAAAAuAgAAZHJzL2Uyb0RvYy54&#10;bWxQSwECLQAUAAYACAAAACEAMWgAq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D0F5D">
        <w:rPr>
          <w:rFonts w:ascii="Arial" w:eastAsia="Arial" w:hAnsi="Arial" w:cs="Arial"/>
          <w:sz w:val="12"/>
          <w:szCs w:val="28"/>
        </w:rPr>
        <w:t xml:space="preserve">    </w:t>
      </w:r>
      <w:r w:rsidR="00D64A92">
        <w:rPr>
          <w:rFonts w:ascii="Arial" w:eastAsia="Arial" w:hAnsi="Arial" w:cs="Arial"/>
          <w:sz w:val="12"/>
          <w:szCs w:val="28"/>
        </w:rPr>
        <w:tab/>
      </w:r>
      <w:r w:rsidR="004D0F5D">
        <w:rPr>
          <w:rFonts w:ascii="Arial" w:hAnsi="Arial" w:cs="Arial"/>
          <w:sz w:val="12"/>
          <w:szCs w:val="28"/>
        </w:rPr>
        <w:tab/>
      </w:r>
      <w:r w:rsidR="004D0F5D">
        <w:rPr>
          <w:rFonts w:ascii="Arial" w:hAnsi="Arial" w:cs="Arial"/>
          <w:sz w:val="12"/>
          <w:szCs w:val="28"/>
        </w:rPr>
        <w:tab/>
        <w:t xml:space="preserve">                                                                </w:t>
      </w:r>
    </w:p>
    <w:p w14:paraId="61B19BEA" w14:textId="77777777" w:rsidR="000F250A" w:rsidRDefault="00A83F30" w:rsidP="00D64A92">
      <w:pPr>
        <w:ind w:right="-9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</w:t>
      </w:r>
      <w:r w:rsidR="002F5FEA">
        <w:rPr>
          <w:rFonts w:ascii="Arial" w:hAnsi="Arial" w:cs="Arial"/>
          <w:b/>
          <w:sz w:val="16"/>
          <w:szCs w:val="16"/>
        </w:rPr>
        <w:t>Autorização do Magistrado</w:t>
      </w:r>
      <w:r>
        <w:rPr>
          <w:rFonts w:ascii="Arial" w:hAnsi="Arial" w:cs="Arial"/>
          <w:sz w:val="16"/>
          <w:szCs w:val="16"/>
        </w:rPr>
        <w:t xml:space="preserve"> </w:t>
      </w:r>
      <w:r w:rsidR="00BC1FA8">
        <w:rPr>
          <w:rFonts w:ascii="Arial" w:hAnsi="Arial" w:cs="Arial"/>
          <w:sz w:val="16"/>
          <w:szCs w:val="16"/>
        </w:rPr>
        <w:t>/</w:t>
      </w:r>
      <w:r w:rsidR="006F705F">
        <w:rPr>
          <w:rFonts w:ascii="Arial" w:hAnsi="Arial" w:cs="Arial"/>
          <w:sz w:val="16"/>
          <w:szCs w:val="16"/>
        </w:rPr>
        <w:t>Gestor</w:t>
      </w:r>
      <w:r w:rsidR="00BC1FA8">
        <w:rPr>
          <w:rFonts w:ascii="Arial" w:hAnsi="Arial" w:cs="Arial"/>
          <w:sz w:val="16"/>
          <w:szCs w:val="16"/>
        </w:rPr>
        <w:t xml:space="preserve"> </w:t>
      </w:r>
      <w:r w:rsidR="006F705F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="007F0D5B">
        <w:rPr>
          <w:rFonts w:ascii="Arial" w:hAnsi="Arial" w:cs="Arial"/>
          <w:sz w:val="16"/>
          <w:szCs w:val="16"/>
        </w:rPr>
        <w:t xml:space="preserve">               </w:t>
      </w:r>
      <w:r w:rsidR="006F705F">
        <w:rPr>
          <w:rFonts w:ascii="Arial" w:hAnsi="Arial" w:cs="Arial"/>
          <w:sz w:val="16"/>
          <w:szCs w:val="16"/>
        </w:rPr>
        <w:t xml:space="preserve">Assinatura do </w:t>
      </w:r>
      <w:bookmarkStart w:id="0" w:name="_PictureBullets"/>
      <w:bookmarkEnd w:id="0"/>
      <w:r w:rsidR="006F705F">
        <w:rPr>
          <w:rFonts w:ascii="Arial" w:hAnsi="Arial" w:cs="Arial"/>
          <w:sz w:val="16"/>
          <w:szCs w:val="16"/>
        </w:rPr>
        <w:t>Servidor</w:t>
      </w:r>
    </w:p>
    <w:p w14:paraId="75B758A4" w14:textId="77777777" w:rsidR="00BC1FA8" w:rsidRPr="006F705F" w:rsidRDefault="00BC1FA8" w:rsidP="00BC1FA8">
      <w:pPr>
        <w:ind w:right="-9"/>
        <w:rPr>
          <w:rFonts w:ascii="Arial" w:hAnsi="Arial" w:cs="Arial"/>
          <w:sz w:val="16"/>
          <w:szCs w:val="16"/>
        </w:rPr>
      </w:pPr>
      <w:r w:rsidRPr="006F705F">
        <w:rPr>
          <w:rFonts w:ascii="Arial" w:hAnsi="Arial" w:cs="Arial"/>
          <w:sz w:val="16"/>
          <w:szCs w:val="16"/>
        </w:rPr>
        <w:t xml:space="preserve">      (se investido em Função</w:t>
      </w:r>
      <w:r w:rsidR="00A83F30" w:rsidRPr="006F705F">
        <w:rPr>
          <w:rFonts w:ascii="Arial" w:hAnsi="Arial" w:cs="Arial"/>
          <w:sz w:val="16"/>
          <w:szCs w:val="16"/>
        </w:rPr>
        <w:t xml:space="preserve"> Gratificada</w:t>
      </w:r>
      <w:r w:rsidRPr="006F705F">
        <w:rPr>
          <w:rFonts w:ascii="Arial" w:hAnsi="Arial" w:cs="Arial"/>
          <w:sz w:val="16"/>
          <w:szCs w:val="16"/>
        </w:rPr>
        <w:t>/Cargo Comissionado)</w:t>
      </w:r>
    </w:p>
    <w:p w14:paraId="15D084BD" w14:textId="77777777" w:rsidR="006F705F" w:rsidRDefault="006F705F" w:rsidP="00BC1FA8">
      <w:pPr>
        <w:ind w:right="-9"/>
        <w:rPr>
          <w:vanish/>
          <w:sz w:val="20"/>
          <w:szCs w:val="20"/>
        </w:rPr>
      </w:pPr>
    </w:p>
    <w:sectPr w:rsidR="006F705F" w:rsidSect="00266A80">
      <w:headerReference w:type="default" r:id="rId8"/>
      <w:footerReference w:type="default" r:id="rId9"/>
      <w:pgSz w:w="11906" w:h="16838"/>
      <w:pgMar w:top="343" w:right="991" w:bottom="284" w:left="1418" w:header="287" w:footer="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7CCDF" w14:textId="77777777" w:rsidR="002A529B" w:rsidRDefault="002A529B">
      <w:r>
        <w:separator/>
      </w:r>
    </w:p>
  </w:endnote>
  <w:endnote w:type="continuationSeparator" w:id="0">
    <w:p w14:paraId="5E3AE4B0" w14:textId="77777777" w:rsidR="002A529B" w:rsidRDefault="002A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altName w:val="Arial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1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5"/>
      <w:gridCol w:w="2515"/>
      <w:gridCol w:w="2515"/>
      <w:gridCol w:w="2516"/>
    </w:tblGrid>
    <w:tr w:rsidR="000F250A" w14:paraId="42195B23" w14:textId="77777777" w:rsidTr="00DE7118">
      <w:trPr>
        <w:cantSplit/>
        <w:trHeight w:val="51"/>
        <w:jc w:val="center"/>
      </w:trPr>
      <w:tc>
        <w:tcPr>
          <w:tcW w:w="2515" w:type="dxa"/>
          <w:vAlign w:val="center"/>
        </w:tcPr>
        <w:p w14:paraId="3938CCAC" w14:textId="5C482D6D" w:rsidR="000F250A" w:rsidRDefault="000C4BC1">
          <w:pPr>
            <w:pStyle w:val="Rodap"/>
            <w:tabs>
              <w:tab w:val="clear" w:pos="4419"/>
              <w:tab w:val="clear" w:pos="8838"/>
              <w:tab w:val="left" w:pos="3920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FRM-</w:t>
          </w:r>
          <w:r w:rsidR="004D0F5D">
            <w:rPr>
              <w:rFonts w:ascii="Arial" w:hAnsi="Arial" w:cs="Arial"/>
              <w:sz w:val="16"/>
              <w:szCs w:val="16"/>
            </w:rPr>
            <w:t>DGFAJ</w:t>
          </w:r>
          <w:r w:rsidR="00DE7118">
            <w:rPr>
              <w:rFonts w:ascii="Arial" w:hAnsi="Arial" w:cs="Arial"/>
              <w:sz w:val="16"/>
              <w:szCs w:val="16"/>
            </w:rPr>
            <w:t>-</w:t>
          </w:r>
          <w:r w:rsidR="004D0F5D">
            <w:rPr>
              <w:rFonts w:ascii="Arial" w:hAnsi="Arial" w:cs="Arial"/>
              <w:sz w:val="16"/>
              <w:szCs w:val="16"/>
            </w:rPr>
            <w:t>00</w:t>
          </w:r>
          <w:r>
            <w:rPr>
              <w:rFonts w:ascii="Arial" w:hAnsi="Arial" w:cs="Arial"/>
              <w:sz w:val="16"/>
              <w:szCs w:val="16"/>
            </w:rPr>
            <w:t>9-01</w:t>
          </w:r>
        </w:p>
      </w:tc>
      <w:tc>
        <w:tcPr>
          <w:tcW w:w="2515" w:type="dxa"/>
          <w:vAlign w:val="center"/>
        </w:tcPr>
        <w:p w14:paraId="5310BA13" w14:textId="1B90171C" w:rsidR="000F250A" w:rsidRDefault="004D0F5D">
          <w:pPr>
            <w:pStyle w:val="Rodap"/>
            <w:tabs>
              <w:tab w:val="clear" w:pos="4419"/>
              <w:tab w:val="clear" w:pos="8838"/>
              <w:tab w:val="left" w:pos="3920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Revisão: 0</w:t>
          </w:r>
          <w:r w:rsidR="000C4BC1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2515" w:type="dxa"/>
          <w:vAlign w:val="center"/>
        </w:tcPr>
        <w:p w14:paraId="43BF51B4" w14:textId="043F3702" w:rsidR="000F250A" w:rsidRDefault="004D0F5D">
          <w:pPr>
            <w:pStyle w:val="Rodap"/>
            <w:tabs>
              <w:tab w:val="clear" w:pos="4419"/>
              <w:tab w:val="clear" w:pos="8838"/>
              <w:tab w:val="left" w:pos="3920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Data: </w:t>
          </w:r>
          <w:r w:rsidR="000C4BC1">
            <w:rPr>
              <w:rFonts w:ascii="Arial" w:hAnsi="Arial" w:cs="Arial"/>
              <w:sz w:val="16"/>
              <w:szCs w:val="16"/>
            </w:rPr>
            <w:t>06</w:t>
          </w:r>
          <w:r w:rsidR="0065310D">
            <w:rPr>
              <w:rFonts w:ascii="Arial" w:hAnsi="Arial" w:cs="Arial"/>
              <w:sz w:val="16"/>
              <w:szCs w:val="16"/>
            </w:rPr>
            <w:t>/</w:t>
          </w:r>
          <w:r w:rsidR="000C4BC1">
            <w:rPr>
              <w:rFonts w:ascii="Arial" w:hAnsi="Arial" w:cs="Arial"/>
              <w:sz w:val="16"/>
              <w:szCs w:val="16"/>
            </w:rPr>
            <w:t>10</w:t>
          </w:r>
          <w:r w:rsidR="0065310D">
            <w:rPr>
              <w:rFonts w:ascii="Arial" w:hAnsi="Arial" w:cs="Arial"/>
              <w:sz w:val="16"/>
              <w:szCs w:val="16"/>
            </w:rPr>
            <w:t>/2021</w:t>
          </w:r>
        </w:p>
      </w:tc>
      <w:tc>
        <w:tcPr>
          <w:tcW w:w="2516" w:type="dxa"/>
          <w:vAlign w:val="center"/>
        </w:tcPr>
        <w:p w14:paraId="1DAE4853" w14:textId="77777777" w:rsidR="000F250A" w:rsidRDefault="004D0F5D">
          <w:pPr>
            <w:pStyle w:val="Rodap"/>
            <w:tabs>
              <w:tab w:val="clear" w:pos="4419"/>
              <w:tab w:val="clear" w:pos="8838"/>
              <w:tab w:val="left" w:pos="3920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</w:t>
          </w:r>
          <w:r>
            <w:rPr>
              <w:rFonts w:ascii="Arial" w:hAnsi="Arial" w:cs="Arial"/>
              <w:sz w:val="16"/>
              <w:szCs w:val="16"/>
            </w:rPr>
            <w:t xml:space="preserve">Página 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>PAGE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882296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de 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>NUMPAGES \* ARABIC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882296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1CA3663" w14:textId="77777777" w:rsidR="000F250A" w:rsidRDefault="000F250A">
    <w:pPr>
      <w:pStyle w:val="Rodap"/>
      <w:tabs>
        <w:tab w:val="clear" w:pos="4419"/>
        <w:tab w:val="clear" w:pos="8838"/>
        <w:tab w:val="left" w:pos="3920"/>
      </w:tabs>
      <w:ind w:right="22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C38A6" w14:textId="77777777" w:rsidR="002A529B" w:rsidRDefault="002A529B">
      <w:r>
        <w:separator/>
      </w:r>
    </w:p>
  </w:footnote>
  <w:footnote w:type="continuationSeparator" w:id="0">
    <w:p w14:paraId="38C89C74" w14:textId="77777777" w:rsidR="002A529B" w:rsidRDefault="002A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61" w:type="dxa"/>
      <w:tblInd w:w="6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8051"/>
    </w:tblGrid>
    <w:tr w:rsidR="000F250A" w14:paraId="345166BD" w14:textId="77777777" w:rsidTr="002F5FEA">
      <w:trPr>
        <w:cantSplit/>
      </w:trPr>
      <w:tc>
        <w:tcPr>
          <w:tcW w:w="1510" w:type="dxa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  <w:vAlign w:val="center"/>
        </w:tcPr>
        <w:p w14:paraId="60472C45" w14:textId="77777777" w:rsidR="000F250A" w:rsidRDefault="004D0F5D">
          <w:pPr>
            <w:pStyle w:val="Cabealho"/>
            <w:tabs>
              <w:tab w:val="clear" w:pos="4419"/>
              <w:tab w:val="clear" w:pos="8838"/>
            </w:tabs>
            <w:spacing w:before="120" w:after="120"/>
            <w:jc w:val="center"/>
            <w:rPr>
              <w:rFonts w:ascii="Fonte Ecológica Spranq" w:hAnsi="Fonte Ecológica Spranq" w:cs="Arial"/>
              <w:szCs w:val="18"/>
            </w:rPr>
          </w:pPr>
          <w:r>
            <w:rPr>
              <w:rFonts w:ascii="Fonte Ecológica Spranq" w:hAnsi="Fonte Ecológica Spranq" w:cs="Fonte Ecológica Spranq"/>
              <w:noProof/>
              <w:sz w:val="16"/>
              <w:szCs w:val="16"/>
              <w:lang w:eastAsia="pt-BR"/>
            </w:rPr>
            <w:drawing>
              <wp:inline distT="0" distB="0" distL="0" distR="0" wp14:anchorId="3E3C2178" wp14:editId="23DCDC8D">
                <wp:extent cx="743585" cy="70421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18" r="-19" b="-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704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1" w:type="dxa"/>
          <w:tcBorders>
            <w:top w:val="double" w:sz="4" w:space="0" w:color="000000"/>
            <w:left w:val="single" w:sz="6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14:paraId="257A4A94" w14:textId="77777777" w:rsidR="00E5240E" w:rsidRPr="00E5240E" w:rsidRDefault="00E5240E" w:rsidP="00E5240E">
          <w:pPr>
            <w:tabs>
              <w:tab w:val="center" w:pos="1405"/>
            </w:tabs>
            <w:ind w:left="277" w:hanging="108"/>
            <w:jc w:val="center"/>
            <w:rPr>
              <w:rFonts w:ascii="Arial" w:hAnsi="Arial" w:cs="Arial"/>
              <w:noProof/>
              <w:sz w:val="22"/>
              <w:szCs w:val="22"/>
            </w:rPr>
          </w:pPr>
          <w:r w:rsidRPr="00E5240E">
            <w:rPr>
              <w:rFonts w:ascii="Arial" w:hAnsi="Arial" w:cs="Arial"/>
              <w:b/>
              <w:noProof/>
              <w:sz w:val="22"/>
              <w:szCs w:val="22"/>
            </w:rPr>
            <w:t>PODER JUDICIÁRIO DO ESTADO DO RIO DE JANEIRO</w:t>
          </w:r>
        </w:p>
        <w:p w14:paraId="5F8BDEBD" w14:textId="77777777" w:rsidR="00E5240E" w:rsidRPr="00E5240E" w:rsidRDefault="00E5240E" w:rsidP="00E5240E">
          <w:pPr>
            <w:tabs>
              <w:tab w:val="left" w:pos="530"/>
              <w:tab w:val="center" w:pos="4016"/>
              <w:tab w:val="center" w:pos="4252"/>
              <w:tab w:val="right" w:pos="8504"/>
            </w:tabs>
            <w:ind w:left="277" w:hanging="108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E5240E">
            <w:rPr>
              <w:rFonts w:ascii="Arial" w:hAnsi="Arial" w:cs="Arial"/>
              <w:noProof/>
              <w:sz w:val="20"/>
              <w:szCs w:val="20"/>
            </w:rPr>
            <w:t>CORREGEDORIA-GERAL DA JUSTIÇA (CGJ)</w:t>
          </w:r>
        </w:p>
        <w:p w14:paraId="13ECE3BC" w14:textId="77777777" w:rsidR="00E5240E" w:rsidRDefault="00E5240E" w:rsidP="00E5240E">
          <w:pPr>
            <w:tabs>
              <w:tab w:val="center" w:pos="4252"/>
              <w:tab w:val="right" w:pos="8504"/>
            </w:tabs>
            <w:ind w:left="277" w:hanging="108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E5240E">
            <w:rPr>
              <w:rFonts w:ascii="Arial" w:hAnsi="Arial" w:cs="Arial"/>
              <w:noProof/>
              <w:sz w:val="20"/>
              <w:szCs w:val="20"/>
            </w:rPr>
            <w:t>DIRETORIA-GERAL DE FISCALIZAÇÃO E ASSESSORAMENTO JUDICIAL (DGFAJ)</w:t>
          </w:r>
        </w:p>
        <w:p w14:paraId="01E96C6E" w14:textId="77777777" w:rsidR="000F250A" w:rsidRDefault="00E5240E" w:rsidP="00E5240E">
          <w:pPr>
            <w:tabs>
              <w:tab w:val="center" w:pos="4252"/>
              <w:tab w:val="right" w:pos="8504"/>
            </w:tabs>
            <w:ind w:left="277" w:hanging="108"/>
            <w:jc w:val="center"/>
            <w:rPr>
              <w:rFonts w:ascii="Arial" w:hAnsi="Arial" w:cs="Arial"/>
              <w:b/>
              <w:noProof/>
              <w:sz w:val="22"/>
              <w:szCs w:val="22"/>
            </w:rPr>
          </w:pPr>
          <w:r w:rsidRPr="00E5240E">
            <w:rPr>
              <w:rFonts w:ascii="Arial" w:hAnsi="Arial" w:cs="Arial"/>
              <w:b/>
              <w:noProof/>
              <w:sz w:val="22"/>
              <w:szCs w:val="22"/>
            </w:rPr>
            <w:t>DIVISÃO DE APOIO À GESTÃO CARTORÁRIA (DIGES)</w:t>
          </w:r>
        </w:p>
        <w:p w14:paraId="72F17639" w14:textId="77777777" w:rsidR="00977DC1" w:rsidRPr="00977DC1" w:rsidRDefault="00977DC1" w:rsidP="00E5240E">
          <w:pPr>
            <w:tabs>
              <w:tab w:val="center" w:pos="4252"/>
              <w:tab w:val="right" w:pos="8504"/>
            </w:tabs>
            <w:ind w:left="277" w:hanging="108"/>
            <w:jc w:val="center"/>
            <w:rPr>
              <w:rFonts w:ascii="Arial" w:hAnsi="Arial" w:cs="Arial"/>
              <w:b/>
              <w:bCs/>
              <w:noProof/>
              <w:sz w:val="20"/>
              <w:szCs w:val="20"/>
            </w:rPr>
          </w:pPr>
          <w:r w:rsidRPr="00977DC1">
            <w:rPr>
              <w:rFonts w:ascii="Arial" w:hAnsi="Arial" w:cs="Arial"/>
              <w:b/>
              <w:bCs/>
              <w:sz w:val="20"/>
              <w:szCs w:val="20"/>
            </w:rPr>
            <w:t>Serviço de Implantação e Gestão de Grupos de Auxílio Cartorário (SEGAP)</w:t>
          </w:r>
        </w:p>
      </w:tc>
    </w:tr>
  </w:tbl>
  <w:p w14:paraId="31DF3F25" w14:textId="77777777" w:rsidR="000F250A" w:rsidRDefault="004D0F5D">
    <w:pPr>
      <w:pStyle w:val="Default"/>
      <w:jc w:val="center"/>
      <w:rPr>
        <w:b/>
        <w:bCs/>
        <w:color w:val="C00000"/>
        <w:sz w:val="18"/>
        <w:szCs w:val="18"/>
      </w:rPr>
    </w:pPr>
    <w:r w:rsidRPr="002F6D95">
      <w:rPr>
        <w:b/>
        <w:bCs/>
        <w:color w:val="C00000"/>
        <w:sz w:val="18"/>
        <w:szCs w:val="18"/>
      </w:rPr>
      <w:t xml:space="preserve">IMPORTANTE: Sempre verifique no </w:t>
    </w:r>
    <w:r w:rsidRPr="002F6D95">
      <w:rPr>
        <w:b/>
        <w:bCs/>
        <w:i/>
        <w:iCs/>
        <w:color w:val="C00000"/>
        <w:sz w:val="18"/>
        <w:szCs w:val="18"/>
      </w:rPr>
      <w:t xml:space="preserve">site </w:t>
    </w:r>
    <w:r w:rsidRPr="002F6D95">
      <w:rPr>
        <w:b/>
        <w:bCs/>
        <w:color w:val="C00000"/>
        <w:sz w:val="18"/>
        <w:szCs w:val="18"/>
      </w:rPr>
      <w:t>do TJRJ se a versão impressa do documento está atualizada.</w:t>
    </w:r>
  </w:p>
  <w:p w14:paraId="5C864A27" w14:textId="77777777" w:rsidR="00DE7118" w:rsidRPr="002F6D95" w:rsidRDefault="00DE7118">
    <w:pPr>
      <w:pStyle w:val="Default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6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3F70E28"/>
    <w:multiLevelType w:val="multilevel"/>
    <w:tmpl w:val="79FC1CB8"/>
    <w:lvl w:ilvl="0">
      <w:start w:val="1"/>
      <w:numFmt w:val="bullet"/>
      <w:pStyle w:val="MarcadorTexto2TJERJ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E11EC"/>
    <w:multiLevelType w:val="multilevel"/>
    <w:tmpl w:val="94D66D44"/>
    <w:lvl w:ilvl="0">
      <w:start w:val="1"/>
      <w:numFmt w:val="bullet"/>
      <w:pStyle w:val="MarcadorTexto1TJERJ"/>
      <w:lvlText w:val=""/>
      <w:lvlJc w:val="left"/>
      <w:pPr>
        <w:tabs>
          <w:tab w:val="num" w:pos="859"/>
        </w:tabs>
        <w:ind w:left="85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6A2638"/>
    <w:multiLevelType w:val="multilevel"/>
    <w:tmpl w:val="B71E936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460FDD"/>
    <w:multiLevelType w:val="multilevel"/>
    <w:tmpl w:val="99F82C6A"/>
    <w:lvl w:ilvl="0">
      <w:start w:val="1"/>
      <w:numFmt w:val="bullet"/>
      <w:pStyle w:val="MarcadorTexto4TJERJ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8C5236"/>
    <w:multiLevelType w:val="multilevel"/>
    <w:tmpl w:val="64EAB9F4"/>
    <w:lvl w:ilvl="0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F42C4E"/>
    <w:multiLevelType w:val="multilevel"/>
    <w:tmpl w:val="ACCA2E2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/>
        <w:b/>
        <w:i w:val="0"/>
        <w:sz w:val="2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50A"/>
    <w:rsid w:val="00024607"/>
    <w:rsid w:val="00041E5D"/>
    <w:rsid w:val="000C4BC1"/>
    <w:rsid w:val="000F250A"/>
    <w:rsid w:val="00192CEA"/>
    <w:rsid w:val="001E76C3"/>
    <w:rsid w:val="00226647"/>
    <w:rsid w:val="002424EA"/>
    <w:rsid w:val="00256CFA"/>
    <w:rsid w:val="00266A80"/>
    <w:rsid w:val="002A529B"/>
    <w:rsid w:val="002F5FEA"/>
    <w:rsid w:val="002F6D95"/>
    <w:rsid w:val="00332B93"/>
    <w:rsid w:val="00365458"/>
    <w:rsid w:val="00366992"/>
    <w:rsid w:val="003A198D"/>
    <w:rsid w:val="003E3DA0"/>
    <w:rsid w:val="003E42D9"/>
    <w:rsid w:val="00413613"/>
    <w:rsid w:val="00426CC6"/>
    <w:rsid w:val="004620FC"/>
    <w:rsid w:val="004B41A7"/>
    <w:rsid w:val="004D0F5D"/>
    <w:rsid w:val="00510D3B"/>
    <w:rsid w:val="00590947"/>
    <w:rsid w:val="005971FC"/>
    <w:rsid w:val="00613917"/>
    <w:rsid w:val="0065310D"/>
    <w:rsid w:val="006F705F"/>
    <w:rsid w:val="00733796"/>
    <w:rsid w:val="00766904"/>
    <w:rsid w:val="007707F5"/>
    <w:rsid w:val="00771FB3"/>
    <w:rsid w:val="007D2D50"/>
    <w:rsid w:val="007F0D5B"/>
    <w:rsid w:val="007F46BF"/>
    <w:rsid w:val="00814BB5"/>
    <w:rsid w:val="008150A9"/>
    <w:rsid w:val="00882296"/>
    <w:rsid w:val="008F0B9C"/>
    <w:rsid w:val="009710AB"/>
    <w:rsid w:val="00977DC1"/>
    <w:rsid w:val="009D71F9"/>
    <w:rsid w:val="00A648EB"/>
    <w:rsid w:val="00A83F30"/>
    <w:rsid w:val="00B04567"/>
    <w:rsid w:val="00B070EB"/>
    <w:rsid w:val="00B42723"/>
    <w:rsid w:val="00B81A98"/>
    <w:rsid w:val="00BA2BA6"/>
    <w:rsid w:val="00BC1FA8"/>
    <w:rsid w:val="00BE56AB"/>
    <w:rsid w:val="00C637DA"/>
    <w:rsid w:val="00CB5894"/>
    <w:rsid w:val="00D64A92"/>
    <w:rsid w:val="00DE7118"/>
    <w:rsid w:val="00DF2749"/>
    <w:rsid w:val="00E5240E"/>
    <w:rsid w:val="00E84261"/>
    <w:rsid w:val="00F56D53"/>
    <w:rsid w:val="00F61E65"/>
    <w:rsid w:val="00F62471"/>
    <w:rsid w:val="00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5CC89"/>
  <w15:docId w15:val="{F3531EC8-5152-4249-94F5-AAB356DE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Ttulo1">
    <w:name w:val="heading 1"/>
    <w:basedOn w:val="Normal"/>
    <w:next w:val="Ttulo2"/>
    <w:qFormat/>
    <w:pPr>
      <w:numPr>
        <w:numId w:val="1"/>
      </w:numPr>
      <w:spacing w:before="240" w:after="240"/>
      <w:jc w:val="both"/>
      <w:outlineLvl w:val="0"/>
    </w:pPr>
    <w:rPr>
      <w:rFonts w:ascii="Arial" w:hAnsi="Arial" w:cs="Arial"/>
      <w:b/>
      <w:caps/>
      <w:color w:val="000080"/>
      <w:kern w:val="2"/>
      <w:szCs w:val="28"/>
    </w:rPr>
  </w:style>
  <w:style w:type="paragraph" w:styleId="Ttulo2">
    <w:name w:val="heading 2"/>
    <w:next w:val="Normal"/>
    <w:qFormat/>
    <w:pPr>
      <w:numPr>
        <w:ilvl w:val="1"/>
        <w:numId w:val="1"/>
      </w:numPr>
      <w:spacing w:before="240" w:line="360" w:lineRule="auto"/>
      <w:jc w:val="both"/>
      <w:outlineLvl w:val="1"/>
    </w:pPr>
    <w:rPr>
      <w:rFonts w:ascii="Arial" w:eastAsia="Times New Roman" w:hAnsi="Arial" w:cs="Arial"/>
      <w:b/>
      <w:szCs w:val="20"/>
      <w:lang w:bidi="ar-SA"/>
    </w:rPr>
  </w:style>
  <w:style w:type="paragraph" w:styleId="Ttulo3">
    <w:name w:val="heading 3"/>
    <w:basedOn w:val="Ttulo2"/>
    <w:next w:val="Corpodetexto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basedOn w:val="Ttulo3"/>
    <w:next w:val="Corpodetexto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snapToGrid w:val="0"/>
      <w:spacing w:before="60" w:after="60"/>
      <w:ind w:right="-85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right="-9"/>
      <w:jc w:val="right"/>
      <w:outlineLvl w:val="5"/>
    </w:pPr>
    <w:rPr>
      <w:rFonts w:ascii="Arial" w:hAnsi="Arial" w:cs="Arial"/>
      <w:b/>
      <w:bCs/>
      <w:sz w:val="2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Arial" w:eastAsia="Times New Roman" w:hAnsi="Arial" w:cs="Arial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5">
    <w:name w:val="WW8Num1z5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/>
      <w:i w:val="0"/>
      <w:sz w:val="20"/>
    </w:rPr>
  </w:style>
  <w:style w:type="character" w:customStyle="1" w:styleId="WW8Num3z2">
    <w:name w:val="WW8Num3z2"/>
    <w:qFormat/>
    <w:rPr>
      <w:b/>
      <w:i w:val="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  <w:color w:val="000000"/>
      <w:sz w:val="16"/>
      <w:szCs w:val="16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  <w:color w:val="00000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Arial" w:eastAsia="Times New Roman" w:hAnsi="Arial" w:cs="Aria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Arial" w:hAnsi="Arial" w:cs="Arial"/>
      <w:b/>
      <w:bCs/>
      <w:szCs w:val="20"/>
    </w:rPr>
  </w:style>
  <w:style w:type="paragraph" w:styleId="Corpodetexto">
    <w:name w:val="Body Text"/>
    <w:basedOn w:val="Normal"/>
    <w:pPr>
      <w:ind w:right="-83"/>
      <w:jc w:val="both"/>
    </w:pPr>
    <w:rPr>
      <w:rFonts w:ascii="Arial Black" w:hAnsi="Arial Black" w:cs="Arial Black"/>
      <w:b/>
      <w:bCs/>
      <w:sz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orpodetexto2">
    <w:name w:val="Body Text 2"/>
    <w:basedOn w:val="Normal"/>
    <w:qFormat/>
    <w:pPr>
      <w:ind w:right="-83"/>
      <w:jc w:val="both"/>
    </w:pPr>
    <w:rPr>
      <w:rFonts w:ascii="Arial Black" w:hAnsi="Arial Black" w:cs="Arial Black"/>
      <w:sz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MarcadorTexto1TJERJ">
    <w:name w:val="MarcadorTexto1TJERJ"/>
    <w:basedOn w:val="Normal"/>
    <w:qFormat/>
    <w:pPr>
      <w:numPr>
        <w:numId w:val="4"/>
      </w:numPr>
      <w:spacing w:before="240" w:line="360" w:lineRule="auto"/>
      <w:ind w:left="856" w:hanging="357"/>
      <w:jc w:val="both"/>
    </w:pPr>
    <w:rPr>
      <w:rFonts w:ascii="Arial" w:hAnsi="Arial" w:cs="Arial"/>
      <w:szCs w:val="20"/>
      <w:lang w:val="pt-PT" w:eastAsia="pt-BR"/>
    </w:rPr>
  </w:style>
  <w:style w:type="paragraph" w:customStyle="1" w:styleId="MarcadorTexto2TJERJ">
    <w:name w:val="MarcadorTexto2TJERJ"/>
    <w:basedOn w:val="Normal"/>
    <w:qFormat/>
    <w:pPr>
      <w:numPr>
        <w:numId w:val="6"/>
      </w:numPr>
      <w:spacing w:before="240" w:line="360" w:lineRule="auto"/>
      <w:jc w:val="both"/>
    </w:pPr>
    <w:rPr>
      <w:rFonts w:ascii="Arial" w:hAnsi="Arial" w:cs="Arial"/>
      <w:bCs/>
      <w:szCs w:val="20"/>
      <w:lang w:eastAsia="pt-BR"/>
    </w:rPr>
  </w:style>
  <w:style w:type="paragraph" w:customStyle="1" w:styleId="MarcadorTexto3TJERJ">
    <w:name w:val="MarcadorTexto3TJERJ"/>
    <w:basedOn w:val="Normal"/>
    <w:qFormat/>
    <w:pPr>
      <w:numPr>
        <w:numId w:val="2"/>
      </w:numPr>
      <w:spacing w:before="240" w:line="360" w:lineRule="auto"/>
      <w:jc w:val="both"/>
    </w:pPr>
    <w:rPr>
      <w:rFonts w:ascii="Arial" w:hAnsi="Arial" w:cs="Arial"/>
      <w:szCs w:val="20"/>
      <w:lang w:eastAsia="pt-BR"/>
    </w:rPr>
  </w:style>
  <w:style w:type="paragraph" w:customStyle="1" w:styleId="MarcadorTexto4TJERJ">
    <w:name w:val="MarcadorTexto4TJERJ"/>
    <w:basedOn w:val="Normal"/>
    <w:qFormat/>
    <w:pPr>
      <w:numPr>
        <w:numId w:val="5"/>
      </w:numPr>
      <w:spacing w:before="240" w:line="360" w:lineRule="auto"/>
      <w:jc w:val="both"/>
    </w:pPr>
    <w:rPr>
      <w:rFonts w:ascii="Arial" w:hAnsi="Arial" w:cs="Arial"/>
      <w:szCs w:val="20"/>
      <w:lang w:eastAsia="pt-BR"/>
    </w:rPr>
  </w:style>
  <w:style w:type="paragraph" w:customStyle="1" w:styleId="NormalTJERJ">
    <w:name w:val="NormalTJERJ"/>
    <w:qFormat/>
    <w:pPr>
      <w:jc w:val="both"/>
    </w:pPr>
    <w:rPr>
      <w:rFonts w:ascii="Arial" w:eastAsia="Times New Roman" w:hAnsi="Arial" w:cs="Arial"/>
      <w:sz w:val="24"/>
      <w:szCs w:val="20"/>
      <w:lang w:eastAsia="pt-BR" w:bidi="ar-SA"/>
    </w:rPr>
  </w:style>
  <w:style w:type="paragraph" w:customStyle="1" w:styleId="Texto1TJERJ">
    <w:name w:val="Texto1TJERJ"/>
    <w:qFormat/>
    <w:pPr>
      <w:spacing w:before="240" w:line="360" w:lineRule="auto"/>
      <w:ind w:firstLine="499"/>
      <w:jc w:val="both"/>
    </w:pPr>
    <w:rPr>
      <w:rFonts w:ascii="Arial" w:eastAsia="Times New Roman" w:hAnsi="Arial" w:cs="Arial"/>
      <w:sz w:val="24"/>
      <w:szCs w:val="20"/>
      <w:lang w:eastAsia="pt-BR" w:bidi="ar-SA"/>
    </w:rPr>
  </w:style>
  <w:style w:type="paragraph" w:customStyle="1" w:styleId="Texto2TJERJ">
    <w:name w:val="Texto2TJERJ"/>
    <w:qFormat/>
    <w:pPr>
      <w:spacing w:before="240" w:line="360" w:lineRule="auto"/>
      <w:ind w:firstLine="578"/>
      <w:jc w:val="both"/>
    </w:pPr>
    <w:rPr>
      <w:rFonts w:ascii="Arial" w:eastAsia="Times New Roman" w:hAnsi="Arial" w:cs="Arial"/>
      <w:sz w:val="24"/>
      <w:szCs w:val="20"/>
      <w:lang w:eastAsia="pt-BR" w:bidi="ar-SA"/>
    </w:rPr>
  </w:style>
  <w:style w:type="paragraph" w:customStyle="1" w:styleId="Texto3TJERJ">
    <w:name w:val="Texto3TJERJ"/>
    <w:qFormat/>
    <w:pPr>
      <w:spacing w:before="240" w:line="360" w:lineRule="auto"/>
      <w:ind w:left="720"/>
      <w:jc w:val="both"/>
    </w:pPr>
    <w:rPr>
      <w:rFonts w:ascii="Arial" w:eastAsia="Times New Roman" w:hAnsi="Arial" w:cs="Arial"/>
      <w:sz w:val="24"/>
      <w:szCs w:val="20"/>
      <w:lang w:eastAsia="pt-BR" w:bidi="ar-SA"/>
    </w:rPr>
  </w:style>
  <w:style w:type="paragraph" w:customStyle="1" w:styleId="Texto4TJERJ">
    <w:name w:val="Texto4TJERJ"/>
    <w:basedOn w:val="Texto3TJERJ"/>
    <w:qFormat/>
    <w:pPr>
      <w:ind w:left="864"/>
    </w:pPr>
  </w:style>
  <w:style w:type="paragraph" w:styleId="Corpodetexto3">
    <w:name w:val="Body Text 3"/>
    <w:basedOn w:val="Normal"/>
    <w:qFormat/>
    <w:pPr>
      <w:ind w:right="-83"/>
      <w:jc w:val="both"/>
    </w:pPr>
    <w:rPr>
      <w:rFonts w:ascii="Arial" w:hAnsi="Arial" w:cs="Arial"/>
    </w:rPr>
  </w:style>
  <w:style w:type="paragraph" w:styleId="Textodenotaderodap">
    <w:name w:val="footnote text"/>
    <w:basedOn w:val="Normal"/>
    <w:rPr>
      <w:rFonts w:ascii="Arial" w:hAnsi="Arial" w:cs="Arial"/>
      <w:sz w:val="16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Tabelacomgrade">
    <w:name w:val="Table Grid"/>
    <w:basedOn w:val="Tabelanormal"/>
    <w:uiPriority w:val="39"/>
    <w:rsid w:val="003E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971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C3186-0151-4545-B6F5-537ECED0C8D0}"/>
      </w:docPartPr>
      <w:docPartBody>
        <w:p w:rsidR="008215BA" w:rsidRDefault="002B6954">
          <w:r w:rsidRPr="00263EB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altName w:val="Arial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954"/>
    <w:rsid w:val="001E345A"/>
    <w:rsid w:val="002B6954"/>
    <w:rsid w:val="0082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B69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D798-F6F9-4FD3-94CB-29B64A36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INSPEÇÃO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INSPEÇÃO</dc:title>
  <dc:subject/>
  <dc:creator>Poder Judiciário do Estado do Rio de Janeiro</dc:creator>
  <cp:keywords/>
  <dc:description/>
  <cp:lastModifiedBy>Rafael Arruda Ferreira</cp:lastModifiedBy>
  <cp:revision>9</cp:revision>
  <cp:lastPrinted>2021-06-15T14:41:00Z</cp:lastPrinted>
  <dcterms:created xsi:type="dcterms:W3CDTF">2021-06-15T14:37:00Z</dcterms:created>
  <dcterms:modified xsi:type="dcterms:W3CDTF">2021-10-06T16:35:00Z</dcterms:modified>
  <dc:language>pt-BR</dc:language>
</cp:coreProperties>
</file>