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4481" w14:textId="77777777" w:rsidR="00FA2C81" w:rsidRDefault="00FA2C81" w:rsidP="00FA2C8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955B28">
        <w:rPr>
          <w:rFonts w:ascii="Arial" w:hAnsi="Arial" w:cs="Arial"/>
          <w:b/>
          <w:sz w:val="24"/>
        </w:rPr>
        <w:t>ANEXO X</w:t>
      </w:r>
      <w:r>
        <w:rPr>
          <w:rFonts w:ascii="Arial" w:hAnsi="Arial" w:cs="Arial"/>
          <w:b/>
          <w:sz w:val="24"/>
        </w:rPr>
        <w:t>II</w:t>
      </w:r>
      <w:r w:rsidRPr="00955B28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SECRETARIA</w:t>
      </w:r>
      <w:r w:rsidRPr="00F953A1">
        <w:rPr>
          <w:rFonts w:ascii="Arial" w:hAnsi="Arial" w:cs="Arial"/>
          <w:b/>
          <w:sz w:val="24"/>
        </w:rPr>
        <w:t xml:space="preserve">-GERAL </w:t>
      </w:r>
      <w:r>
        <w:rPr>
          <w:rFonts w:ascii="Arial" w:hAnsi="Arial" w:cs="Arial"/>
          <w:b/>
          <w:sz w:val="24"/>
        </w:rPr>
        <w:t>DE ADMINISTRAÇÃO</w:t>
      </w:r>
    </w:p>
    <w:p w14:paraId="590CF00A" w14:textId="77777777" w:rsidR="00FA2C81" w:rsidRDefault="00FA2C81" w:rsidP="00FA2C8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60618E0A" w14:textId="294AE635" w:rsidR="00FA2C81" w:rsidRDefault="00FA2C81" w:rsidP="00FA2C8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D54F29D" wp14:editId="60BC0CFB">
            <wp:extent cx="5400040" cy="2987675"/>
            <wp:effectExtent l="0" t="0" r="0" b="3175"/>
            <wp:docPr id="1153293249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93249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10BE" w14:textId="77777777" w:rsidR="00FA2C81" w:rsidRDefault="00FA2C81" w:rsidP="00FA2C8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0CEA216B" w14:textId="77777777" w:rsidR="00FA2C81" w:rsidRDefault="00FA2C81"/>
    <w:sectPr w:rsidR="00FA2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972369765">
    <w:abstractNumId w:val="0"/>
  </w:num>
  <w:num w:numId="2" w16cid:durableId="171488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1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F991"/>
  <w15:chartTrackingRefBased/>
  <w15:docId w15:val="{6D58706E-2E91-4916-869B-85C57DC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FA2C81"/>
    <w:pPr>
      <w:numPr>
        <w:numId w:val="2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  <w:style w:type="paragraph" w:customStyle="1" w:styleId="IncisoTJERJ">
    <w:name w:val="Inciso TJERJ"/>
    <w:basedOn w:val="Normal"/>
    <w:rsid w:val="00FA2C81"/>
    <w:pPr>
      <w:numPr>
        <w:ilvl w:val="4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2023-04-13T23:40:00Z</dcterms:created>
  <dcterms:modified xsi:type="dcterms:W3CDTF">2023-04-13T23:41:00Z</dcterms:modified>
</cp:coreProperties>
</file>